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F0E" w:rsidRPr="00F10F0E" w:rsidRDefault="00F10F0E" w:rsidP="0042012D">
      <w:pPr>
        <w:spacing w:after="0" w:line="240" w:lineRule="auto"/>
        <w:jc w:val="both"/>
        <w:rPr>
          <w:rFonts w:ascii="Times New Roman" w:hAnsi="Times New Roman"/>
          <w:b/>
          <w:i w:val="0"/>
          <w:sz w:val="22"/>
          <w:szCs w:val="22"/>
          <w:lang w:val="sr-Cyrl-CS"/>
        </w:rPr>
      </w:pPr>
      <w:r w:rsidRPr="00F10F0E">
        <w:rPr>
          <w:rFonts w:ascii="Times New Roman" w:hAnsi="Times New Roman"/>
          <w:b/>
          <w:i w:val="0"/>
          <w:sz w:val="22"/>
          <w:szCs w:val="22"/>
          <w:lang w:val="ru-RU"/>
        </w:rPr>
        <w:t xml:space="preserve">Закључак Владе, 05 Број: </w:t>
      </w:r>
      <w:r w:rsidRPr="00F10F0E">
        <w:rPr>
          <w:rFonts w:ascii="Times New Roman" w:hAnsi="Times New Roman"/>
          <w:b/>
          <w:i w:val="0"/>
          <w:sz w:val="22"/>
          <w:szCs w:val="22"/>
        </w:rPr>
        <w:t>101-10651/2016</w:t>
      </w:r>
      <w:r w:rsidRPr="00F10F0E">
        <w:rPr>
          <w:rFonts w:ascii="Times New Roman" w:hAnsi="Times New Roman"/>
          <w:b/>
          <w:i w:val="0"/>
          <w:sz w:val="22"/>
          <w:szCs w:val="22"/>
          <w:lang w:val="sr-Cyrl-CS"/>
        </w:rPr>
        <w:t xml:space="preserve"> од </w:t>
      </w:r>
      <w:r w:rsidRPr="00F10F0E">
        <w:rPr>
          <w:rFonts w:ascii="Times New Roman" w:hAnsi="Times New Roman"/>
          <w:b/>
          <w:i w:val="0"/>
          <w:sz w:val="22"/>
          <w:szCs w:val="22"/>
          <w:lang w:val="sr-Latn-CS"/>
        </w:rPr>
        <w:t>9. новембра 2016. године</w:t>
      </w:r>
    </w:p>
    <w:p w:rsidR="00F10F0E" w:rsidRPr="00F10F0E" w:rsidRDefault="00F10F0E" w:rsidP="0042012D">
      <w:pPr>
        <w:spacing w:after="0" w:line="240" w:lineRule="auto"/>
        <w:jc w:val="both"/>
        <w:rPr>
          <w:rFonts w:ascii="Times New Roman" w:hAnsi="Times New Roman"/>
          <w:b/>
          <w:i w:val="0"/>
          <w:sz w:val="22"/>
          <w:szCs w:val="22"/>
          <w:lang w:val="sr-Cyrl-CS"/>
        </w:rPr>
      </w:pPr>
      <w:r w:rsidRPr="00F10F0E">
        <w:rPr>
          <w:rFonts w:ascii="Times New Roman" w:hAnsi="Times New Roman"/>
          <w:b/>
          <w:i w:val="0"/>
          <w:sz w:val="22"/>
          <w:szCs w:val="22"/>
          <w:lang w:val="sr-Cyrl-CS"/>
        </w:rPr>
        <w:t>„Службени гласник РС”, број 92/16 од 14. новембра 2016. године</w:t>
      </w:r>
    </w:p>
    <w:p w:rsidR="00F10F0E" w:rsidRDefault="00F10F0E" w:rsidP="0042012D">
      <w:pPr>
        <w:spacing w:after="0" w:line="240" w:lineRule="auto"/>
        <w:jc w:val="center"/>
        <w:rPr>
          <w:rFonts w:ascii="Times New Roman" w:hAnsi="Times New Roman"/>
          <w:b/>
          <w:bCs/>
          <w:i w:val="0"/>
          <w:sz w:val="28"/>
          <w:szCs w:val="28"/>
        </w:rPr>
      </w:pPr>
    </w:p>
    <w:p w:rsidR="00F10F0E" w:rsidRPr="0042012D" w:rsidRDefault="00F10F0E" w:rsidP="0042012D">
      <w:pPr>
        <w:spacing w:after="0" w:line="240" w:lineRule="auto"/>
        <w:rPr>
          <w:rFonts w:ascii="Times New Roman" w:hAnsi="Times New Roman"/>
          <w:b/>
          <w:bCs/>
          <w:i w:val="0"/>
          <w:sz w:val="28"/>
          <w:szCs w:val="28"/>
          <w:lang w:val="sr-Cyrl-CS"/>
        </w:rPr>
      </w:pPr>
    </w:p>
    <w:p w:rsidR="00023383" w:rsidRPr="00532764" w:rsidRDefault="00023383" w:rsidP="0042012D">
      <w:pPr>
        <w:spacing w:after="0" w:line="240" w:lineRule="auto"/>
        <w:jc w:val="center"/>
        <w:rPr>
          <w:rFonts w:ascii="Times New Roman" w:hAnsi="Times New Roman"/>
          <w:b/>
          <w:bCs/>
          <w:i w:val="0"/>
          <w:sz w:val="28"/>
          <w:szCs w:val="28"/>
          <w:lang w:val="sr-Cyrl-CS"/>
        </w:rPr>
      </w:pPr>
      <w:r w:rsidRPr="00532764">
        <w:rPr>
          <w:rFonts w:ascii="Times New Roman" w:hAnsi="Times New Roman"/>
          <w:b/>
          <w:bCs/>
          <w:i w:val="0"/>
          <w:sz w:val="28"/>
          <w:szCs w:val="28"/>
          <w:lang w:val="sr-Cyrl-CS"/>
        </w:rPr>
        <w:t>НАЦИОНАЛНИ АКЦИОНИ ПЛАН ЗАПОШЉАВАЊА</w:t>
      </w:r>
    </w:p>
    <w:p w:rsidR="00023383" w:rsidRPr="00532764" w:rsidRDefault="00023383" w:rsidP="0042012D">
      <w:pPr>
        <w:spacing w:after="0" w:line="240" w:lineRule="auto"/>
        <w:jc w:val="center"/>
        <w:rPr>
          <w:rFonts w:ascii="Times New Roman" w:hAnsi="Times New Roman"/>
          <w:b/>
          <w:bCs/>
          <w:i w:val="0"/>
          <w:sz w:val="28"/>
          <w:szCs w:val="28"/>
          <w:lang w:val="sr-Cyrl-CS"/>
        </w:rPr>
      </w:pPr>
      <w:r w:rsidRPr="00532764">
        <w:rPr>
          <w:rFonts w:ascii="Times New Roman" w:hAnsi="Times New Roman"/>
          <w:b/>
          <w:bCs/>
          <w:i w:val="0"/>
          <w:sz w:val="28"/>
          <w:szCs w:val="28"/>
          <w:lang w:val="sr-Cyrl-CS"/>
        </w:rPr>
        <w:t>ЗА 2017. ГОДИНУ</w:t>
      </w:r>
    </w:p>
    <w:p w:rsidR="00023383" w:rsidRPr="00532764" w:rsidRDefault="00023383" w:rsidP="0042012D">
      <w:pPr>
        <w:spacing w:after="0" w:line="240" w:lineRule="auto"/>
        <w:jc w:val="both"/>
        <w:rPr>
          <w:rFonts w:ascii="Times New Roman" w:hAnsi="Times New Roman"/>
          <w:b/>
          <w:bCs/>
          <w:i w:val="0"/>
          <w:sz w:val="28"/>
          <w:szCs w:val="28"/>
          <w:lang w:val="sr-Latn-BA"/>
        </w:rPr>
      </w:pPr>
    </w:p>
    <w:p w:rsidR="00023383" w:rsidRPr="00532764" w:rsidRDefault="00023383" w:rsidP="0042012D">
      <w:pPr>
        <w:spacing w:after="0" w:line="240" w:lineRule="auto"/>
        <w:jc w:val="both"/>
        <w:rPr>
          <w:rFonts w:ascii="Times New Roman" w:hAnsi="Times New Roman"/>
          <w:b/>
          <w:bCs/>
          <w:i w:val="0"/>
          <w:sz w:val="24"/>
          <w:szCs w:val="24"/>
          <w:lang w:val="sr-Cyrl-CS"/>
        </w:rPr>
      </w:pPr>
      <w:r w:rsidRPr="00532764">
        <w:rPr>
          <w:rFonts w:ascii="Times New Roman" w:hAnsi="Times New Roman"/>
          <w:b/>
          <w:bCs/>
          <w:i w:val="0"/>
          <w:sz w:val="24"/>
          <w:szCs w:val="24"/>
          <w:lang w:val="sr-Cyrl-CS"/>
        </w:rPr>
        <w:t>УВОД</w:t>
      </w:r>
    </w:p>
    <w:p w:rsidR="00023383" w:rsidRPr="00532764" w:rsidRDefault="00023383" w:rsidP="0042012D">
      <w:pPr>
        <w:spacing w:after="0" w:line="240" w:lineRule="auto"/>
        <w:jc w:val="both"/>
        <w:rPr>
          <w:rFonts w:ascii="Times New Roman" w:hAnsi="Times New Roman"/>
          <w:b/>
          <w:bCs/>
          <w:i w:val="0"/>
        </w:rPr>
      </w:pPr>
    </w:p>
    <w:p w:rsidR="00023383" w:rsidRPr="00532764" w:rsidRDefault="00023383" w:rsidP="0042012D">
      <w:pPr>
        <w:spacing w:after="0" w:line="240" w:lineRule="auto"/>
        <w:ind w:right="-63"/>
        <w:jc w:val="both"/>
        <w:rPr>
          <w:rFonts w:ascii="Times New Roman" w:hAnsi="Times New Roman"/>
          <w:i w:val="0"/>
          <w:sz w:val="24"/>
          <w:szCs w:val="24"/>
          <w:lang w:val="sr-Cyrl-CS"/>
        </w:rPr>
      </w:pPr>
      <w:r w:rsidRPr="00532764">
        <w:rPr>
          <w:rFonts w:ascii="Times New Roman" w:hAnsi="Times New Roman"/>
          <w:sz w:val="24"/>
          <w:szCs w:val="24"/>
          <w:lang w:val="sr-Cyrl-CS"/>
        </w:rPr>
        <w:tab/>
      </w:r>
      <w:r w:rsidRPr="00532764">
        <w:rPr>
          <w:rFonts w:ascii="Times New Roman" w:hAnsi="Times New Roman"/>
          <w:i w:val="0"/>
          <w:sz w:val="24"/>
          <w:szCs w:val="24"/>
          <w:lang w:val="sr-Cyrl-CS"/>
        </w:rPr>
        <w:t xml:space="preserve">У складу са Законом о запошљавању и осигурању за случај незапослености </w:t>
      </w:r>
      <w:r w:rsidRPr="00532764">
        <w:rPr>
          <w:rFonts w:ascii="Times New Roman" w:hAnsi="Times New Roman"/>
          <w:sz w:val="24"/>
          <w:szCs w:val="24"/>
          <w:lang w:val="sr-Cyrl-CS"/>
        </w:rPr>
        <w:t>(</w:t>
      </w:r>
      <w:r w:rsidRPr="00532764">
        <w:rPr>
          <w:rFonts w:ascii="Times New Roman" w:hAnsi="Times New Roman"/>
          <w:i w:val="0"/>
          <w:sz w:val="24"/>
          <w:szCs w:val="24"/>
          <w:lang w:val="sr-Cyrl-CS"/>
        </w:rPr>
        <w:t>„Службени гласник РС”, бр. 36/09, 88/10 и 38/15), Национални акциони план запошљавања, представља</w:t>
      </w:r>
      <w:r w:rsidRPr="00532764">
        <w:rPr>
          <w:rFonts w:ascii="Times New Roman" w:hAnsi="Times New Roman"/>
          <w:i w:val="0"/>
          <w:sz w:val="24"/>
          <w:szCs w:val="24"/>
        </w:rPr>
        <w:t xml:space="preserve"> </w:t>
      </w:r>
      <w:r w:rsidRPr="00532764">
        <w:rPr>
          <w:rFonts w:ascii="Times New Roman" w:hAnsi="Times New Roman"/>
          <w:i w:val="0"/>
          <w:sz w:val="24"/>
          <w:szCs w:val="24"/>
          <w:lang w:val="sr-Cyrl-CS"/>
        </w:rPr>
        <w:t>основни инструмент спровођења активне политике запошљавања на годишњем нивоу.</w:t>
      </w:r>
    </w:p>
    <w:p w:rsidR="00023383" w:rsidRDefault="00023383" w:rsidP="0042012D">
      <w:pPr>
        <w:spacing w:after="0" w:line="240" w:lineRule="auto"/>
        <w:ind w:right="-63"/>
        <w:jc w:val="both"/>
        <w:rPr>
          <w:rFonts w:ascii="Times New Roman" w:hAnsi="Times New Roman"/>
          <w:i w:val="0"/>
          <w:sz w:val="24"/>
          <w:szCs w:val="24"/>
          <w:lang w:val="sr-Cyrl-CS"/>
        </w:rPr>
      </w:pPr>
      <w:r w:rsidRPr="00532764">
        <w:rPr>
          <w:rFonts w:ascii="Times New Roman" w:hAnsi="Times New Roman"/>
          <w:i w:val="0"/>
          <w:sz w:val="24"/>
          <w:szCs w:val="24"/>
          <w:lang w:val="sr-Cyrl-CS"/>
        </w:rPr>
        <w:tab/>
        <w:t xml:space="preserve">Национални акциони план запошљавања за 2017. годину </w:t>
      </w:r>
      <w:r w:rsidRPr="00532764">
        <w:rPr>
          <w:rFonts w:ascii="Times New Roman" w:hAnsi="Times New Roman"/>
          <w:sz w:val="24"/>
          <w:szCs w:val="24"/>
          <w:lang w:val="sr-Cyrl-CS"/>
        </w:rPr>
        <w:t>(</w:t>
      </w:r>
      <w:r w:rsidRPr="00532764">
        <w:rPr>
          <w:rFonts w:ascii="Times New Roman" w:hAnsi="Times New Roman"/>
          <w:i w:val="0"/>
          <w:sz w:val="24"/>
          <w:szCs w:val="24"/>
          <w:lang w:val="sr-Cyrl-CS"/>
        </w:rPr>
        <w:t>у даљем тексту: НАПЗ</w:t>
      </w:r>
      <w:r w:rsidRPr="00532764">
        <w:rPr>
          <w:rFonts w:ascii="Times New Roman" w:hAnsi="Times New Roman"/>
          <w:sz w:val="24"/>
          <w:szCs w:val="24"/>
          <w:lang w:val="sr-Cyrl-CS"/>
        </w:rPr>
        <w:t>)</w:t>
      </w:r>
      <w:r w:rsidRPr="00532764">
        <w:rPr>
          <w:rFonts w:ascii="Times New Roman" w:hAnsi="Times New Roman"/>
          <w:i w:val="0"/>
          <w:sz w:val="24"/>
          <w:szCs w:val="24"/>
          <w:lang w:val="sr-Cyrl-CS"/>
        </w:rPr>
        <w:t xml:space="preserve">, у чијој су изради учествовали социјални партнери, релевантна министарства, институције и остале интересне стране, представља обједињени преглед циљева и приоритета политике запошљавања које је потребно остварити кроз програме и мере активне политике запошљавања у току 2017. године, како би се допринело пуној имплементацији стратешког циља политике запошљавања до 2020. године, постављеног Националном стратегијом запошљавања за период 2011-2020. године </w:t>
      </w:r>
      <w:r w:rsidRPr="00532764">
        <w:rPr>
          <w:rFonts w:ascii="Times New Roman" w:hAnsi="Times New Roman"/>
          <w:sz w:val="24"/>
          <w:szCs w:val="24"/>
          <w:lang w:val="sr-Cyrl-CS"/>
        </w:rPr>
        <w:t>(</w:t>
      </w:r>
      <w:r w:rsidRPr="00532764">
        <w:rPr>
          <w:rFonts w:ascii="Times New Roman" w:hAnsi="Times New Roman"/>
          <w:i w:val="0"/>
          <w:sz w:val="24"/>
          <w:szCs w:val="24"/>
          <w:lang w:val="sr-Cyrl-CS"/>
        </w:rPr>
        <w:t>„Службени гласник РС”, број 37/11</w:t>
      </w:r>
      <w:r w:rsidRPr="00532764">
        <w:rPr>
          <w:rFonts w:ascii="Times New Roman" w:hAnsi="Times New Roman"/>
          <w:sz w:val="24"/>
          <w:szCs w:val="24"/>
          <w:lang w:val="sr-Cyrl-CS"/>
        </w:rPr>
        <w:t>)</w:t>
      </w:r>
      <w:r w:rsidRPr="00532764">
        <w:rPr>
          <w:rFonts w:ascii="Times New Roman" w:hAnsi="Times New Roman"/>
          <w:i w:val="0"/>
          <w:sz w:val="24"/>
          <w:szCs w:val="24"/>
          <w:lang w:val="sr-Cyrl-CS"/>
        </w:rPr>
        <w:t xml:space="preserve"> и обезбедила усклађеност са секторским политикама и текућим реформским процесима од значаја и утицаја на област политике запошљавања.</w:t>
      </w:r>
    </w:p>
    <w:p w:rsidR="00023383" w:rsidRPr="00532764" w:rsidRDefault="00023383" w:rsidP="0042012D">
      <w:pPr>
        <w:spacing w:after="0" w:line="240" w:lineRule="auto"/>
        <w:ind w:left="709" w:right="788"/>
        <w:jc w:val="both"/>
        <w:rPr>
          <w:rFonts w:ascii="Times New Roman" w:hAnsi="Times New Roman"/>
          <w:i w:val="0"/>
          <w:sz w:val="24"/>
          <w:szCs w:val="24"/>
        </w:rPr>
      </w:pPr>
    </w:p>
    <w:p w:rsidR="00023383" w:rsidRPr="00532764" w:rsidRDefault="00023383" w:rsidP="0042012D">
      <w:pPr>
        <w:spacing w:line="240" w:lineRule="auto"/>
        <w:rPr>
          <w:rFonts w:ascii="Times New Roman" w:hAnsi="Times New Roman"/>
          <w:b/>
          <w:bCs/>
          <w:i w:val="0"/>
          <w:sz w:val="28"/>
          <w:szCs w:val="28"/>
          <w:lang w:val="sr-Cyrl-CS"/>
        </w:rPr>
      </w:pPr>
      <w:r w:rsidRPr="00532764">
        <w:rPr>
          <w:rFonts w:ascii="Times New Roman" w:hAnsi="Times New Roman"/>
          <w:b/>
          <w:bCs/>
          <w:i w:val="0"/>
          <w:sz w:val="28"/>
          <w:szCs w:val="28"/>
          <w:lang w:val="sr-Cyrl-CS"/>
        </w:rPr>
        <w:t>I</w:t>
      </w:r>
      <w:r>
        <w:rPr>
          <w:rFonts w:ascii="Times New Roman" w:hAnsi="Times New Roman"/>
          <w:b/>
          <w:bCs/>
          <w:i w:val="0"/>
          <w:sz w:val="28"/>
          <w:szCs w:val="28"/>
          <w:lang w:val="sr-Cyrl-CS"/>
        </w:rPr>
        <w:t>.</w:t>
      </w:r>
      <w:r w:rsidRPr="00532764">
        <w:rPr>
          <w:rFonts w:ascii="Times New Roman" w:hAnsi="Times New Roman"/>
          <w:b/>
          <w:bCs/>
          <w:i w:val="0"/>
          <w:sz w:val="28"/>
          <w:szCs w:val="28"/>
          <w:lang w:val="sr-Cyrl-CS"/>
        </w:rPr>
        <w:t xml:space="preserve"> МАКРОЕКОНОМСКИ ОКВИР</w:t>
      </w:r>
    </w:p>
    <w:p w:rsidR="00023383" w:rsidRPr="0081506B" w:rsidRDefault="00023383" w:rsidP="0042012D">
      <w:pPr>
        <w:pStyle w:val="ListParagraph"/>
        <w:numPr>
          <w:ilvl w:val="0"/>
          <w:numId w:val="7"/>
        </w:numPr>
        <w:spacing w:after="0" w:line="240" w:lineRule="auto"/>
        <w:jc w:val="both"/>
        <w:rPr>
          <w:rFonts w:ascii="Times New Roman" w:hAnsi="Times New Roman"/>
          <w:b/>
          <w:bCs/>
          <w:i w:val="0"/>
          <w:sz w:val="24"/>
          <w:szCs w:val="24"/>
          <w:lang w:val="sr-Cyrl-CS"/>
        </w:rPr>
      </w:pPr>
      <w:r w:rsidRPr="0081506B">
        <w:rPr>
          <w:rFonts w:ascii="Times New Roman" w:hAnsi="Times New Roman"/>
          <w:b/>
          <w:bCs/>
          <w:i w:val="0"/>
          <w:sz w:val="24"/>
          <w:szCs w:val="24"/>
          <w:lang w:val="sr-Cyrl-CS"/>
        </w:rPr>
        <w:t>Макроекономски трендови</w:t>
      </w:r>
    </w:p>
    <w:p w:rsidR="00023383" w:rsidRPr="00532764" w:rsidRDefault="00023383" w:rsidP="0042012D">
      <w:pPr>
        <w:spacing w:after="0" w:line="240" w:lineRule="auto"/>
        <w:jc w:val="center"/>
        <w:rPr>
          <w:rFonts w:ascii="Times New Roman" w:hAnsi="Times New Roman"/>
          <w:sz w:val="16"/>
          <w:szCs w:val="16"/>
          <w:lang w:val="sr-Cyrl-CS"/>
        </w:rPr>
      </w:pPr>
    </w:p>
    <w:p w:rsidR="00023383" w:rsidRPr="00532764" w:rsidRDefault="00023383" w:rsidP="0042012D">
      <w:pPr>
        <w:spacing w:after="0" w:line="240" w:lineRule="auto"/>
        <w:jc w:val="both"/>
        <w:rPr>
          <w:rFonts w:ascii="Times New Roman" w:hAnsi="Times New Roman"/>
          <w:i w:val="0"/>
          <w:sz w:val="24"/>
          <w:szCs w:val="24"/>
          <w:lang w:val="sr-Cyrl-CS"/>
        </w:rPr>
      </w:pPr>
      <w:r w:rsidRPr="00532764">
        <w:rPr>
          <w:rFonts w:ascii="Times New Roman" w:hAnsi="Times New Roman"/>
          <w:sz w:val="24"/>
          <w:szCs w:val="24"/>
          <w:lang w:val="sr-Cyrl-CS"/>
        </w:rPr>
        <w:tab/>
      </w:r>
      <w:r w:rsidRPr="00532764">
        <w:rPr>
          <w:rFonts w:ascii="Times New Roman" w:hAnsi="Times New Roman"/>
          <w:i w:val="0"/>
          <w:sz w:val="24"/>
          <w:szCs w:val="24"/>
          <w:lang w:val="sr-Cyrl-CS"/>
        </w:rPr>
        <w:t>Позитивни трендови опоравка привредне активности, започети током 2015. године, интензивирани су у првом кварталу 2016. године, кроз наставак смањивања унутрашних и спољних неравнотежа и раст привреде на здравим основама. Спроведене реформе у области грађевинарства и радног законодавства, уз снажно фискално прилагођавање, повољно су утицале на инвестициони амбијент. Настављено је и са опоравком компоненти домаће тражње (потрошње домаћинстава и инвестиција), на шта указују индикатори инвестиционе активности (производња опреме, издате грађевинске дозволе, раст новоодобрених кредита привреди, јавни инфраструктурни радови итд</w:t>
      </w:r>
      <w:r>
        <w:rPr>
          <w:rFonts w:ascii="Times New Roman" w:hAnsi="Times New Roman"/>
          <w:i w:val="0"/>
          <w:sz w:val="24"/>
          <w:szCs w:val="24"/>
          <w:lang w:val="sr-Cyrl-CS"/>
        </w:rPr>
        <w:t>.</w:t>
      </w:r>
      <w:r w:rsidRPr="00532764">
        <w:rPr>
          <w:rFonts w:ascii="Times New Roman" w:hAnsi="Times New Roman"/>
          <w:i w:val="0"/>
          <w:sz w:val="24"/>
          <w:szCs w:val="24"/>
          <w:lang w:val="sr-Cyrl-CS"/>
        </w:rPr>
        <w:t xml:space="preserve">). </w:t>
      </w:r>
    </w:p>
    <w:p w:rsidR="00023383" w:rsidRPr="00532764" w:rsidRDefault="00023383" w:rsidP="0042012D">
      <w:pPr>
        <w:spacing w:after="0" w:line="240" w:lineRule="auto"/>
        <w:ind w:firstLine="709"/>
        <w:jc w:val="both"/>
        <w:rPr>
          <w:rFonts w:ascii="Times New Roman" w:hAnsi="Times New Roman"/>
          <w:i w:val="0"/>
          <w:sz w:val="24"/>
          <w:szCs w:val="24"/>
          <w:lang w:val="sr-Cyrl-CS"/>
        </w:rPr>
      </w:pPr>
      <w:r w:rsidRPr="00532764">
        <w:rPr>
          <w:rFonts w:ascii="Times New Roman" w:hAnsi="Times New Roman"/>
          <w:i w:val="0"/>
          <w:sz w:val="24"/>
          <w:szCs w:val="24"/>
          <w:lang w:val="sr-Cyrl-CS"/>
        </w:rPr>
        <w:t xml:space="preserve">Захваљујући предузетим мерама економске политике, кориговане су пројекције БДПа за 2016. годину (убрзање раста БДПа на 2,5%, што је за 0,7 процентних поена више у односу на пројекцију из новембра 2015. године). </w:t>
      </w:r>
    </w:p>
    <w:p w:rsidR="00023383" w:rsidRPr="00532764" w:rsidRDefault="00023383" w:rsidP="0042012D">
      <w:pPr>
        <w:spacing w:after="0" w:line="240" w:lineRule="auto"/>
        <w:jc w:val="both"/>
        <w:rPr>
          <w:rFonts w:ascii="Times New Roman" w:hAnsi="Times New Roman"/>
          <w:i w:val="0"/>
          <w:sz w:val="24"/>
          <w:szCs w:val="24"/>
          <w:lang w:val="sr-Cyrl-CS"/>
        </w:rPr>
      </w:pPr>
      <w:r w:rsidRPr="00532764">
        <w:rPr>
          <w:rFonts w:ascii="Times New Roman" w:hAnsi="Times New Roman"/>
          <w:i w:val="0"/>
          <w:sz w:val="24"/>
          <w:szCs w:val="24"/>
          <w:lang w:val="sr-Cyrl-CS"/>
        </w:rPr>
        <w:tab/>
        <w:t>У марту 2016. године укупна индустрија остварила је међугодишњи раст од 8,8%. Највећи допринос расту дала је прерађивачка индустрија са стопом од 5,9% која је вођена растом прехрамбене, дуванске, индустрије гуме и пластике. Такође, настављен је тренд раста производње електричне енергије и рударства (по 16,6% респективно). У првом кварталу 2016. године забележен је и раст укупне индустрије од 10,5%.</w:t>
      </w:r>
    </w:p>
    <w:p w:rsidR="00023383" w:rsidRPr="00532764" w:rsidRDefault="00023383" w:rsidP="0042012D">
      <w:pPr>
        <w:spacing w:after="0" w:line="240" w:lineRule="auto"/>
        <w:jc w:val="both"/>
        <w:rPr>
          <w:rFonts w:ascii="Times New Roman" w:hAnsi="Times New Roman"/>
          <w:i w:val="0"/>
          <w:sz w:val="24"/>
          <w:szCs w:val="24"/>
          <w:lang w:val="sr-Cyrl-CS"/>
        </w:rPr>
      </w:pPr>
      <w:r w:rsidRPr="00532764">
        <w:rPr>
          <w:rFonts w:ascii="Times New Roman" w:hAnsi="Times New Roman"/>
          <w:i w:val="0"/>
          <w:sz w:val="24"/>
          <w:szCs w:val="24"/>
          <w:lang w:val="sr-Cyrl-CS"/>
        </w:rPr>
        <w:tab/>
        <w:t xml:space="preserve">Просечна нето зарада у марту 2016. године на међугодишњем нивоу повећана је за 6,4% номинално, што је највиши раст још од децембра 2013. године. Реална стопа раста просечне зараде дефлационирана је индексом потрошачких цена, тако да је у марту 2016. године, просечна нето зарада повећана реално за 5,8% у односу на исти месец претходне године. Реални и номинални пад зарада у јавном сектору током 2015. године, утицао је на смањивање разлике у просечној заради јавног сектора и ван њега са око 9% у марту 2015. године на око 6% у истом месецу 2016. године. </w:t>
      </w:r>
    </w:p>
    <w:p w:rsidR="00023383" w:rsidRPr="00532764" w:rsidRDefault="00023383" w:rsidP="0042012D">
      <w:pPr>
        <w:spacing w:after="0" w:line="240" w:lineRule="auto"/>
        <w:jc w:val="both"/>
        <w:rPr>
          <w:rFonts w:ascii="Times New Roman" w:hAnsi="Times New Roman"/>
          <w:i w:val="0"/>
          <w:sz w:val="24"/>
          <w:szCs w:val="24"/>
          <w:lang w:val="sr-Cyrl-CS"/>
        </w:rPr>
      </w:pPr>
      <w:r w:rsidRPr="00532764">
        <w:rPr>
          <w:rFonts w:ascii="Times New Roman" w:hAnsi="Times New Roman"/>
          <w:i w:val="0"/>
          <w:sz w:val="24"/>
          <w:szCs w:val="24"/>
          <w:lang w:val="sr-Cyrl-CS"/>
        </w:rPr>
        <w:tab/>
        <w:t>Спољнотрговинска робна размена у марту 2016. године значајно</w:t>
      </w:r>
      <w:r>
        <w:rPr>
          <w:rFonts w:ascii="Times New Roman" w:hAnsi="Times New Roman"/>
          <w:i w:val="0"/>
          <w:sz w:val="24"/>
          <w:szCs w:val="24"/>
          <w:lang w:val="sr-Cyrl-CS"/>
        </w:rPr>
        <w:t xml:space="preserve"> </w:t>
      </w:r>
      <w:r w:rsidRPr="00532764">
        <w:rPr>
          <w:rFonts w:ascii="Times New Roman" w:hAnsi="Times New Roman"/>
          <w:i w:val="0"/>
          <w:sz w:val="24"/>
          <w:szCs w:val="24"/>
          <w:lang w:val="sr-Cyrl-CS"/>
        </w:rPr>
        <w:t xml:space="preserve">је побољшана. Укупна спољнотрговинска размена Републике Србије током првог квартала износила је око 7,1 млрд. евра, што представља међугодишњи раст од око 411,6 мил. евра (6,2%). Међугодишњи раст извоза од 8,3% највећим делом је опредељен растом извоза </w:t>
      </w:r>
      <w:r w:rsidRPr="00532764">
        <w:rPr>
          <w:rFonts w:ascii="Times New Roman" w:hAnsi="Times New Roman"/>
          <w:i w:val="0"/>
          <w:sz w:val="24"/>
          <w:szCs w:val="24"/>
          <w:lang w:val="sr-Cyrl-CS"/>
        </w:rPr>
        <w:lastRenderedPageBreak/>
        <w:t xml:space="preserve">електричне опреме, хемикалија, хемијских и дуванских производа (раст од 47,7%, 37,2% и 128,7%, респективно). Друмска возила су и даље најзначајнији извозни производ са учешћем у укупном извозу робе од 12,9%. </w:t>
      </w:r>
    </w:p>
    <w:p w:rsidR="00023383" w:rsidRPr="00532764" w:rsidRDefault="00023383" w:rsidP="0042012D">
      <w:pPr>
        <w:spacing w:after="0" w:line="240" w:lineRule="auto"/>
        <w:jc w:val="both"/>
        <w:rPr>
          <w:rFonts w:ascii="Times New Roman" w:hAnsi="Times New Roman"/>
          <w:i w:val="0"/>
          <w:sz w:val="24"/>
          <w:szCs w:val="24"/>
          <w:lang w:val="sr-Cyrl-CS"/>
        </w:rPr>
      </w:pPr>
      <w:r w:rsidRPr="00532764">
        <w:rPr>
          <w:rFonts w:ascii="Times New Roman" w:hAnsi="Times New Roman"/>
          <w:i w:val="0"/>
          <w:sz w:val="24"/>
          <w:szCs w:val="24"/>
          <w:lang w:val="sr-Cyrl-CS"/>
        </w:rPr>
        <w:tab/>
        <w:t xml:space="preserve">Платнобилансна позиција земље је значајно побољшана. Дефицит текућег рачуна у првом кварталу 2016. године је преполовљен и износио је 3,4% БДПа (249,4 мил. евра). У структури извоза и увоза услуга доминирају услуге транспорта, туристичке, ИТ и остале пословне услуге. Процењује се даље смањење дефицита текућег биланса, уз пуну покривеност страним директним инвестицијама. </w:t>
      </w:r>
    </w:p>
    <w:p w:rsidR="00023383" w:rsidRPr="00532764" w:rsidRDefault="00023383" w:rsidP="0042012D">
      <w:pPr>
        <w:spacing w:after="0" w:line="240" w:lineRule="auto"/>
        <w:jc w:val="both"/>
        <w:rPr>
          <w:rFonts w:ascii="Times New Roman" w:hAnsi="Times New Roman"/>
          <w:i w:val="0"/>
          <w:sz w:val="24"/>
          <w:szCs w:val="24"/>
          <w:lang w:val="sr-Cyrl-CS"/>
        </w:rPr>
      </w:pPr>
      <w:r w:rsidRPr="00532764">
        <w:rPr>
          <w:rFonts w:ascii="Times New Roman" w:hAnsi="Times New Roman"/>
          <w:i w:val="0"/>
          <w:sz w:val="24"/>
          <w:szCs w:val="24"/>
          <w:lang w:val="sr-Cyrl-CS"/>
        </w:rPr>
        <w:tab/>
        <w:t xml:space="preserve">У истом периоду, дефицит буџета Републике Србије износио је 13,1 млрд. динара. Дефицит буџета, према широј дефиницији, која у расходе укључује и пројектне зајмове који нису део буџета, али припадају нивоу Републике Србије, износио је 22,6 млрд. динара. Капитални расходи финансирани из пројектних зајмова већи су у периоду јануар – април 2016. године за 6,1 млрд. динара у односу на исти период претходне године. </w:t>
      </w:r>
    </w:p>
    <w:p w:rsidR="00023383" w:rsidRPr="00532764" w:rsidRDefault="00023383" w:rsidP="0042012D">
      <w:pPr>
        <w:spacing w:after="0" w:line="240" w:lineRule="auto"/>
        <w:jc w:val="both"/>
        <w:rPr>
          <w:rFonts w:ascii="Times New Roman" w:hAnsi="Times New Roman"/>
          <w:i w:val="0"/>
          <w:sz w:val="24"/>
          <w:szCs w:val="24"/>
          <w:lang w:val="sr-Cyrl-CS"/>
        </w:rPr>
      </w:pPr>
      <w:r w:rsidRPr="00532764">
        <w:rPr>
          <w:rFonts w:ascii="Times New Roman" w:hAnsi="Times New Roman"/>
          <w:i w:val="0"/>
          <w:sz w:val="24"/>
          <w:szCs w:val="24"/>
          <w:lang w:val="sr-Cyrl-CS"/>
        </w:rPr>
        <w:tab/>
        <w:t>Међугодишња инфлација је у априлу 2016. године износила 0,4% и креће се и даље испод доње границе дозвољеног одступања од циља (4±1,5%). Народна банка Србије (НБС) у мају</w:t>
      </w:r>
      <w:r>
        <w:rPr>
          <w:rFonts w:ascii="Times New Roman" w:hAnsi="Times New Roman"/>
          <w:i w:val="0"/>
          <w:sz w:val="24"/>
          <w:szCs w:val="24"/>
          <w:lang w:val="sr-Cyrl-CS"/>
        </w:rPr>
        <w:t xml:space="preserve"> </w:t>
      </w:r>
      <w:r w:rsidRPr="00532764">
        <w:rPr>
          <w:rFonts w:ascii="Times New Roman" w:hAnsi="Times New Roman"/>
          <w:i w:val="0"/>
          <w:sz w:val="24"/>
          <w:szCs w:val="24"/>
          <w:lang w:val="sr-Cyrl-CS"/>
        </w:rPr>
        <w:t>је донела одлуку да референтну каматну стопу задржи на нивоу од 4,25%.</w:t>
      </w:r>
    </w:p>
    <w:p w:rsidR="00023383" w:rsidRPr="00532764" w:rsidRDefault="00023383" w:rsidP="0042012D">
      <w:pPr>
        <w:spacing w:after="0" w:line="240" w:lineRule="auto"/>
        <w:jc w:val="both"/>
        <w:rPr>
          <w:rFonts w:ascii="Times New Roman" w:hAnsi="Times New Roman"/>
          <w:i w:val="0"/>
          <w:lang w:val="sr-Cyrl-CS"/>
        </w:rPr>
      </w:pPr>
      <w:r w:rsidRPr="00532764">
        <w:rPr>
          <w:rFonts w:ascii="Times New Roman" w:hAnsi="Times New Roman"/>
          <w:i w:val="0"/>
          <w:sz w:val="24"/>
          <w:szCs w:val="24"/>
          <w:lang w:val="sr-Cyrl-CS"/>
        </w:rPr>
        <w:tab/>
      </w:r>
    </w:p>
    <w:p w:rsidR="00023383" w:rsidRPr="00532764" w:rsidRDefault="00023383" w:rsidP="0042012D">
      <w:pPr>
        <w:pStyle w:val="ListParagraph"/>
        <w:numPr>
          <w:ilvl w:val="0"/>
          <w:numId w:val="7"/>
        </w:numPr>
        <w:spacing w:after="0" w:line="240" w:lineRule="auto"/>
        <w:jc w:val="both"/>
        <w:rPr>
          <w:rFonts w:ascii="Times New Roman" w:hAnsi="Times New Roman"/>
          <w:b/>
          <w:bCs/>
          <w:i w:val="0"/>
          <w:sz w:val="24"/>
          <w:szCs w:val="24"/>
          <w:lang w:val="sr-Cyrl-CS"/>
        </w:rPr>
      </w:pPr>
      <w:r w:rsidRPr="00532764">
        <w:rPr>
          <w:rFonts w:ascii="Times New Roman" w:hAnsi="Times New Roman"/>
          <w:b/>
          <w:bCs/>
          <w:i w:val="0"/>
          <w:sz w:val="24"/>
          <w:szCs w:val="24"/>
          <w:lang w:val="sr-Cyrl-CS"/>
        </w:rPr>
        <w:t>Оквир макроекономске политике и структурних реформи</w:t>
      </w:r>
      <w:r w:rsidRPr="00532764">
        <w:rPr>
          <w:rStyle w:val="FootnoteReference"/>
          <w:rFonts w:ascii="Times New Roman" w:hAnsi="Times New Roman"/>
          <w:b/>
          <w:bCs/>
          <w:i w:val="0"/>
          <w:sz w:val="24"/>
          <w:szCs w:val="24"/>
          <w:lang w:val="sr-Cyrl-CS"/>
        </w:rPr>
        <w:footnoteReference w:id="1"/>
      </w:r>
      <w:r w:rsidRPr="00532764">
        <w:rPr>
          <w:rFonts w:ascii="Times New Roman" w:hAnsi="Times New Roman"/>
          <w:b/>
          <w:bCs/>
          <w:i w:val="0"/>
          <w:sz w:val="24"/>
          <w:szCs w:val="24"/>
          <w:lang w:val="sr-Cyrl-CS"/>
        </w:rPr>
        <w:t xml:space="preserve"> </w:t>
      </w:r>
    </w:p>
    <w:p w:rsidR="00023383" w:rsidRPr="00532764" w:rsidRDefault="00023383" w:rsidP="0042012D">
      <w:pPr>
        <w:spacing w:after="0" w:line="240" w:lineRule="auto"/>
        <w:jc w:val="both"/>
        <w:rPr>
          <w:rFonts w:ascii="Times New Roman" w:hAnsi="Times New Roman"/>
          <w:b/>
          <w:bCs/>
          <w:i w:val="0"/>
          <w:sz w:val="16"/>
          <w:szCs w:val="16"/>
          <w:lang w:val="sr-Cyrl-CS"/>
        </w:rPr>
      </w:pPr>
    </w:p>
    <w:p w:rsidR="00023383" w:rsidRPr="00532764" w:rsidRDefault="00023383" w:rsidP="0042012D">
      <w:pPr>
        <w:spacing w:after="0" w:line="240" w:lineRule="auto"/>
        <w:jc w:val="both"/>
        <w:rPr>
          <w:rFonts w:ascii="Times New Roman" w:hAnsi="Times New Roman"/>
          <w:i w:val="0"/>
          <w:sz w:val="24"/>
          <w:szCs w:val="24"/>
          <w:lang w:val="sr-Cyrl-CS"/>
        </w:rPr>
      </w:pPr>
      <w:r w:rsidRPr="00532764">
        <w:rPr>
          <w:rFonts w:ascii="Times New Roman" w:hAnsi="Times New Roman"/>
          <w:i w:val="0"/>
          <w:sz w:val="24"/>
          <w:szCs w:val="24"/>
          <w:lang w:val="sr-Cyrl-CS"/>
        </w:rPr>
        <w:tab/>
        <w:t>Влада је у претходном периоду иницирала и усвојила мере за успостављање стабилности јавних финансија и целокупног макроекономског амбијента. Кредибилан програм фискалне консолидације потврђен је склапањем Аранжмана из предострожности са Међународним монетарним фондом, почетком 2015. године. Направљен је снажан заокрет у вођењу фискалне политике са резултатима већим од очекиваних, већ у првој години примене програма.</w:t>
      </w:r>
    </w:p>
    <w:p w:rsidR="00023383" w:rsidRPr="00532764" w:rsidRDefault="00023383" w:rsidP="0042012D">
      <w:pPr>
        <w:spacing w:after="0" w:line="240" w:lineRule="auto"/>
        <w:jc w:val="both"/>
        <w:rPr>
          <w:rFonts w:ascii="Times New Roman" w:hAnsi="Times New Roman"/>
          <w:i w:val="0"/>
          <w:sz w:val="24"/>
          <w:szCs w:val="24"/>
          <w:lang w:val="sr-Cyrl-CS"/>
        </w:rPr>
      </w:pPr>
      <w:r w:rsidRPr="00532764">
        <w:rPr>
          <w:rFonts w:ascii="Times New Roman" w:hAnsi="Times New Roman"/>
          <w:i w:val="0"/>
          <w:sz w:val="24"/>
          <w:szCs w:val="24"/>
          <w:lang w:val="sr-Cyrl-CS"/>
        </w:rPr>
        <w:tab/>
        <w:t xml:space="preserve">Доследном применом мера фискалне консолидације уз амбициозан програм структурних реформи успостављена је макроекономска стабилност. Привредна активност се налази на путањи убрзаног опоравка, а фискални дефицит је значајно смањен. Боља фискална позиција земље смањила је потребе за задуживањем и трошкове сервисирања обавеза. Истовремено, унапређењем пословног и инвестиционог амбијента омогућено је стварање основе за оживљавање инвестиционе активности. </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Основни циљеви економске и фискалне политике</w:t>
      </w:r>
      <w:r w:rsidRPr="00532764">
        <w:rPr>
          <w:rStyle w:val="FootnoteReference"/>
          <w:rFonts w:ascii="Times New Roman" w:hAnsi="Times New Roman"/>
          <w:i w:val="0"/>
          <w:sz w:val="24"/>
          <w:szCs w:val="24"/>
          <w:lang w:val="sr-Cyrl-CS"/>
        </w:rPr>
        <w:footnoteReference w:id="2"/>
      </w:r>
      <w:r w:rsidRPr="00532764">
        <w:rPr>
          <w:rFonts w:ascii="Times New Roman" w:hAnsi="Times New Roman"/>
          <w:i w:val="0"/>
          <w:sz w:val="24"/>
          <w:szCs w:val="24"/>
          <w:lang w:val="sr-Cyrl-CS"/>
        </w:rPr>
        <w:t xml:space="preserve"> Владе у наредном трогодишњем периоду су:</w:t>
      </w:r>
    </w:p>
    <w:p w:rsidR="00023383" w:rsidRPr="00532764" w:rsidRDefault="00023383" w:rsidP="0042012D">
      <w:pPr>
        <w:pStyle w:val="ListParagraph"/>
        <w:spacing w:line="240" w:lineRule="auto"/>
        <w:rPr>
          <w:rFonts w:ascii="Times New Roman" w:hAnsi="Times New Roman"/>
          <w:i w:val="0"/>
          <w:sz w:val="24"/>
          <w:szCs w:val="24"/>
          <w:lang w:val="sr-Cyrl-CS"/>
        </w:rPr>
      </w:pPr>
      <w:r>
        <w:rPr>
          <w:rFonts w:ascii="Times New Roman" w:hAnsi="Times New Roman"/>
          <w:i w:val="0"/>
          <w:sz w:val="24"/>
          <w:szCs w:val="24"/>
          <w:lang w:val="sr-Cyrl-CS"/>
        </w:rPr>
        <w:t xml:space="preserve">1) </w:t>
      </w:r>
      <w:r w:rsidRPr="00532764">
        <w:rPr>
          <w:rFonts w:ascii="Times New Roman" w:hAnsi="Times New Roman"/>
          <w:i w:val="0"/>
          <w:sz w:val="24"/>
          <w:szCs w:val="24"/>
          <w:lang w:val="sr-Cyrl-CS"/>
        </w:rPr>
        <w:t>одржавање макроекономске стабилности,</w:t>
      </w:r>
    </w:p>
    <w:p w:rsidR="00023383" w:rsidRPr="00532764" w:rsidRDefault="00023383" w:rsidP="0042012D">
      <w:pPr>
        <w:pStyle w:val="ListParagraph"/>
        <w:spacing w:line="240" w:lineRule="auto"/>
        <w:rPr>
          <w:rFonts w:ascii="Times New Roman" w:hAnsi="Times New Roman"/>
          <w:i w:val="0"/>
          <w:sz w:val="24"/>
          <w:szCs w:val="24"/>
          <w:lang w:val="sr-Cyrl-CS"/>
        </w:rPr>
      </w:pPr>
      <w:r>
        <w:rPr>
          <w:rFonts w:ascii="Times New Roman" w:hAnsi="Times New Roman"/>
          <w:i w:val="0"/>
          <w:sz w:val="24"/>
          <w:szCs w:val="24"/>
          <w:lang w:val="sr-Cyrl-CS"/>
        </w:rPr>
        <w:t xml:space="preserve">2) </w:t>
      </w:r>
      <w:r w:rsidRPr="00532764">
        <w:rPr>
          <w:rFonts w:ascii="Times New Roman" w:hAnsi="Times New Roman"/>
          <w:i w:val="0"/>
          <w:sz w:val="24"/>
          <w:szCs w:val="24"/>
          <w:lang w:val="sr-Cyrl-CS"/>
        </w:rPr>
        <w:t>заустављање даљег раста дуга и успостављање тренда његовог смањења,</w:t>
      </w:r>
    </w:p>
    <w:p w:rsidR="00023383" w:rsidRPr="00532764" w:rsidRDefault="00023383" w:rsidP="0042012D">
      <w:pPr>
        <w:pStyle w:val="ListParagraph"/>
        <w:spacing w:line="240" w:lineRule="auto"/>
        <w:rPr>
          <w:rFonts w:ascii="Times New Roman" w:hAnsi="Times New Roman"/>
          <w:i w:val="0"/>
          <w:sz w:val="24"/>
          <w:szCs w:val="24"/>
          <w:lang w:val="sr-Cyrl-CS"/>
        </w:rPr>
      </w:pPr>
      <w:r>
        <w:rPr>
          <w:rFonts w:ascii="Times New Roman" w:hAnsi="Times New Roman"/>
          <w:i w:val="0"/>
          <w:sz w:val="24"/>
          <w:szCs w:val="24"/>
          <w:lang w:val="sr-Cyrl-CS"/>
        </w:rPr>
        <w:t xml:space="preserve">3) </w:t>
      </w:r>
      <w:r w:rsidRPr="00532764">
        <w:rPr>
          <w:rFonts w:ascii="Times New Roman" w:hAnsi="Times New Roman"/>
          <w:i w:val="0"/>
          <w:sz w:val="24"/>
          <w:szCs w:val="24"/>
          <w:lang w:val="sr-Cyrl-CS"/>
        </w:rPr>
        <w:t xml:space="preserve">наставак примене структурних реформи, посебно у домену јавних предузећа и </w:t>
      </w:r>
    </w:p>
    <w:p w:rsidR="00023383" w:rsidRPr="00532764" w:rsidRDefault="00023383" w:rsidP="0042012D">
      <w:pPr>
        <w:pStyle w:val="ListParagraph"/>
        <w:spacing w:line="240" w:lineRule="auto"/>
        <w:rPr>
          <w:rFonts w:ascii="Times New Roman" w:hAnsi="Times New Roman"/>
          <w:i w:val="0"/>
          <w:sz w:val="24"/>
          <w:szCs w:val="24"/>
          <w:lang w:val="sr-Cyrl-CS"/>
        </w:rPr>
      </w:pPr>
      <w:r>
        <w:rPr>
          <w:rFonts w:ascii="Times New Roman" w:hAnsi="Times New Roman"/>
          <w:i w:val="0"/>
          <w:sz w:val="24"/>
          <w:szCs w:val="24"/>
          <w:lang w:val="sr-Cyrl-CS"/>
        </w:rPr>
        <w:t xml:space="preserve">4) </w:t>
      </w:r>
      <w:r w:rsidRPr="00532764">
        <w:rPr>
          <w:rFonts w:ascii="Times New Roman" w:hAnsi="Times New Roman"/>
          <w:i w:val="0"/>
          <w:sz w:val="24"/>
          <w:szCs w:val="24"/>
          <w:lang w:val="sr-Cyrl-CS"/>
        </w:rPr>
        <w:t xml:space="preserve">подизање ефикасности јавног сектора. </w:t>
      </w:r>
    </w:p>
    <w:p w:rsidR="00023383" w:rsidRPr="00532764" w:rsidRDefault="00023383" w:rsidP="0042012D">
      <w:pPr>
        <w:spacing w:after="0" w:line="240" w:lineRule="auto"/>
        <w:jc w:val="both"/>
        <w:rPr>
          <w:rFonts w:ascii="Times New Roman" w:hAnsi="Times New Roman"/>
          <w:i w:val="0"/>
          <w:sz w:val="24"/>
          <w:szCs w:val="24"/>
          <w:lang w:val="sr-Cyrl-CS"/>
        </w:rPr>
      </w:pPr>
      <w:r w:rsidRPr="00532764">
        <w:rPr>
          <w:rFonts w:ascii="Times New Roman" w:hAnsi="Times New Roman"/>
          <w:i w:val="0"/>
          <w:sz w:val="24"/>
          <w:szCs w:val="24"/>
          <w:lang w:val="sr-Cyrl-CS"/>
        </w:rPr>
        <w:tab/>
        <w:t>И у наредном средњорочном периоду наставиће се са одговорном економском политиком која је усмерена на креирање стабилног и предвидивог пословног амбијента. Смањивањем нерационалне потрошње, бирократије и непотребних трошкова државе обезбедиће се даљи раст инвестиционе активности како би се подстакао привредни раст и запошљавање, уз очување нивоа социјалне заштите. У томе кључну улогу имају фискална политика и наставак свеобухватне реформе привредног система.</w:t>
      </w:r>
    </w:p>
    <w:p w:rsidR="00023383" w:rsidRPr="00532764" w:rsidRDefault="00023383" w:rsidP="0042012D">
      <w:pPr>
        <w:spacing w:after="0" w:line="240" w:lineRule="auto"/>
        <w:jc w:val="both"/>
        <w:rPr>
          <w:rFonts w:ascii="Times New Roman" w:hAnsi="Times New Roman"/>
          <w:i w:val="0"/>
          <w:sz w:val="24"/>
          <w:szCs w:val="24"/>
          <w:lang w:val="sr-Cyrl-CS"/>
        </w:rPr>
      </w:pPr>
      <w:r w:rsidRPr="00532764">
        <w:rPr>
          <w:rFonts w:ascii="Times New Roman" w:hAnsi="Times New Roman"/>
          <w:i w:val="0"/>
          <w:sz w:val="24"/>
          <w:szCs w:val="24"/>
          <w:lang w:val="sr-Cyrl-CS"/>
        </w:rPr>
        <w:tab/>
        <w:t xml:space="preserve">Посебна пажња посветиће се даљем унапређењу пословног амбијента стимулативног за развој приватног сектора. Убрзаће се преостале економске реформе како би се пословно окружење побољшало, посебно оснаживањем владавине права и отклањањем идентификованих структурних препрека расту привреде. </w:t>
      </w:r>
    </w:p>
    <w:p w:rsidR="00023383" w:rsidRPr="00532764" w:rsidRDefault="00023383" w:rsidP="0042012D">
      <w:pPr>
        <w:spacing w:after="0" w:line="240" w:lineRule="auto"/>
        <w:jc w:val="both"/>
        <w:rPr>
          <w:rFonts w:ascii="Times New Roman" w:hAnsi="Times New Roman"/>
          <w:i w:val="0"/>
          <w:sz w:val="24"/>
          <w:szCs w:val="24"/>
          <w:lang w:val="sr-Cyrl-CS"/>
        </w:rPr>
      </w:pPr>
      <w:r w:rsidRPr="00532764">
        <w:rPr>
          <w:rFonts w:ascii="Times New Roman" w:hAnsi="Times New Roman"/>
          <w:i w:val="0"/>
          <w:sz w:val="24"/>
          <w:szCs w:val="24"/>
          <w:lang w:val="sr-Cyrl-CS"/>
        </w:rPr>
        <w:tab/>
        <w:t xml:space="preserve">Добри резултати постигнути у 2015. години омогућили су благо релаксирање фискалне политике, а да истовремено није доведено у питање остварење циља који се односи на успоравање тренда раста јавног дуга и његово постепено смањивање од 2017. </w:t>
      </w:r>
      <w:r w:rsidRPr="00532764">
        <w:rPr>
          <w:rFonts w:ascii="Times New Roman" w:hAnsi="Times New Roman"/>
          <w:i w:val="0"/>
          <w:sz w:val="24"/>
          <w:szCs w:val="24"/>
          <w:lang w:val="sr-Cyrl-CS"/>
        </w:rPr>
        <w:lastRenderedPageBreak/>
        <w:t>године. Приоритети фискалне политике биће даље јачање пореске дисциплине, повећање ефикасности наплате пореза и борба против сиве економије. Циљ је успостављање стимулативне пореске политике која подстиче привреду и запошљавање, али и нулте толеранције за непоштовање закона и криминала и корупције кроз реформисане институције система. На овај начин ће се истовремено обезбедити унапређење општих услова привређивања, равноправног пословања и смањивање укупног фискалног дефицита.</w:t>
      </w:r>
      <w:r w:rsidRPr="00532764">
        <w:rPr>
          <w:rFonts w:ascii="Times New Roman" w:hAnsi="Times New Roman"/>
          <w:sz w:val="24"/>
          <w:szCs w:val="24"/>
          <w:lang w:val="sr-Cyrl-CS"/>
        </w:rPr>
        <w:tab/>
      </w:r>
    </w:p>
    <w:p w:rsidR="00023383" w:rsidRDefault="00023383" w:rsidP="0042012D">
      <w:pPr>
        <w:spacing w:after="0" w:line="240" w:lineRule="auto"/>
        <w:jc w:val="both"/>
        <w:rPr>
          <w:rFonts w:ascii="Times New Roman" w:hAnsi="Times New Roman"/>
          <w:b/>
          <w:lang w:val="sr-Cyrl-CS"/>
        </w:rPr>
      </w:pPr>
    </w:p>
    <w:p w:rsidR="00023383" w:rsidRPr="0081506B" w:rsidRDefault="00023383" w:rsidP="0042012D">
      <w:pPr>
        <w:spacing w:after="0" w:line="240" w:lineRule="auto"/>
        <w:jc w:val="both"/>
        <w:rPr>
          <w:rFonts w:ascii="Times New Roman" w:hAnsi="Times New Roman"/>
          <w:b/>
          <w:i w:val="0"/>
          <w:lang w:val="sr-Cyrl-CS"/>
        </w:rPr>
      </w:pPr>
      <w:r w:rsidRPr="0081506B">
        <w:rPr>
          <w:rFonts w:ascii="Times New Roman" w:hAnsi="Times New Roman"/>
          <w:b/>
          <w:i w:val="0"/>
          <w:sz w:val="28"/>
          <w:szCs w:val="28"/>
          <w:lang w:val="sr-Cyrl-CS"/>
        </w:rPr>
        <w:t>II. СТАЊЕ И ТОКОВИ НА ТРЖИШТУ РАДА</w:t>
      </w:r>
    </w:p>
    <w:p w:rsidR="00023383" w:rsidRPr="0081506B" w:rsidRDefault="00023383" w:rsidP="0042012D">
      <w:pPr>
        <w:spacing w:after="0" w:line="240" w:lineRule="auto"/>
        <w:ind w:left="1062"/>
        <w:jc w:val="both"/>
        <w:rPr>
          <w:rFonts w:ascii="Times New Roman" w:hAnsi="Times New Roman"/>
          <w:b/>
          <w:bCs/>
          <w:i w:val="0"/>
          <w:sz w:val="24"/>
          <w:szCs w:val="24"/>
          <w:lang w:val="sr-Cyrl-CS"/>
        </w:rPr>
      </w:pPr>
      <w:r w:rsidRPr="0081506B">
        <w:rPr>
          <w:rFonts w:ascii="Times New Roman" w:hAnsi="Times New Roman"/>
          <w:b/>
          <w:bCs/>
          <w:i w:val="0"/>
          <w:sz w:val="24"/>
          <w:szCs w:val="24"/>
          <w:lang w:val="sr-Cyrl-CS"/>
        </w:rPr>
        <w:t xml:space="preserve">1. Трендови на тржишту рада </w:t>
      </w:r>
    </w:p>
    <w:p w:rsidR="00023383" w:rsidRPr="00532764" w:rsidRDefault="00023383" w:rsidP="0042012D">
      <w:pPr>
        <w:spacing w:after="0" w:line="240" w:lineRule="auto"/>
        <w:jc w:val="both"/>
        <w:rPr>
          <w:rFonts w:ascii="Times New Roman" w:hAnsi="Times New Roman"/>
          <w:sz w:val="16"/>
          <w:szCs w:val="16"/>
          <w:lang w:val="sr-Cyrl-CS"/>
        </w:rPr>
      </w:pP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 xml:space="preserve">На основу података Републичког завода за статистику (РЗС) из </w:t>
      </w:r>
      <w:r w:rsidRPr="004E347B">
        <w:rPr>
          <w:rFonts w:ascii="Times New Roman" w:hAnsi="Times New Roman"/>
          <w:i w:val="0"/>
          <w:sz w:val="24"/>
          <w:szCs w:val="24"/>
          <w:lang w:val="sr-Cyrl-CS"/>
        </w:rPr>
        <w:t>Анкете о радној снази</w:t>
      </w:r>
      <w:r w:rsidRPr="00532764">
        <w:rPr>
          <w:rFonts w:ascii="Times New Roman" w:hAnsi="Times New Roman"/>
          <w:b/>
          <w:i w:val="0"/>
          <w:sz w:val="24"/>
          <w:szCs w:val="24"/>
          <w:lang w:val="sr-Cyrl-CS"/>
        </w:rPr>
        <w:t xml:space="preserve"> </w:t>
      </w:r>
      <w:r w:rsidRPr="00532764">
        <w:rPr>
          <w:rFonts w:ascii="Times New Roman" w:hAnsi="Times New Roman"/>
          <w:i w:val="0"/>
          <w:sz w:val="24"/>
          <w:szCs w:val="24"/>
          <w:lang w:val="sr-Cyrl-CS"/>
        </w:rPr>
        <w:t xml:space="preserve">(АРС), прате се кретања и врши процена укупне радне снаге у Републици Србији. На основу резултата спроведених полугодишњих и кварталних анкета, РЗС сваке године објављује годишњу АРС са просечним подацима за претходну годину. Такође, у току маја 2016. године, РЗС је извршио ревизију података за 2014. и 2015. годину. Последњи расположиви подаци су за </w:t>
      </w:r>
      <w:r w:rsidRPr="004E347B">
        <w:rPr>
          <w:rFonts w:ascii="Times New Roman" w:hAnsi="Times New Roman"/>
          <w:i w:val="0"/>
          <w:sz w:val="24"/>
          <w:szCs w:val="24"/>
          <w:lang w:val="sr-Cyrl-CS"/>
        </w:rPr>
        <w:t>I квартал 2016. године.</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На основу података из АРС, може се закључити да је дошло до побољшања индикатора тржишта рада.</w:t>
      </w:r>
    </w:p>
    <w:p w:rsidR="00023383" w:rsidRPr="00532764" w:rsidRDefault="00023383" w:rsidP="0042012D">
      <w:pPr>
        <w:spacing w:after="0" w:line="240" w:lineRule="auto"/>
        <w:jc w:val="both"/>
        <w:rPr>
          <w:rFonts w:ascii="Times New Roman" w:hAnsi="Times New Roman"/>
          <w:lang w:val="sr-Cyrl-CS"/>
        </w:rPr>
      </w:pPr>
    </w:p>
    <w:p w:rsidR="00023383" w:rsidRPr="00532764" w:rsidRDefault="00023383" w:rsidP="0042012D">
      <w:pPr>
        <w:spacing w:after="0" w:line="240" w:lineRule="auto"/>
        <w:jc w:val="center"/>
        <w:rPr>
          <w:rFonts w:ascii="Times New Roman" w:hAnsi="Times New Roman"/>
          <w:b/>
          <w:lang w:val="sr-Cyrl-CS"/>
        </w:rPr>
      </w:pPr>
      <w:r w:rsidRPr="00532764">
        <w:rPr>
          <w:rFonts w:ascii="Times New Roman" w:hAnsi="Times New Roman"/>
          <w:b/>
          <w:lang w:val="sr-Cyrl-CS"/>
        </w:rPr>
        <w:t>Табела 1. Трендови на тржишту рада, за становништво старости 15-64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9"/>
        <w:gridCol w:w="2070"/>
        <w:gridCol w:w="1980"/>
        <w:gridCol w:w="1800"/>
        <w:gridCol w:w="1603"/>
      </w:tblGrid>
      <w:tr w:rsidR="00023383" w:rsidRPr="00532764" w:rsidTr="00E04093">
        <w:trPr>
          <w:trHeight w:val="187"/>
          <w:jc w:val="center"/>
        </w:trPr>
        <w:tc>
          <w:tcPr>
            <w:tcW w:w="1999" w:type="dxa"/>
            <w:vMerge w:val="restart"/>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Година</w:t>
            </w:r>
          </w:p>
        </w:tc>
        <w:tc>
          <w:tcPr>
            <w:tcW w:w="7453" w:type="dxa"/>
            <w:gridSpan w:val="4"/>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Становништво радног узраста 15-64</w:t>
            </w:r>
          </w:p>
        </w:tc>
      </w:tr>
      <w:tr w:rsidR="00023383" w:rsidRPr="00532764" w:rsidTr="00E04093">
        <w:trPr>
          <w:trHeight w:val="218"/>
          <w:jc w:val="center"/>
        </w:trPr>
        <w:tc>
          <w:tcPr>
            <w:tcW w:w="1999" w:type="dxa"/>
            <w:vMerge/>
            <w:shd w:val="clear" w:color="auto" w:fill="F2DBDB"/>
            <w:vAlign w:val="center"/>
          </w:tcPr>
          <w:p w:rsidR="00023383" w:rsidRPr="00532764" w:rsidRDefault="00023383" w:rsidP="0042012D">
            <w:pPr>
              <w:spacing w:after="0" w:line="240" w:lineRule="auto"/>
              <w:jc w:val="center"/>
              <w:rPr>
                <w:rFonts w:ascii="Times New Roman" w:hAnsi="Times New Roman"/>
                <w:b/>
                <w:i w:val="0"/>
                <w:lang w:val="sr-Cyrl-CS"/>
              </w:rPr>
            </w:pPr>
          </w:p>
        </w:tc>
        <w:tc>
          <w:tcPr>
            <w:tcW w:w="2070"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Укупно</w:t>
            </w:r>
          </w:p>
        </w:tc>
        <w:tc>
          <w:tcPr>
            <w:tcW w:w="1980"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Активно</w:t>
            </w:r>
          </w:p>
        </w:tc>
        <w:tc>
          <w:tcPr>
            <w:tcW w:w="1800"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Запослено</w:t>
            </w:r>
          </w:p>
        </w:tc>
        <w:tc>
          <w:tcPr>
            <w:tcW w:w="1603"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Незапослено</w:t>
            </w:r>
          </w:p>
        </w:tc>
      </w:tr>
      <w:tr w:rsidR="00023383" w:rsidRPr="00532764" w:rsidTr="002D3D82">
        <w:trPr>
          <w:jc w:val="center"/>
        </w:trPr>
        <w:tc>
          <w:tcPr>
            <w:tcW w:w="1999"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2014.</w:t>
            </w:r>
          </w:p>
        </w:tc>
        <w:tc>
          <w:tcPr>
            <w:tcW w:w="2070"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4.823.399</w:t>
            </w:r>
          </w:p>
        </w:tc>
        <w:tc>
          <w:tcPr>
            <w:tcW w:w="1980"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3.053.076</w:t>
            </w:r>
          </w:p>
        </w:tc>
        <w:tc>
          <w:tcPr>
            <w:tcW w:w="1800"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2.445.710</w:t>
            </w:r>
          </w:p>
        </w:tc>
        <w:tc>
          <w:tcPr>
            <w:tcW w:w="1603"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607.365</w:t>
            </w:r>
          </w:p>
        </w:tc>
      </w:tr>
      <w:tr w:rsidR="00023383" w:rsidRPr="00532764" w:rsidTr="002D3D82">
        <w:trPr>
          <w:jc w:val="center"/>
        </w:trPr>
        <w:tc>
          <w:tcPr>
            <w:tcW w:w="1999"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2015.</w:t>
            </w:r>
          </w:p>
        </w:tc>
        <w:tc>
          <w:tcPr>
            <w:tcW w:w="2070"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4.752.842</w:t>
            </w:r>
          </w:p>
        </w:tc>
        <w:tc>
          <w:tcPr>
            <w:tcW w:w="1980"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3.021.659</w:t>
            </w:r>
          </w:p>
        </w:tc>
        <w:tc>
          <w:tcPr>
            <w:tcW w:w="1800"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2.470.754</w:t>
            </w:r>
          </w:p>
        </w:tc>
        <w:tc>
          <w:tcPr>
            <w:tcW w:w="1603"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550.905</w:t>
            </w:r>
          </w:p>
        </w:tc>
      </w:tr>
      <w:tr w:rsidR="00023383" w:rsidRPr="00532764" w:rsidTr="002D3D82">
        <w:trPr>
          <w:jc w:val="center"/>
        </w:trPr>
        <w:tc>
          <w:tcPr>
            <w:tcW w:w="1999"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I квартал 2016.</w:t>
            </w:r>
          </w:p>
        </w:tc>
        <w:tc>
          <w:tcPr>
            <w:tcW w:w="2070"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4.701.370</w:t>
            </w:r>
          </w:p>
        </w:tc>
        <w:tc>
          <w:tcPr>
            <w:tcW w:w="1980"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3.049.689</w:t>
            </w:r>
          </w:p>
        </w:tc>
        <w:tc>
          <w:tcPr>
            <w:tcW w:w="1800"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2.448.364</w:t>
            </w:r>
          </w:p>
        </w:tc>
        <w:tc>
          <w:tcPr>
            <w:tcW w:w="1603"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601.325</w:t>
            </w:r>
          </w:p>
        </w:tc>
      </w:tr>
    </w:tbl>
    <w:p w:rsidR="00023383" w:rsidRPr="00532764" w:rsidRDefault="00023383" w:rsidP="0042012D">
      <w:pPr>
        <w:spacing w:after="0" w:line="240" w:lineRule="auto"/>
        <w:jc w:val="both"/>
        <w:rPr>
          <w:rFonts w:ascii="Times New Roman" w:hAnsi="Times New Roman"/>
          <w:lang w:val="sr-Cyrl-CS"/>
        </w:rPr>
      </w:pPr>
      <w:r w:rsidRPr="00532764">
        <w:rPr>
          <w:rFonts w:ascii="Times New Roman" w:hAnsi="Times New Roman"/>
          <w:lang w:val="sr-Cyrl-CS"/>
        </w:rPr>
        <w:tab/>
        <w:t>Извор: АРС, РЗС</w:t>
      </w:r>
    </w:p>
    <w:p w:rsidR="00023383" w:rsidRPr="00532764" w:rsidRDefault="00023383" w:rsidP="0042012D">
      <w:pPr>
        <w:spacing w:after="0" w:line="240" w:lineRule="auto"/>
        <w:jc w:val="both"/>
        <w:rPr>
          <w:rFonts w:ascii="Times New Roman" w:hAnsi="Times New Roman"/>
          <w:i w:val="0"/>
          <w:lang w:val="sr-Cyrl-CS"/>
        </w:rPr>
      </w:pPr>
    </w:p>
    <w:p w:rsidR="00023383" w:rsidRPr="00532764" w:rsidRDefault="00023383" w:rsidP="0042012D">
      <w:pPr>
        <w:tabs>
          <w:tab w:val="left" w:pos="0"/>
        </w:tabs>
        <w:spacing w:after="0" w:line="240" w:lineRule="auto"/>
        <w:jc w:val="both"/>
        <w:rPr>
          <w:rFonts w:ascii="Times New Roman" w:hAnsi="Times New Roman"/>
          <w:i w:val="0"/>
          <w:sz w:val="24"/>
          <w:szCs w:val="24"/>
          <w:lang w:val="sr-Cyrl-CS"/>
        </w:rPr>
      </w:pPr>
      <w:r w:rsidRPr="00532764">
        <w:rPr>
          <w:rFonts w:ascii="Times New Roman" w:hAnsi="Times New Roman"/>
          <w:i w:val="0"/>
          <w:sz w:val="24"/>
          <w:szCs w:val="24"/>
          <w:lang w:val="sr-Cyrl-CS"/>
        </w:rPr>
        <w:tab/>
        <w:t>Укупан број запослених лица радног узраста (15-64) у 2015. години износио је око 2.470.754 лица,  што је, у односу на 2014. годину, повећање за око 25.000 лица. У I кварталу 2016. године забележен је пад броја запослених за око 22.000 лица, али треба имати у виду да је истовремено смањен број становништва радног узраста, уз повећање активног становништва.</w:t>
      </w:r>
    </w:p>
    <w:p w:rsidR="00023383" w:rsidRPr="00532764" w:rsidRDefault="00023383" w:rsidP="0042012D">
      <w:pPr>
        <w:tabs>
          <w:tab w:val="left" w:pos="0"/>
        </w:tabs>
        <w:spacing w:after="0" w:line="240" w:lineRule="auto"/>
        <w:jc w:val="both"/>
        <w:rPr>
          <w:rFonts w:ascii="Times New Roman" w:hAnsi="Times New Roman"/>
          <w:i w:val="0"/>
          <w:sz w:val="24"/>
          <w:szCs w:val="24"/>
          <w:lang w:val="sr-Cyrl-CS"/>
        </w:rPr>
      </w:pPr>
      <w:r w:rsidRPr="00532764">
        <w:rPr>
          <w:rFonts w:ascii="Times New Roman" w:hAnsi="Times New Roman"/>
          <w:i w:val="0"/>
          <w:sz w:val="24"/>
          <w:szCs w:val="24"/>
          <w:lang w:val="sr-Cyrl-CS"/>
        </w:rPr>
        <w:tab/>
        <w:t>Укупан број незапослених лица радног узраста (15-64) у 2015. години износио је 550.905, што је за око 56.500 лица мање у односу на 2014. годину, док је у I кварталу 2016. године забележен пораст броја незапослених за око 51.000 лица.</w:t>
      </w:r>
    </w:p>
    <w:p w:rsidR="00023383" w:rsidRPr="00532764" w:rsidRDefault="00023383" w:rsidP="0042012D">
      <w:pPr>
        <w:tabs>
          <w:tab w:val="left" w:pos="0"/>
        </w:tabs>
        <w:spacing w:after="0" w:line="240" w:lineRule="auto"/>
        <w:jc w:val="both"/>
        <w:rPr>
          <w:rFonts w:ascii="Times New Roman" w:hAnsi="Times New Roman"/>
          <w:b/>
          <w:lang w:val="sr-Cyrl-CS"/>
        </w:rPr>
      </w:pPr>
    </w:p>
    <w:p w:rsidR="00023383" w:rsidRDefault="00023383" w:rsidP="0042012D">
      <w:pPr>
        <w:tabs>
          <w:tab w:val="left" w:pos="0"/>
        </w:tabs>
        <w:spacing w:after="0" w:line="240" w:lineRule="auto"/>
        <w:rPr>
          <w:rFonts w:ascii="Times New Roman" w:hAnsi="Times New Roman"/>
          <w:b/>
          <w:lang w:val="sr-Cyrl-CS"/>
        </w:rPr>
      </w:pPr>
      <w:r w:rsidRPr="00532764">
        <w:rPr>
          <w:rFonts w:ascii="Times New Roman" w:hAnsi="Times New Roman"/>
          <w:b/>
          <w:lang w:val="sr-Cyrl-CS"/>
        </w:rPr>
        <w:t>Графикон 1. Трендови на тржишту рада</w:t>
      </w:r>
      <w:r w:rsidRPr="00532764">
        <w:rPr>
          <w:rFonts w:ascii="Times New Roman" w:hAnsi="Times New Roman"/>
          <w:b/>
          <w:lang w:val="en-US"/>
        </w:rPr>
        <w:t xml:space="preserve"> </w:t>
      </w:r>
      <w:r w:rsidRPr="00532764">
        <w:rPr>
          <w:rFonts w:ascii="Times New Roman" w:hAnsi="Times New Roman"/>
          <w:b/>
        </w:rPr>
        <w:t>за</w:t>
      </w:r>
      <w:r w:rsidRPr="00532764">
        <w:rPr>
          <w:rFonts w:ascii="Times New Roman" w:hAnsi="Times New Roman"/>
          <w:b/>
          <w:lang w:val="sr-Cyrl-CS"/>
        </w:rPr>
        <w:t xml:space="preserve"> становништво старости 15-64</w:t>
      </w:r>
    </w:p>
    <w:p w:rsidR="00023383" w:rsidRDefault="00023383" w:rsidP="0042012D">
      <w:pPr>
        <w:tabs>
          <w:tab w:val="left" w:pos="0"/>
        </w:tabs>
        <w:spacing w:after="0" w:line="240" w:lineRule="auto"/>
        <w:rPr>
          <w:rFonts w:ascii="Times New Roman" w:hAnsi="Times New Roman"/>
          <w:b/>
          <w:lang w:val="sr-Cyrl-CS"/>
        </w:rPr>
      </w:pPr>
    </w:p>
    <w:p w:rsidR="00023383" w:rsidRPr="00532764" w:rsidRDefault="00F44CEE" w:rsidP="0042012D">
      <w:pPr>
        <w:tabs>
          <w:tab w:val="left" w:pos="0"/>
        </w:tabs>
        <w:spacing w:after="0" w:line="240" w:lineRule="auto"/>
        <w:rPr>
          <w:rFonts w:ascii="Times New Roman" w:hAnsi="Times New Roman"/>
          <w:sz w:val="24"/>
          <w:szCs w:val="24"/>
          <w:lang w:val="sr-Cyrl-CS"/>
        </w:rPr>
      </w:pPr>
      <w:r>
        <w:rPr>
          <w:rFonts w:ascii="Times New Roman" w:hAnsi="Times New Roman"/>
          <w:noProof/>
          <w:sz w:val="24"/>
          <w:szCs w:val="24"/>
        </w:rPr>
        <w:drawing>
          <wp:inline distT="0" distB="0" distL="0" distR="0">
            <wp:extent cx="5133975" cy="2076450"/>
            <wp:effectExtent l="0" t="0" r="0" b="0"/>
            <wp:docPr id="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23383" w:rsidRPr="00532764" w:rsidRDefault="00023383" w:rsidP="0042012D">
      <w:pPr>
        <w:spacing w:after="0" w:line="240" w:lineRule="auto"/>
        <w:jc w:val="both"/>
        <w:rPr>
          <w:rFonts w:ascii="Times New Roman" w:hAnsi="Times New Roman"/>
          <w:lang w:val="sr-Cyrl-CS"/>
        </w:rPr>
      </w:pPr>
      <w:r w:rsidRPr="00532764">
        <w:rPr>
          <w:rFonts w:ascii="Times New Roman" w:hAnsi="Times New Roman"/>
          <w:b/>
          <w:sz w:val="24"/>
          <w:szCs w:val="24"/>
          <w:lang w:val="sr-Cyrl-CS"/>
        </w:rPr>
        <w:tab/>
      </w:r>
      <w:r w:rsidRPr="00532764">
        <w:rPr>
          <w:rFonts w:ascii="Times New Roman" w:hAnsi="Times New Roman"/>
          <w:lang w:val="sr-Cyrl-CS"/>
        </w:rPr>
        <w:t>Извор: АРС, РЗС</w:t>
      </w:r>
    </w:p>
    <w:p w:rsidR="00023383" w:rsidRPr="00532764" w:rsidRDefault="00023383" w:rsidP="0042012D">
      <w:pPr>
        <w:spacing w:after="0" w:line="240" w:lineRule="auto"/>
        <w:jc w:val="both"/>
        <w:rPr>
          <w:rFonts w:ascii="Times New Roman" w:hAnsi="Times New Roman"/>
          <w:b/>
          <w:sz w:val="16"/>
          <w:szCs w:val="16"/>
          <w:lang w:val="sr-Cyrl-CS"/>
        </w:rPr>
      </w:pP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b/>
          <w:i w:val="0"/>
          <w:sz w:val="24"/>
          <w:szCs w:val="24"/>
          <w:lang w:val="sr-Cyrl-CS"/>
        </w:rPr>
        <w:t>Стопа активности</w:t>
      </w:r>
      <w:r w:rsidRPr="00532764">
        <w:rPr>
          <w:rFonts w:ascii="Times New Roman" w:hAnsi="Times New Roman"/>
          <w:i w:val="0"/>
          <w:sz w:val="24"/>
          <w:szCs w:val="24"/>
          <w:lang w:val="sr-Cyrl-CS"/>
        </w:rPr>
        <w:t xml:space="preserve"> лица радног узраста (15-64) у 2015. години износила је </w:t>
      </w:r>
      <w:r w:rsidRPr="00532764">
        <w:rPr>
          <w:rFonts w:ascii="Times New Roman" w:hAnsi="Times New Roman"/>
          <w:b/>
          <w:i w:val="0"/>
          <w:sz w:val="24"/>
          <w:szCs w:val="24"/>
          <w:lang w:val="sr-Cyrl-CS"/>
        </w:rPr>
        <w:t xml:space="preserve">63,6% </w:t>
      </w:r>
      <w:r w:rsidRPr="00532764">
        <w:rPr>
          <w:rFonts w:ascii="Times New Roman" w:hAnsi="Times New Roman"/>
          <w:i w:val="0"/>
          <w:sz w:val="24"/>
          <w:szCs w:val="24"/>
          <w:lang w:val="sr-Cyrl-CS"/>
        </w:rPr>
        <w:t xml:space="preserve">и повећана је у односу на 2014. годину за 0,3 процентна поена. </w:t>
      </w:r>
      <w:r w:rsidRPr="00532764">
        <w:rPr>
          <w:rFonts w:ascii="Times New Roman" w:hAnsi="Times New Roman"/>
          <w:bCs/>
          <w:i w:val="0"/>
          <w:sz w:val="24"/>
          <w:szCs w:val="24"/>
          <w:lang w:val="sr-Cyrl-CS"/>
        </w:rPr>
        <w:t>У</w:t>
      </w:r>
      <w:r w:rsidRPr="00532764">
        <w:rPr>
          <w:rFonts w:ascii="Times New Roman" w:hAnsi="Times New Roman"/>
          <w:i w:val="0"/>
          <w:sz w:val="24"/>
          <w:szCs w:val="24"/>
          <w:lang w:val="sr-Cyrl-CS"/>
        </w:rPr>
        <w:t xml:space="preserve"> I кварталу 2016. године ова стопа износи</w:t>
      </w:r>
      <w:r w:rsidRPr="00532764">
        <w:rPr>
          <w:rFonts w:ascii="Times New Roman" w:hAnsi="Times New Roman"/>
          <w:b/>
          <w:bCs/>
          <w:i w:val="0"/>
          <w:sz w:val="24"/>
          <w:szCs w:val="24"/>
          <w:lang w:val="sr-Cyrl-CS"/>
        </w:rPr>
        <w:t xml:space="preserve"> 64,9%</w:t>
      </w:r>
      <w:r w:rsidRPr="00532764">
        <w:rPr>
          <w:rFonts w:ascii="Times New Roman" w:hAnsi="Times New Roman"/>
          <w:i w:val="0"/>
          <w:sz w:val="24"/>
          <w:szCs w:val="24"/>
          <w:lang w:val="sr-Cyrl-CS"/>
        </w:rPr>
        <w:t>.</w:t>
      </w:r>
    </w:p>
    <w:p w:rsidR="00023383" w:rsidRPr="00532764" w:rsidRDefault="00023383" w:rsidP="0042012D">
      <w:pPr>
        <w:spacing w:after="0" w:line="240" w:lineRule="auto"/>
        <w:jc w:val="both"/>
        <w:rPr>
          <w:rFonts w:ascii="Times New Roman" w:hAnsi="Times New Roman"/>
          <w:i w:val="0"/>
          <w:sz w:val="24"/>
          <w:szCs w:val="24"/>
          <w:lang w:val="sr-Cyrl-CS"/>
        </w:rPr>
      </w:pPr>
      <w:r w:rsidRPr="00532764">
        <w:rPr>
          <w:rFonts w:ascii="Times New Roman" w:hAnsi="Times New Roman"/>
          <w:b/>
          <w:i w:val="0"/>
          <w:sz w:val="24"/>
          <w:szCs w:val="24"/>
          <w:lang w:val="sr-Cyrl-CS"/>
        </w:rPr>
        <w:lastRenderedPageBreak/>
        <w:tab/>
        <w:t>Стопа запослености</w:t>
      </w:r>
      <w:r w:rsidRPr="00532764">
        <w:rPr>
          <w:rFonts w:ascii="Times New Roman" w:hAnsi="Times New Roman"/>
          <w:i w:val="0"/>
          <w:sz w:val="24"/>
          <w:szCs w:val="24"/>
          <w:lang w:val="sr-Cyrl-CS"/>
        </w:rPr>
        <w:t xml:space="preserve"> лица радног узраста (15-64) у 2015. години од </w:t>
      </w:r>
      <w:r w:rsidRPr="00532764">
        <w:rPr>
          <w:rFonts w:ascii="Times New Roman" w:hAnsi="Times New Roman"/>
          <w:b/>
          <w:i w:val="0"/>
          <w:sz w:val="24"/>
          <w:szCs w:val="24"/>
          <w:lang w:val="sr-Cyrl-CS"/>
        </w:rPr>
        <w:t xml:space="preserve">52,0% </w:t>
      </w:r>
      <w:r w:rsidRPr="00532764">
        <w:rPr>
          <w:rFonts w:ascii="Times New Roman" w:hAnsi="Times New Roman"/>
          <w:i w:val="0"/>
          <w:sz w:val="24"/>
          <w:szCs w:val="24"/>
          <w:lang w:val="sr-Cyrl-CS"/>
        </w:rPr>
        <w:t>је, у односу на 2014. годину, повећана за 1,3 процентних поена, док</w:t>
      </w:r>
      <w:r w:rsidRPr="00532764">
        <w:rPr>
          <w:rFonts w:ascii="Times New Roman" w:hAnsi="Times New Roman"/>
          <w:bCs/>
          <w:i w:val="0"/>
          <w:sz w:val="24"/>
          <w:szCs w:val="24"/>
          <w:lang w:val="sr-Cyrl-CS"/>
        </w:rPr>
        <w:t xml:space="preserve"> у </w:t>
      </w:r>
      <w:r w:rsidRPr="00532764">
        <w:rPr>
          <w:rFonts w:ascii="Times New Roman" w:hAnsi="Times New Roman"/>
          <w:i w:val="0"/>
          <w:sz w:val="24"/>
          <w:szCs w:val="24"/>
          <w:lang w:val="sr-Cyrl-CS"/>
        </w:rPr>
        <w:t>I</w:t>
      </w:r>
      <w:r w:rsidRPr="00532764">
        <w:rPr>
          <w:rFonts w:ascii="Times New Roman" w:hAnsi="Times New Roman"/>
          <w:bCs/>
          <w:i w:val="0"/>
          <w:sz w:val="24"/>
          <w:szCs w:val="24"/>
          <w:lang w:val="sr-Cyrl-CS"/>
        </w:rPr>
        <w:t xml:space="preserve"> </w:t>
      </w:r>
      <w:r w:rsidRPr="00532764">
        <w:rPr>
          <w:rFonts w:ascii="Times New Roman" w:hAnsi="Times New Roman"/>
          <w:i w:val="0"/>
          <w:sz w:val="24"/>
          <w:szCs w:val="24"/>
          <w:lang w:val="sr-Cyrl-CS"/>
        </w:rPr>
        <w:t>кварталу 2016. године</w:t>
      </w:r>
      <w:r w:rsidRPr="00532764">
        <w:rPr>
          <w:rFonts w:ascii="Times New Roman" w:hAnsi="Times New Roman"/>
          <w:b/>
          <w:bCs/>
          <w:i w:val="0"/>
          <w:sz w:val="24"/>
          <w:szCs w:val="24"/>
          <w:lang w:val="sr-Cyrl-CS"/>
        </w:rPr>
        <w:t xml:space="preserve"> </w:t>
      </w:r>
      <w:r w:rsidRPr="00532764">
        <w:rPr>
          <w:rFonts w:ascii="Times New Roman" w:hAnsi="Times New Roman"/>
          <w:i w:val="0"/>
          <w:sz w:val="24"/>
          <w:szCs w:val="24"/>
          <w:lang w:val="sr-Cyrl-CS"/>
        </w:rPr>
        <w:t xml:space="preserve">износи </w:t>
      </w:r>
      <w:r w:rsidRPr="00532764">
        <w:rPr>
          <w:rFonts w:ascii="Times New Roman" w:hAnsi="Times New Roman"/>
          <w:b/>
          <w:bCs/>
          <w:i w:val="0"/>
          <w:sz w:val="24"/>
          <w:szCs w:val="24"/>
          <w:lang w:val="sr-Cyrl-CS"/>
        </w:rPr>
        <w:t>52,1%.</w:t>
      </w:r>
    </w:p>
    <w:p w:rsidR="00023383" w:rsidRPr="00532764" w:rsidRDefault="00023383" w:rsidP="0042012D">
      <w:pPr>
        <w:spacing w:after="0" w:line="240" w:lineRule="auto"/>
        <w:jc w:val="both"/>
        <w:rPr>
          <w:rFonts w:ascii="Times New Roman" w:hAnsi="Times New Roman"/>
          <w:i w:val="0"/>
          <w:sz w:val="24"/>
          <w:szCs w:val="24"/>
          <w:lang w:val="sr-Cyrl-CS"/>
        </w:rPr>
      </w:pPr>
      <w:r w:rsidRPr="00532764">
        <w:rPr>
          <w:rFonts w:ascii="Times New Roman" w:hAnsi="Times New Roman"/>
          <w:i w:val="0"/>
          <w:sz w:val="24"/>
          <w:szCs w:val="24"/>
          <w:lang w:val="sr-Cyrl-CS"/>
        </w:rPr>
        <w:tab/>
      </w:r>
      <w:r w:rsidRPr="00532764">
        <w:rPr>
          <w:rFonts w:ascii="Times New Roman" w:hAnsi="Times New Roman"/>
          <w:b/>
          <w:i w:val="0"/>
          <w:sz w:val="24"/>
          <w:szCs w:val="24"/>
          <w:lang w:val="sr-Cyrl-CS"/>
        </w:rPr>
        <w:t>Стопа незапослености</w:t>
      </w:r>
      <w:r w:rsidRPr="00532764">
        <w:rPr>
          <w:rFonts w:ascii="Times New Roman" w:hAnsi="Times New Roman"/>
          <w:i w:val="0"/>
          <w:sz w:val="24"/>
          <w:szCs w:val="24"/>
          <w:lang w:val="sr-Cyrl-CS"/>
        </w:rPr>
        <w:t xml:space="preserve"> лица радног узраста (15-64) је у 2015. години износила </w:t>
      </w:r>
      <w:r w:rsidRPr="00532764">
        <w:rPr>
          <w:rFonts w:ascii="Times New Roman" w:hAnsi="Times New Roman"/>
          <w:b/>
          <w:i w:val="0"/>
          <w:sz w:val="24"/>
          <w:szCs w:val="24"/>
          <w:lang w:val="sr-Cyrl-CS"/>
        </w:rPr>
        <w:t xml:space="preserve">18,2% </w:t>
      </w:r>
      <w:r w:rsidRPr="00532764">
        <w:rPr>
          <w:rFonts w:ascii="Times New Roman" w:hAnsi="Times New Roman"/>
          <w:i w:val="0"/>
          <w:sz w:val="24"/>
          <w:szCs w:val="24"/>
          <w:lang w:val="sr-Cyrl-CS"/>
        </w:rPr>
        <w:t>што је за 1,7 процентних поена мање у односу на 2014. годину, док је у I</w:t>
      </w:r>
      <w:r w:rsidRPr="00532764">
        <w:rPr>
          <w:rFonts w:ascii="Times New Roman" w:hAnsi="Times New Roman"/>
          <w:b/>
          <w:bCs/>
          <w:i w:val="0"/>
          <w:sz w:val="24"/>
          <w:szCs w:val="24"/>
          <w:lang w:val="sr-Cyrl-CS"/>
        </w:rPr>
        <w:t xml:space="preserve"> </w:t>
      </w:r>
      <w:r w:rsidRPr="00532764">
        <w:rPr>
          <w:rFonts w:ascii="Times New Roman" w:hAnsi="Times New Roman"/>
          <w:i w:val="0"/>
          <w:sz w:val="24"/>
          <w:szCs w:val="24"/>
          <w:lang w:val="sr-Cyrl-CS"/>
        </w:rPr>
        <w:t>кварталу 2016. године</w:t>
      </w:r>
      <w:r w:rsidRPr="00532764">
        <w:rPr>
          <w:rFonts w:ascii="Times New Roman" w:hAnsi="Times New Roman"/>
          <w:b/>
          <w:bCs/>
          <w:i w:val="0"/>
          <w:sz w:val="24"/>
          <w:szCs w:val="24"/>
          <w:lang w:val="sr-Cyrl-CS"/>
        </w:rPr>
        <w:t xml:space="preserve"> </w:t>
      </w:r>
      <w:r w:rsidRPr="00532764">
        <w:rPr>
          <w:rFonts w:ascii="Times New Roman" w:hAnsi="Times New Roman"/>
          <w:bCs/>
          <w:i w:val="0"/>
          <w:sz w:val="24"/>
          <w:szCs w:val="24"/>
          <w:lang w:val="sr-Cyrl-CS"/>
        </w:rPr>
        <w:t xml:space="preserve">повећана за 1,5 процентних поена и </w:t>
      </w:r>
      <w:r w:rsidRPr="00532764">
        <w:rPr>
          <w:rFonts w:ascii="Times New Roman" w:hAnsi="Times New Roman"/>
          <w:i w:val="0"/>
          <w:sz w:val="24"/>
          <w:szCs w:val="24"/>
          <w:lang w:val="sr-Cyrl-CS"/>
        </w:rPr>
        <w:t xml:space="preserve">износи </w:t>
      </w:r>
      <w:r w:rsidRPr="00532764">
        <w:rPr>
          <w:rFonts w:ascii="Times New Roman" w:hAnsi="Times New Roman"/>
          <w:b/>
          <w:bCs/>
          <w:i w:val="0"/>
          <w:sz w:val="24"/>
          <w:szCs w:val="24"/>
          <w:lang w:val="sr-Cyrl-CS"/>
        </w:rPr>
        <w:t>19,7%.</w:t>
      </w:r>
      <w:r w:rsidRPr="00532764">
        <w:rPr>
          <w:rFonts w:ascii="Times New Roman" w:hAnsi="Times New Roman"/>
          <w:i w:val="0"/>
          <w:sz w:val="24"/>
          <w:szCs w:val="24"/>
          <w:lang w:val="sr-Cyrl-CS"/>
        </w:rPr>
        <w:t xml:space="preserve"> </w:t>
      </w:r>
    </w:p>
    <w:p w:rsidR="00023383" w:rsidRPr="00532764" w:rsidRDefault="00023383" w:rsidP="0042012D">
      <w:pPr>
        <w:spacing w:after="0" w:line="240" w:lineRule="auto"/>
        <w:jc w:val="both"/>
        <w:rPr>
          <w:rFonts w:ascii="Times New Roman" w:hAnsi="Times New Roman"/>
          <w:lang w:val="sr-Cyrl-CS"/>
        </w:rPr>
      </w:pPr>
    </w:p>
    <w:p w:rsidR="00023383" w:rsidRPr="0081506B" w:rsidRDefault="00023383" w:rsidP="0042012D">
      <w:pPr>
        <w:spacing w:after="0" w:line="240" w:lineRule="auto"/>
        <w:ind w:left="1062"/>
        <w:jc w:val="both"/>
        <w:rPr>
          <w:rFonts w:ascii="Times New Roman" w:hAnsi="Times New Roman"/>
          <w:b/>
          <w:bCs/>
          <w:i w:val="0"/>
          <w:sz w:val="24"/>
          <w:szCs w:val="24"/>
          <w:lang w:val="sr-Cyrl-CS"/>
        </w:rPr>
      </w:pPr>
      <w:r w:rsidRPr="0081506B">
        <w:rPr>
          <w:rFonts w:ascii="Times New Roman" w:hAnsi="Times New Roman"/>
          <w:b/>
          <w:bCs/>
          <w:i w:val="0"/>
          <w:sz w:val="24"/>
          <w:szCs w:val="24"/>
          <w:lang w:val="sr-Cyrl-CS"/>
        </w:rPr>
        <w:t>2. Регионални аспект индикатора тржишта рада</w:t>
      </w:r>
    </w:p>
    <w:p w:rsidR="00023383" w:rsidRPr="00532764" w:rsidRDefault="00023383" w:rsidP="0042012D">
      <w:pPr>
        <w:spacing w:after="0" w:line="240" w:lineRule="auto"/>
        <w:jc w:val="both"/>
        <w:rPr>
          <w:rFonts w:ascii="Times New Roman" w:hAnsi="Times New Roman"/>
          <w:sz w:val="16"/>
          <w:szCs w:val="16"/>
          <w:lang w:val="sr-Cyrl-CS"/>
        </w:rPr>
      </w:pPr>
    </w:p>
    <w:p w:rsidR="00023383" w:rsidRPr="00532764" w:rsidRDefault="00023383" w:rsidP="0042012D">
      <w:pPr>
        <w:spacing w:after="0" w:line="240" w:lineRule="auto"/>
        <w:ind w:firstLine="708"/>
        <w:jc w:val="both"/>
        <w:rPr>
          <w:rFonts w:ascii="Times New Roman" w:hAnsi="Times New Roman"/>
          <w:bCs/>
          <w:i w:val="0"/>
          <w:sz w:val="24"/>
          <w:szCs w:val="24"/>
          <w:lang w:val="sr-Cyrl-CS"/>
        </w:rPr>
      </w:pPr>
      <w:r w:rsidRPr="00532764">
        <w:rPr>
          <w:rFonts w:ascii="Times New Roman" w:hAnsi="Times New Roman"/>
          <w:i w:val="0"/>
          <w:sz w:val="24"/>
          <w:szCs w:val="24"/>
          <w:lang w:val="sr-Cyrl-CS"/>
        </w:rPr>
        <w:t xml:space="preserve">Поређењем података за 2014. и 2015. годину, </w:t>
      </w:r>
      <w:r w:rsidRPr="00532764">
        <w:rPr>
          <w:rFonts w:ascii="Times New Roman" w:hAnsi="Times New Roman"/>
          <w:b/>
          <w:i w:val="0"/>
          <w:sz w:val="24"/>
          <w:szCs w:val="24"/>
          <w:lang w:val="sr-Cyrl-CS"/>
        </w:rPr>
        <w:t>стопа незапослености</w:t>
      </w:r>
      <w:r w:rsidRPr="00532764">
        <w:rPr>
          <w:rFonts w:ascii="Times New Roman" w:hAnsi="Times New Roman"/>
          <w:i w:val="0"/>
          <w:sz w:val="24"/>
          <w:szCs w:val="24"/>
          <w:lang w:val="sr-Cyrl-CS"/>
        </w:rPr>
        <w:t xml:space="preserve"> становништва радног узраста бележи пад у Региону Војводине за 3,4 процентних  поена, у Региону Јужне и Источне Србије за 3,6 процентних поена, у </w:t>
      </w:r>
      <w:r w:rsidRPr="00532764">
        <w:rPr>
          <w:rFonts w:ascii="Times New Roman" w:eastAsia="MS Mincho" w:hAnsi="Times New Roman"/>
          <w:bCs/>
          <w:i w:val="0"/>
          <w:sz w:val="24"/>
          <w:szCs w:val="24"/>
          <w:lang w:val="sr-Cyrl-CS"/>
        </w:rPr>
        <w:t>Региону Шумадије и Западне Србије</w:t>
      </w:r>
      <w:r w:rsidRPr="00532764">
        <w:rPr>
          <w:rFonts w:ascii="Times New Roman" w:hAnsi="Times New Roman"/>
          <w:i w:val="0"/>
          <w:sz w:val="24"/>
          <w:szCs w:val="24"/>
          <w:lang w:val="sr-Cyrl-CS"/>
        </w:rPr>
        <w:t xml:space="preserve"> за 1,4 процентних поена. У Београдском региону стопа незапослености је порасла за 1,5 процентних поена.</w:t>
      </w:r>
      <w:r w:rsidRPr="00532764">
        <w:rPr>
          <w:rFonts w:ascii="Times New Roman" w:hAnsi="Times New Roman"/>
          <w:bCs/>
          <w:i w:val="0"/>
          <w:sz w:val="24"/>
          <w:szCs w:val="24"/>
          <w:lang w:val="sr-Cyrl-CS"/>
        </w:rPr>
        <w:t xml:space="preserve"> </w:t>
      </w:r>
      <w:r w:rsidRPr="00532764">
        <w:rPr>
          <w:rFonts w:ascii="Times New Roman" w:hAnsi="Times New Roman"/>
          <w:i w:val="0"/>
          <w:sz w:val="24"/>
          <w:szCs w:val="24"/>
          <w:lang w:val="sr-Cyrl-CS"/>
        </w:rPr>
        <w:t>У 2015. години нижу стопу незапослености од опште стопе имали су Регион Војводине (</w:t>
      </w:r>
      <w:r w:rsidRPr="00532764">
        <w:rPr>
          <w:rFonts w:ascii="Times New Roman" w:hAnsi="Times New Roman"/>
          <w:bCs/>
          <w:i w:val="0"/>
          <w:sz w:val="24"/>
          <w:szCs w:val="24"/>
          <w:lang w:val="sr-Cyrl-CS"/>
        </w:rPr>
        <w:t>16,9%</w:t>
      </w:r>
      <w:r w:rsidRPr="00532764">
        <w:rPr>
          <w:rFonts w:ascii="Times New Roman" w:hAnsi="Times New Roman"/>
          <w:i w:val="0"/>
          <w:sz w:val="24"/>
          <w:szCs w:val="24"/>
          <w:lang w:val="sr-Cyrl-CS"/>
        </w:rPr>
        <w:t>) и Регион Шумадије и Западне Србије (</w:t>
      </w:r>
      <w:r w:rsidRPr="00532764">
        <w:rPr>
          <w:rFonts w:ascii="Times New Roman" w:hAnsi="Times New Roman"/>
          <w:bCs/>
          <w:i w:val="0"/>
          <w:sz w:val="24"/>
          <w:szCs w:val="24"/>
          <w:lang w:val="sr-Cyrl-CS"/>
        </w:rPr>
        <w:t>17,8%</w:t>
      </w:r>
      <w:r w:rsidRPr="00532764">
        <w:rPr>
          <w:rFonts w:ascii="Times New Roman" w:hAnsi="Times New Roman"/>
          <w:i w:val="0"/>
          <w:sz w:val="24"/>
          <w:szCs w:val="24"/>
          <w:lang w:val="sr-Cyrl-CS"/>
        </w:rPr>
        <w:t>).</w:t>
      </w:r>
    </w:p>
    <w:p w:rsidR="00023383" w:rsidRPr="0042012D"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bCs/>
          <w:i w:val="0"/>
          <w:sz w:val="24"/>
          <w:szCs w:val="24"/>
          <w:lang w:val="sr-Cyrl-CS"/>
        </w:rPr>
        <w:t xml:space="preserve">У </w:t>
      </w:r>
      <w:r w:rsidRPr="00532764">
        <w:rPr>
          <w:rFonts w:ascii="Times New Roman" w:hAnsi="Times New Roman"/>
          <w:i w:val="0"/>
          <w:sz w:val="24"/>
          <w:szCs w:val="24"/>
          <w:lang w:val="sr-Cyrl-CS"/>
        </w:rPr>
        <w:t>I кварталу 2016. године највишу стопу незапослености има Регион Јужне и Источне Србије и износи 21,4%.</w:t>
      </w:r>
    </w:p>
    <w:p w:rsidR="00023383" w:rsidRPr="00532764" w:rsidRDefault="00023383" w:rsidP="0042012D">
      <w:pPr>
        <w:spacing w:after="0" w:line="240" w:lineRule="auto"/>
        <w:ind w:firstLine="708"/>
        <w:jc w:val="both"/>
        <w:rPr>
          <w:rFonts w:ascii="Times New Roman" w:hAnsi="Times New Roman"/>
          <w:i w:val="0"/>
          <w:sz w:val="18"/>
          <w:szCs w:val="18"/>
        </w:rPr>
      </w:pPr>
    </w:p>
    <w:p w:rsidR="00023383" w:rsidRPr="00532764" w:rsidRDefault="00023383" w:rsidP="0042012D">
      <w:pPr>
        <w:spacing w:after="0" w:line="240" w:lineRule="auto"/>
        <w:jc w:val="center"/>
        <w:rPr>
          <w:rFonts w:ascii="Times New Roman" w:hAnsi="Times New Roman"/>
          <w:b/>
          <w:lang w:val="sr-Cyrl-CS"/>
        </w:rPr>
      </w:pPr>
      <w:r w:rsidRPr="00532764">
        <w:rPr>
          <w:rFonts w:ascii="Times New Roman" w:hAnsi="Times New Roman"/>
          <w:b/>
          <w:lang w:val="sr-Cyrl-CS"/>
        </w:rPr>
        <w:t>Табела 2. Кретање основних индикатора тржишта рада по регионима</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9"/>
        <w:gridCol w:w="1344"/>
        <w:gridCol w:w="1342"/>
        <w:gridCol w:w="1959"/>
        <w:gridCol w:w="1762"/>
        <w:gridCol w:w="1126"/>
      </w:tblGrid>
      <w:tr w:rsidR="00023383" w:rsidRPr="00532764" w:rsidTr="00E04093">
        <w:trPr>
          <w:trHeight w:val="511"/>
        </w:trPr>
        <w:tc>
          <w:tcPr>
            <w:tcW w:w="2249"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Старосна категорија</w:t>
            </w:r>
          </w:p>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15-64</w:t>
            </w:r>
          </w:p>
        </w:tc>
        <w:tc>
          <w:tcPr>
            <w:tcW w:w="1344"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Београдски регион</w:t>
            </w:r>
          </w:p>
        </w:tc>
        <w:tc>
          <w:tcPr>
            <w:tcW w:w="1342"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Регион Војводине</w:t>
            </w:r>
          </w:p>
        </w:tc>
        <w:tc>
          <w:tcPr>
            <w:tcW w:w="1959"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 xml:space="preserve">Регион Шумадије </w:t>
            </w:r>
          </w:p>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и Западне Србије</w:t>
            </w:r>
          </w:p>
        </w:tc>
        <w:tc>
          <w:tcPr>
            <w:tcW w:w="1762"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Регион Јужне и Источне Србије</w:t>
            </w:r>
          </w:p>
        </w:tc>
        <w:tc>
          <w:tcPr>
            <w:tcW w:w="1126"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Регион К</w:t>
            </w:r>
            <w:r w:rsidRPr="00532764">
              <w:rPr>
                <w:rFonts w:ascii="Times New Roman" w:hAnsi="Times New Roman"/>
                <w:b/>
                <w:bCs/>
                <w:i w:val="0"/>
              </w:rPr>
              <w:t>иМ</w:t>
            </w:r>
          </w:p>
        </w:tc>
      </w:tr>
      <w:tr w:rsidR="00023383" w:rsidRPr="00532764" w:rsidTr="00411673">
        <w:trPr>
          <w:trHeight w:val="197"/>
        </w:trPr>
        <w:tc>
          <w:tcPr>
            <w:tcW w:w="9782" w:type="dxa"/>
            <w:gridSpan w:val="6"/>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eastAsia="MS Mincho" w:hAnsi="Times New Roman"/>
                <w:b/>
                <w:i w:val="0"/>
                <w:lang w:val="sr-Cyrl-CS"/>
              </w:rPr>
              <w:t>2014.</w:t>
            </w:r>
            <w:r w:rsidRPr="00532764">
              <w:rPr>
                <w:rFonts w:ascii="Times New Roman" w:hAnsi="Times New Roman"/>
                <w:b/>
                <w:i w:val="0"/>
                <w:lang w:val="sr-Cyrl-CS"/>
              </w:rPr>
              <w:t xml:space="preserve"> година</w:t>
            </w:r>
          </w:p>
        </w:tc>
      </w:tr>
      <w:tr w:rsidR="00023383" w:rsidRPr="00532764" w:rsidTr="00AB076D">
        <w:trPr>
          <w:trHeight w:val="300"/>
        </w:trPr>
        <w:tc>
          <w:tcPr>
            <w:tcW w:w="2249"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 xml:space="preserve">Стопа активности </w:t>
            </w:r>
          </w:p>
        </w:tc>
        <w:tc>
          <w:tcPr>
            <w:tcW w:w="1344"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63,9%</w:t>
            </w:r>
          </w:p>
        </w:tc>
        <w:tc>
          <w:tcPr>
            <w:tcW w:w="1342"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63,3%</w:t>
            </w:r>
          </w:p>
        </w:tc>
        <w:tc>
          <w:tcPr>
            <w:tcW w:w="1959"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64,3%</w:t>
            </w:r>
          </w:p>
        </w:tc>
        <w:tc>
          <w:tcPr>
            <w:tcW w:w="1762"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61,2%</w:t>
            </w:r>
          </w:p>
        </w:tc>
        <w:tc>
          <w:tcPr>
            <w:tcW w:w="1126"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w:t>
            </w:r>
          </w:p>
        </w:tc>
      </w:tr>
      <w:tr w:rsidR="00023383" w:rsidRPr="00532764" w:rsidTr="00AB076D">
        <w:trPr>
          <w:trHeight w:val="300"/>
        </w:trPr>
        <w:tc>
          <w:tcPr>
            <w:tcW w:w="2249"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 xml:space="preserve">Стопа запослености </w:t>
            </w:r>
          </w:p>
        </w:tc>
        <w:tc>
          <w:tcPr>
            <w:tcW w:w="1344"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52,8%</w:t>
            </w:r>
          </w:p>
        </w:tc>
        <w:tc>
          <w:tcPr>
            <w:tcW w:w="1342"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50,5%</w:t>
            </w:r>
          </w:p>
        </w:tc>
        <w:tc>
          <w:tcPr>
            <w:tcW w:w="1959"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52,0%</w:t>
            </w:r>
          </w:p>
        </w:tc>
        <w:tc>
          <w:tcPr>
            <w:tcW w:w="1762"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47,0%</w:t>
            </w:r>
          </w:p>
        </w:tc>
        <w:tc>
          <w:tcPr>
            <w:tcW w:w="1126"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w:t>
            </w:r>
          </w:p>
        </w:tc>
      </w:tr>
      <w:tr w:rsidR="00023383" w:rsidRPr="00532764" w:rsidTr="00AB076D">
        <w:trPr>
          <w:trHeight w:val="300"/>
        </w:trPr>
        <w:tc>
          <w:tcPr>
            <w:tcW w:w="2249"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 xml:space="preserve">Стопа незапослености </w:t>
            </w:r>
          </w:p>
        </w:tc>
        <w:tc>
          <w:tcPr>
            <w:tcW w:w="1344"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17,4%</w:t>
            </w:r>
          </w:p>
        </w:tc>
        <w:tc>
          <w:tcPr>
            <w:tcW w:w="1342"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20,3%</w:t>
            </w:r>
          </w:p>
        </w:tc>
        <w:tc>
          <w:tcPr>
            <w:tcW w:w="1959"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19,2%</w:t>
            </w:r>
          </w:p>
        </w:tc>
        <w:tc>
          <w:tcPr>
            <w:tcW w:w="1762"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23,3%</w:t>
            </w:r>
          </w:p>
        </w:tc>
        <w:tc>
          <w:tcPr>
            <w:tcW w:w="1126"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w:t>
            </w:r>
          </w:p>
        </w:tc>
      </w:tr>
      <w:tr w:rsidR="00023383" w:rsidRPr="00532764" w:rsidTr="00411673">
        <w:trPr>
          <w:trHeight w:val="157"/>
        </w:trPr>
        <w:tc>
          <w:tcPr>
            <w:tcW w:w="9782" w:type="dxa"/>
            <w:gridSpan w:val="6"/>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2015. година</w:t>
            </w:r>
          </w:p>
        </w:tc>
      </w:tr>
      <w:tr w:rsidR="00023383" w:rsidRPr="00532764" w:rsidTr="00AB076D">
        <w:trPr>
          <w:trHeight w:val="300"/>
        </w:trPr>
        <w:tc>
          <w:tcPr>
            <w:tcW w:w="2249"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 xml:space="preserve">Стопа активности </w:t>
            </w:r>
          </w:p>
        </w:tc>
        <w:tc>
          <w:tcPr>
            <w:tcW w:w="1344"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65,4%</w:t>
            </w:r>
          </w:p>
        </w:tc>
        <w:tc>
          <w:tcPr>
            <w:tcW w:w="1342"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62,3%</w:t>
            </w:r>
          </w:p>
        </w:tc>
        <w:tc>
          <w:tcPr>
            <w:tcW w:w="1959"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64,5%</w:t>
            </w:r>
          </w:p>
        </w:tc>
        <w:tc>
          <w:tcPr>
            <w:tcW w:w="1762"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61,9%</w:t>
            </w:r>
          </w:p>
        </w:tc>
        <w:tc>
          <w:tcPr>
            <w:tcW w:w="1126"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w:t>
            </w:r>
          </w:p>
        </w:tc>
      </w:tr>
      <w:tr w:rsidR="00023383" w:rsidRPr="00532764" w:rsidTr="00AB076D">
        <w:trPr>
          <w:trHeight w:val="300"/>
        </w:trPr>
        <w:tc>
          <w:tcPr>
            <w:tcW w:w="2249"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 xml:space="preserve">Стопа запослености </w:t>
            </w:r>
          </w:p>
        </w:tc>
        <w:tc>
          <w:tcPr>
            <w:tcW w:w="1344"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53,0%</w:t>
            </w:r>
          </w:p>
        </w:tc>
        <w:tc>
          <w:tcPr>
            <w:tcW w:w="1342"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51,7%</w:t>
            </w:r>
          </w:p>
        </w:tc>
        <w:tc>
          <w:tcPr>
            <w:tcW w:w="1959"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53,0%</w:t>
            </w:r>
          </w:p>
        </w:tc>
        <w:tc>
          <w:tcPr>
            <w:tcW w:w="1762"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49,7%</w:t>
            </w:r>
          </w:p>
        </w:tc>
        <w:tc>
          <w:tcPr>
            <w:tcW w:w="1126"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w:t>
            </w:r>
          </w:p>
        </w:tc>
      </w:tr>
      <w:tr w:rsidR="00023383" w:rsidRPr="00532764" w:rsidTr="00AB076D">
        <w:trPr>
          <w:trHeight w:val="300"/>
        </w:trPr>
        <w:tc>
          <w:tcPr>
            <w:tcW w:w="2249"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 xml:space="preserve">Стопа незапослености </w:t>
            </w:r>
          </w:p>
        </w:tc>
        <w:tc>
          <w:tcPr>
            <w:tcW w:w="1344"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18,9%</w:t>
            </w:r>
          </w:p>
        </w:tc>
        <w:tc>
          <w:tcPr>
            <w:tcW w:w="1342"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16,9%</w:t>
            </w:r>
          </w:p>
        </w:tc>
        <w:tc>
          <w:tcPr>
            <w:tcW w:w="1959"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17,8%</w:t>
            </w:r>
          </w:p>
        </w:tc>
        <w:tc>
          <w:tcPr>
            <w:tcW w:w="1762"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19,7%</w:t>
            </w:r>
          </w:p>
        </w:tc>
        <w:tc>
          <w:tcPr>
            <w:tcW w:w="1126"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w:t>
            </w:r>
          </w:p>
        </w:tc>
      </w:tr>
      <w:tr w:rsidR="00023383" w:rsidRPr="00532764" w:rsidTr="00AB076D">
        <w:trPr>
          <w:trHeight w:val="300"/>
        </w:trPr>
        <w:tc>
          <w:tcPr>
            <w:tcW w:w="2249"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Стопа неактивности</w:t>
            </w:r>
          </w:p>
        </w:tc>
        <w:tc>
          <w:tcPr>
            <w:tcW w:w="1344"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34,6%</w:t>
            </w:r>
          </w:p>
        </w:tc>
        <w:tc>
          <w:tcPr>
            <w:tcW w:w="1342"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37,7%</w:t>
            </w:r>
          </w:p>
        </w:tc>
        <w:tc>
          <w:tcPr>
            <w:tcW w:w="1959"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35,5%</w:t>
            </w:r>
          </w:p>
        </w:tc>
        <w:tc>
          <w:tcPr>
            <w:tcW w:w="1762"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38,1%</w:t>
            </w:r>
          </w:p>
        </w:tc>
        <w:tc>
          <w:tcPr>
            <w:tcW w:w="1126"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w:t>
            </w:r>
          </w:p>
        </w:tc>
      </w:tr>
      <w:tr w:rsidR="00023383" w:rsidRPr="00532764" w:rsidTr="00411673">
        <w:trPr>
          <w:trHeight w:val="235"/>
        </w:trPr>
        <w:tc>
          <w:tcPr>
            <w:tcW w:w="9782" w:type="dxa"/>
            <w:gridSpan w:val="6"/>
            <w:shd w:val="clear" w:color="auto" w:fill="FFFFFF"/>
            <w:vAlign w:val="center"/>
          </w:tcPr>
          <w:p w:rsidR="00023383" w:rsidRPr="00532764" w:rsidRDefault="00023383" w:rsidP="0042012D">
            <w:pPr>
              <w:shd w:val="clear" w:color="auto" w:fill="FFFFFF"/>
              <w:spacing w:after="0" w:line="240" w:lineRule="auto"/>
              <w:jc w:val="center"/>
              <w:rPr>
                <w:rFonts w:ascii="Times New Roman" w:hAnsi="Times New Roman"/>
                <w:b/>
                <w:i w:val="0"/>
                <w:lang w:val="sr-Cyrl-CS"/>
              </w:rPr>
            </w:pPr>
            <w:r w:rsidRPr="00532764">
              <w:rPr>
                <w:rFonts w:ascii="Times New Roman" w:hAnsi="Times New Roman"/>
                <w:b/>
                <w:i w:val="0"/>
                <w:lang w:val="sr-Cyrl-CS"/>
              </w:rPr>
              <w:t>I квартал 2016. године</w:t>
            </w:r>
          </w:p>
        </w:tc>
      </w:tr>
      <w:tr w:rsidR="00023383" w:rsidRPr="00532764" w:rsidTr="00AB076D">
        <w:trPr>
          <w:trHeight w:val="300"/>
        </w:trPr>
        <w:tc>
          <w:tcPr>
            <w:tcW w:w="2249" w:type="dxa"/>
            <w:shd w:val="clear" w:color="auto" w:fill="FFFFFF"/>
            <w:vAlign w:val="center"/>
          </w:tcPr>
          <w:p w:rsidR="00023383" w:rsidRPr="00532764" w:rsidRDefault="00023383" w:rsidP="0042012D">
            <w:pPr>
              <w:shd w:val="clear" w:color="auto" w:fill="FFFFFF"/>
              <w:spacing w:after="0" w:line="240" w:lineRule="auto"/>
              <w:jc w:val="center"/>
              <w:rPr>
                <w:rFonts w:ascii="Times New Roman" w:hAnsi="Times New Roman"/>
                <w:i w:val="0"/>
                <w:lang w:val="sr-Cyrl-CS"/>
              </w:rPr>
            </w:pPr>
            <w:r w:rsidRPr="00532764">
              <w:rPr>
                <w:rFonts w:ascii="Times New Roman" w:hAnsi="Times New Roman"/>
                <w:i w:val="0"/>
                <w:lang w:val="sr-Cyrl-CS"/>
              </w:rPr>
              <w:t xml:space="preserve">Стопа активности </w:t>
            </w:r>
          </w:p>
        </w:tc>
        <w:tc>
          <w:tcPr>
            <w:tcW w:w="1344" w:type="dxa"/>
            <w:shd w:val="clear" w:color="auto" w:fill="FFFFFF"/>
            <w:vAlign w:val="center"/>
          </w:tcPr>
          <w:p w:rsidR="00023383" w:rsidRPr="00532764" w:rsidRDefault="00023383" w:rsidP="0042012D">
            <w:pPr>
              <w:shd w:val="clear" w:color="auto" w:fill="FFFFFF"/>
              <w:spacing w:after="0" w:line="240" w:lineRule="auto"/>
              <w:jc w:val="center"/>
              <w:rPr>
                <w:rFonts w:ascii="Times New Roman" w:hAnsi="Times New Roman"/>
                <w:i w:val="0"/>
                <w:lang w:val="sr-Cyrl-CS"/>
              </w:rPr>
            </w:pPr>
            <w:r w:rsidRPr="00532764">
              <w:rPr>
                <w:rFonts w:ascii="Times New Roman" w:hAnsi="Times New Roman"/>
                <w:i w:val="0"/>
                <w:lang w:val="sr-Cyrl-CS"/>
              </w:rPr>
              <w:t>67,6%</w:t>
            </w:r>
          </w:p>
        </w:tc>
        <w:tc>
          <w:tcPr>
            <w:tcW w:w="1342" w:type="dxa"/>
            <w:shd w:val="clear" w:color="auto" w:fill="FFFFFF"/>
            <w:vAlign w:val="center"/>
          </w:tcPr>
          <w:p w:rsidR="00023383" w:rsidRPr="00532764" w:rsidRDefault="00023383" w:rsidP="0042012D">
            <w:pPr>
              <w:shd w:val="clear" w:color="auto" w:fill="FFFFFF"/>
              <w:spacing w:after="0" w:line="240" w:lineRule="auto"/>
              <w:jc w:val="center"/>
              <w:rPr>
                <w:rFonts w:ascii="Times New Roman" w:hAnsi="Times New Roman"/>
                <w:i w:val="0"/>
                <w:lang w:val="sr-Cyrl-CS"/>
              </w:rPr>
            </w:pPr>
            <w:r w:rsidRPr="00532764">
              <w:rPr>
                <w:rFonts w:ascii="Times New Roman" w:hAnsi="Times New Roman"/>
                <w:i w:val="0"/>
                <w:lang w:val="sr-Cyrl-CS"/>
              </w:rPr>
              <w:t>63,7%</w:t>
            </w:r>
          </w:p>
        </w:tc>
        <w:tc>
          <w:tcPr>
            <w:tcW w:w="1959" w:type="dxa"/>
            <w:shd w:val="clear" w:color="auto" w:fill="FFFFFF"/>
            <w:vAlign w:val="center"/>
          </w:tcPr>
          <w:p w:rsidR="00023383" w:rsidRPr="00532764" w:rsidRDefault="00023383" w:rsidP="0042012D">
            <w:pPr>
              <w:shd w:val="clear" w:color="auto" w:fill="FFFFFF"/>
              <w:spacing w:after="0" w:line="240" w:lineRule="auto"/>
              <w:jc w:val="center"/>
              <w:rPr>
                <w:rFonts w:ascii="Times New Roman" w:hAnsi="Times New Roman"/>
                <w:i w:val="0"/>
                <w:lang w:val="sr-Cyrl-CS"/>
              </w:rPr>
            </w:pPr>
            <w:r w:rsidRPr="00532764">
              <w:rPr>
                <w:rFonts w:ascii="Times New Roman" w:hAnsi="Times New Roman"/>
                <w:i w:val="0"/>
                <w:lang w:val="sr-Cyrl-CS"/>
              </w:rPr>
              <w:t>64,7%</w:t>
            </w:r>
          </w:p>
        </w:tc>
        <w:tc>
          <w:tcPr>
            <w:tcW w:w="1762" w:type="dxa"/>
            <w:shd w:val="clear" w:color="auto" w:fill="FFFFFF"/>
            <w:vAlign w:val="center"/>
          </w:tcPr>
          <w:p w:rsidR="00023383" w:rsidRPr="00532764" w:rsidRDefault="00023383" w:rsidP="0042012D">
            <w:pPr>
              <w:shd w:val="clear" w:color="auto" w:fill="FFFFFF"/>
              <w:spacing w:after="0" w:line="240" w:lineRule="auto"/>
              <w:jc w:val="center"/>
              <w:rPr>
                <w:rFonts w:ascii="Times New Roman" w:hAnsi="Times New Roman"/>
                <w:i w:val="0"/>
                <w:lang w:val="sr-Cyrl-CS"/>
              </w:rPr>
            </w:pPr>
            <w:r w:rsidRPr="00532764">
              <w:rPr>
                <w:rFonts w:ascii="Times New Roman" w:hAnsi="Times New Roman"/>
                <w:i w:val="0"/>
                <w:lang w:val="sr-Cyrl-CS"/>
              </w:rPr>
              <w:t>63,5%</w:t>
            </w:r>
          </w:p>
        </w:tc>
        <w:tc>
          <w:tcPr>
            <w:tcW w:w="1126" w:type="dxa"/>
            <w:shd w:val="clear" w:color="auto" w:fill="FFFFFF"/>
            <w:vAlign w:val="center"/>
          </w:tcPr>
          <w:p w:rsidR="00023383" w:rsidRPr="00532764" w:rsidRDefault="00023383" w:rsidP="0042012D">
            <w:pPr>
              <w:shd w:val="clear" w:color="auto" w:fill="FFFFFF"/>
              <w:spacing w:after="0" w:line="240" w:lineRule="auto"/>
              <w:jc w:val="center"/>
              <w:rPr>
                <w:rFonts w:ascii="Times New Roman" w:hAnsi="Times New Roman"/>
                <w:i w:val="0"/>
                <w:lang w:val="sr-Cyrl-CS"/>
              </w:rPr>
            </w:pPr>
          </w:p>
        </w:tc>
      </w:tr>
      <w:tr w:rsidR="00023383" w:rsidRPr="00532764" w:rsidTr="00AB076D">
        <w:trPr>
          <w:trHeight w:val="300"/>
        </w:trPr>
        <w:tc>
          <w:tcPr>
            <w:tcW w:w="2249" w:type="dxa"/>
            <w:shd w:val="clear" w:color="auto" w:fill="FFFFFF"/>
            <w:vAlign w:val="center"/>
          </w:tcPr>
          <w:p w:rsidR="00023383" w:rsidRPr="00532764" w:rsidRDefault="00023383" w:rsidP="0042012D">
            <w:pPr>
              <w:shd w:val="clear" w:color="auto" w:fill="FFFFFF"/>
              <w:spacing w:after="0" w:line="240" w:lineRule="auto"/>
              <w:jc w:val="center"/>
              <w:rPr>
                <w:rFonts w:ascii="Times New Roman" w:hAnsi="Times New Roman"/>
                <w:i w:val="0"/>
                <w:lang w:val="sr-Cyrl-CS"/>
              </w:rPr>
            </w:pPr>
            <w:r w:rsidRPr="00532764">
              <w:rPr>
                <w:rFonts w:ascii="Times New Roman" w:hAnsi="Times New Roman"/>
                <w:i w:val="0"/>
                <w:lang w:val="sr-Cyrl-CS"/>
              </w:rPr>
              <w:t xml:space="preserve">Стопа запослености </w:t>
            </w:r>
          </w:p>
        </w:tc>
        <w:tc>
          <w:tcPr>
            <w:tcW w:w="1344" w:type="dxa"/>
            <w:shd w:val="clear" w:color="auto" w:fill="FFFFFF"/>
            <w:vAlign w:val="center"/>
          </w:tcPr>
          <w:p w:rsidR="00023383" w:rsidRPr="00532764" w:rsidRDefault="00023383" w:rsidP="0042012D">
            <w:pPr>
              <w:shd w:val="clear" w:color="auto" w:fill="FFFFFF"/>
              <w:spacing w:after="0" w:line="240" w:lineRule="auto"/>
              <w:jc w:val="center"/>
              <w:rPr>
                <w:rFonts w:ascii="Times New Roman" w:hAnsi="Times New Roman"/>
                <w:i w:val="0"/>
                <w:lang w:val="sr-Cyrl-CS"/>
              </w:rPr>
            </w:pPr>
            <w:r w:rsidRPr="00532764">
              <w:rPr>
                <w:rFonts w:ascii="Times New Roman" w:hAnsi="Times New Roman"/>
                <w:i w:val="0"/>
                <w:lang w:val="sr-Cyrl-CS"/>
              </w:rPr>
              <w:t>53,6%</w:t>
            </w:r>
          </w:p>
        </w:tc>
        <w:tc>
          <w:tcPr>
            <w:tcW w:w="1342" w:type="dxa"/>
            <w:shd w:val="clear" w:color="auto" w:fill="FFFFFF"/>
            <w:vAlign w:val="center"/>
          </w:tcPr>
          <w:p w:rsidR="00023383" w:rsidRPr="00532764" w:rsidRDefault="00023383" w:rsidP="0042012D">
            <w:pPr>
              <w:shd w:val="clear" w:color="auto" w:fill="FFFFFF"/>
              <w:spacing w:after="0" w:line="240" w:lineRule="auto"/>
              <w:jc w:val="center"/>
              <w:rPr>
                <w:rFonts w:ascii="Times New Roman" w:hAnsi="Times New Roman"/>
                <w:i w:val="0"/>
                <w:lang w:val="sr-Cyrl-CS"/>
              </w:rPr>
            </w:pPr>
            <w:r w:rsidRPr="00532764">
              <w:rPr>
                <w:rFonts w:ascii="Times New Roman" w:hAnsi="Times New Roman"/>
                <w:i w:val="0"/>
                <w:lang w:val="sr-Cyrl-CS"/>
              </w:rPr>
              <w:t>51,2%</w:t>
            </w:r>
          </w:p>
        </w:tc>
        <w:tc>
          <w:tcPr>
            <w:tcW w:w="1959" w:type="dxa"/>
            <w:shd w:val="clear" w:color="auto" w:fill="FFFFFF"/>
            <w:vAlign w:val="center"/>
          </w:tcPr>
          <w:p w:rsidR="00023383" w:rsidRPr="00532764" w:rsidRDefault="00023383" w:rsidP="0042012D">
            <w:pPr>
              <w:shd w:val="clear" w:color="auto" w:fill="FFFFFF"/>
              <w:spacing w:after="0" w:line="240" w:lineRule="auto"/>
              <w:jc w:val="center"/>
              <w:rPr>
                <w:rFonts w:ascii="Times New Roman" w:hAnsi="Times New Roman"/>
                <w:i w:val="0"/>
                <w:lang w:val="sr-Cyrl-CS"/>
              </w:rPr>
            </w:pPr>
            <w:r w:rsidRPr="00532764">
              <w:rPr>
                <w:rFonts w:ascii="Times New Roman" w:hAnsi="Times New Roman"/>
                <w:i w:val="0"/>
                <w:lang w:val="sr-Cyrl-CS"/>
              </w:rPr>
              <w:t>53,2%</w:t>
            </w:r>
          </w:p>
        </w:tc>
        <w:tc>
          <w:tcPr>
            <w:tcW w:w="1762" w:type="dxa"/>
            <w:shd w:val="clear" w:color="auto" w:fill="FFFFFF"/>
            <w:vAlign w:val="center"/>
          </w:tcPr>
          <w:p w:rsidR="00023383" w:rsidRPr="00532764" w:rsidRDefault="00023383" w:rsidP="0042012D">
            <w:pPr>
              <w:shd w:val="clear" w:color="auto" w:fill="FFFFFF"/>
              <w:spacing w:after="0" w:line="240" w:lineRule="auto"/>
              <w:jc w:val="center"/>
              <w:rPr>
                <w:rFonts w:ascii="Times New Roman" w:hAnsi="Times New Roman"/>
                <w:i w:val="0"/>
                <w:lang w:val="sr-Cyrl-CS"/>
              </w:rPr>
            </w:pPr>
            <w:r w:rsidRPr="00532764">
              <w:rPr>
                <w:rFonts w:ascii="Times New Roman" w:hAnsi="Times New Roman"/>
                <w:i w:val="0"/>
                <w:lang w:val="sr-Cyrl-CS"/>
              </w:rPr>
              <w:t>50,0%</w:t>
            </w:r>
          </w:p>
        </w:tc>
        <w:tc>
          <w:tcPr>
            <w:tcW w:w="1126" w:type="dxa"/>
            <w:shd w:val="clear" w:color="auto" w:fill="FFFFFF"/>
            <w:vAlign w:val="center"/>
          </w:tcPr>
          <w:p w:rsidR="00023383" w:rsidRPr="00532764" w:rsidRDefault="00023383" w:rsidP="0042012D">
            <w:pPr>
              <w:shd w:val="clear" w:color="auto" w:fill="FFFFFF"/>
              <w:spacing w:after="0" w:line="240" w:lineRule="auto"/>
              <w:jc w:val="center"/>
              <w:rPr>
                <w:rFonts w:ascii="Times New Roman" w:hAnsi="Times New Roman"/>
                <w:i w:val="0"/>
                <w:lang w:val="sr-Cyrl-CS"/>
              </w:rPr>
            </w:pPr>
          </w:p>
        </w:tc>
      </w:tr>
      <w:tr w:rsidR="00023383" w:rsidRPr="00532764" w:rsidTr="00AB076D">
        <w:trPr>
          <w:trHeight w:val="300"/>
        </w:trPr>
        <w:tc>
          <w:tcPr>
            <w:tcW w:w="2249" w:type="dxa"/>
            <w:shd w:val="clear" w:color="auto" w:fill="FFFFFF"/>
            <w:vAlign w:val="center"/>
          </w:tcPr>
          <w:p w:rsidR="00023383" w:rsidRPr="00532764" w:rsidRDefault="00023383" w:rsidP="0042012D">
            <w:pPr>
              <w:shd w:val="clear" w:color="auto" w:fill="FFFFFF"/>
              <w:spacing w:after="0" w:line="240" w:lineRule="auto"/>
              <w:jc w:val="center"/>
              <w:rPr>
                <w:rFonts w:ascii="Times New Roman" w:hAnsi="Times New Roman"/>
                <w:i w:val="0"/>
                <w:lang w:val="sr-Cyrl-CS"/>
              </w:rPr>
            </w:pPr>
            <w:r w:rsidRPr="00532764">
              <w:rPr>
                <w:rFonts w:ascii="Times New Roman" w:hAnsi="Times New Roman"/>
                <w:i w:val="0"/>
                <w:lang w:val="sr-Cyrl-CS"/>
              </w:rPr>
              <w:t xml:space="preserve">Стопа незапослености </w:t>
            </w:r>
          </w:p>
        </w:tc>
        <w:tc>
          <w:tcPr>
            <w:tcW w:w="1344" w:type="dxa"/>
            <w:shd w:val="clear" w:color="auto" w:fill="FFFFFF"/>
            <w:vAlign w:val="center"/>
          </w:tcPr>
          <w:p w:rsidR="00023383" w:rsidRPr="00532764" w:rsidRDefault="00023383" w:rsidP="0042012D">
            <w:pPr>
              <w:shd w:val="clear" w:color="auto" w:fill="FFFFFF"/>
              <w:spacing w:after="0" w:line="240" w:lineRule="auto"/>
              <w:jc w:val="center"/>
              <w:rPr>
                <w:rFonts w:ascii="Times New Roman" w:hAnsi="Times New Roman"/>
                <w:i w:val="0"/>
                <w:lang w:val="sr-Cyrl-CS"/>
              </w:rPr>
            </w:pPr>
            <w:r w:rsidRPr="00532764">
              <w:rPr>
                <w:rFonts w:ascii="Times New Roman" w:hAnsi="Times New Roman"/>
                <w:i w:val="0"/>
                <w:lang w:val="sr-Cyrl-CS"/>
              </w:rPr>
              <w:t>20,7%</w:t>
            </w:r>
          </w:p>
        </w:tc>
        <w:tc>
          <w:tcPr>
            <w:tcW w:w="1342" w:type="dxa"/>
            <w:shd w:val="clear" w:color="auto" w:fill="FFFFFF"/>
            <w:vAlign w:val="center"/>
          </w:tcPr>
          <w:p w:rsidR="00023383" w:rsidRPr="00532764" w:rsidRDefault="00023383" w:rsidP="0042012D">
            <w:pPr>
              <w:shd w:val="clear" w:color="auto" w:fill="FFFFFF"/>
              <w:spacing w:after="0" w:line="240" w:lineRule="auto"/>
              <w:jc w:val="center"/>
              <w:rPr>
                <w:rFonts w:ascii="Times New Roman" w:hAnsi="Times New Roman"/>
                <w:i w:val="0"/>
                <w:lang w:val="sr-Cyrl-CS"/>
              </w:rPr>
            </w:pPr>
            <w:r w:rsidRPr="00532764">
              <w:rPr>
                <w:rFonts w:ascii="Times New Roman" w:hAnsi="Times New Roman"/>
                <w:i w:val="0"/>
                <w:lang w:val="sr-Cyrl-CS"/>
              </w:rPr>
              <w:t>19,5%</w:t>
            </w:r>
          </w:p>
        </w:tc>
        <w:tc>
          <w:tcPr>
            <w:tcW w:w="1959" w:type="dxa"/>
            <w:shd w:val="clear" w:color="auto" w:fill="FFFFFF"/>
            <w:vAlign w:val="center"/>
          </w:tcPr>
          <w:p w:rsidR="00023383" w:rsidRPr="00532764" w:rsidRDefault="00023383" w:rsidP="0042012D">
            <w:pPr>
              <w:shd w:val="clear" w:color="auto" w:fill="FFFFFF"/>
              <w:spacing w:after="0" w:line="240" w:lineRule="auto"/>
              <w:jc w:val="center"/>
              <w:rPr>
                <w:rFonts w:ascii="Times New Roman" w:hAnsi="Times New Roman"/>
                <w:i w:val="0"/>
                <w:lang w:val="sr-Cyrl-CS"/>
              </w:rPr>
            </w:pPr>
            <w:r w:rsidRPr="00532764">
              <w:rPr>
                <w:rFonts w:ascii="Times New Roman" w:hAnsi="Times New Roman"/>
                <w:i w:val="0"/>
                <w:lang w:val="sr-Cyrl-CS"/>
              </w:rPr>
              <w:t>17,8%</w:t>
            </w:r>
          </w:p>
        </w:tc>
        <w:tc>
          <w:tcPr>
            <w:tcW w:w="1762" w:type="dxa"/>
            <w:shd w:val="clear" w:color="auto" w:fill="FFFFFF"/>
            <w:vAlign w:val="center"/>
          </w:tcPr>
          <w:p w:rsidR="00023383" w:rsidRPr="00532764" w:rsidRDefault="00023383" w:rsidP="0042012D">
            <w:pPr>
              <w:shd w:val="clear" w:color="auto" w:fill="FFFFFF"/>
              <w:spacing w:after="0" w:line="240" w:lineRule="auto"/>
              <w:jc w:val="center"/>
              <w:rPr>
                <w:rFonts w:ascii="Times New Roman" w:hAnsi="Times New Roman"/>
                <w:i w:val="0"/>
                <w:lang w:val="sr-Cyrl-CS"/>
              </w:rPr>
            </w:pPr>
            <w:r w:rsidRPr="00532764">
              <w:rPr>
                <w:rFonts w:ascii="Times New Roman" w:hAnsi="Times New Roman"/>
                <w:i w:val="0"/>
                <w:lang w:val="sr-Cyrl-CS"/>
              </w:rPr>
              <w:t>21,4%</w:t>
            </w:r>
          </w:p>
        </w:tc>
        <w:tc>
          <w:tcPr>
            <w:tcW w:w="1126" w:type="dxa"/>
            <w:shd w:val="clear" w:color="auto" w:fill="FFFFFF"/>
            <w:vAlign w:val="center"/>
          </w:tcPr>
          <w:p w:rsidR="00023383" w:rsidRPr="00532764" w:rsidRDefault="00023383" w:rsidP="0042012D">
            <w:pPr>
              <w:shd w:val="clear" w:color="auto" w:fill="FFFFFF"/>
              <w:spacing w:after="0" w:line="240" w:lineRule="auto"/>
              <w:jc w:val="center"/>
              <w:rPr>
                <w:rFonts w:ascii="Times New Roman" w:hAnsi="Times New Roman"/>
                <w:i w:val="0"/>
                <w:lang w:val="sr-Cyrl-CS"/>
              </w:rPr>
            </w:pPr>
          </w:p>
        </w:tc>
      </w:tr>
      <w:tr w:rsidR="00023383" w:rsidRPr="00532764" w:rsidTr="00AB076D">
        <w:trPr>
          <w:trHeight w:val="300"/>
        </w:trPr>
        <w:tc>
          <w:tcPr>
            <w:tcW w:w="2249" w:type="dxa"/>
            <w:shd w:val="clear" w:color="auto" w:fill="FFFFFF"/>
            <w:vAlign w:val="center"/>
          </w:tcPr>
          <w:p w:rsidR="00023383" w:rsidRPr="00532764" w:rsidRDefault="00023383" w:rsidP="0042012D">
            <w:pPr>
              <w:shd w:val="clear" w:color="auto" w:fill="FFFFFF"/>
              <w:spacing w:after="0" w:line="240" w:lineRule="auto"/>
              <w:jc w:val="center"/>
              <w:rPr>
                <w:rFonts w:ascii="Times New Roman" w:hAnsi="Times New Roman"/>
                <w:i w:val="0"/>
                <w:lang w:val="sr-Cyrl-CS"/>
              </w:rPr>
            </w:pPr>
            <w:r w:rsidRPr="00532764">
              <w:rPr>
                <w:rFonts w:ascii="Times New Roman" w:hAnsi="Times New Roman"/>
                <w:i w:val="0"/>
                <w:lang w:val="sr-Cyrl-CS"/>
              </w:rPr>
              <w:t>Стопа неактивности</w:t>
            </w:r>
          </w:p>
        </w:tc>
        <w:tc>
          <w:tcPr>
            <w:tcW w:w="1344" w:type="dxa"/>
            <w:shd w:val="clear" w:color="auto" w:fill="FFFFFF"/>
            <w:vAlign w:val="center"/>
          </w:tcPr>
          <w:p w:rsidR="00023383" w:rsidRPr="00532764" w:rsidRDefault="00023383" w:rsidP="0042012D">
            <w:pPr>
              <w:shd w:val="clear" w:color="auto" w:fill="FFFFFF"/>
              <w:spacing w:after="0" w:line="240" w:lineRule="auto"/>
              <w:jc w:val="center"/>
              <w:rPr>
                <w:rFonts w:ascii="Times New Roman" w:hAnsi="Times New Roman"/>
                <w:i w:val="0"/>
                <w:lang w:val="sr-Cyrl-CS"/>
              </w:rPr>
            </w:pPr>
            <w:r w:rsidRPr="00532764">
              <w:rPr>
                <w:rFonts w:ascii="Times New Roman" w:hAnsi="Times New Roman"/>
                <w:i w:val="0"/>
                <w:lang w:val="sr-Cyrl-CS"/>
              </w:rPr>
              <w:t>32,4%</w:t>
            </w:r>
          </w:p>
        </w:tc>
        <w:tc>
          <w:tcPr>
            <w:tcW w:w="1342" w:type="dxa"/>
            <w:shd w:val="clear" w:color="auto" w:fill="FFFFFF"/>
            <w:vAlign w:val="center"/>
          </w:tcPr>
          <w:p w:rsidR="00023383" w:rsidRPr="00532764" w:rsidRDefault="00023383" w:rsidP="0042012D">
            <w:pPr>
              <w:shd w:val="clear" w:color="auto" w:fill="FFFFFF"/>
              <w:spacing w:after="0" w:line="240" w:lineRule="auto"/>
              <w:jc w:val="center"/>
              <w:rPr>
                <w:rFonts w:ascii="Times New Roman" w:hAnsi="Times New Roman"/>
                <w:i w:val="0"/>
                <w:lang w:val="sr-Cyrl-CS"/>
              </w:rPr>
            </w:pPr>
            <w:r w:rsidRPr="00532764">
              <w:rPr>
                <w:rFonts w:ascii="Times New Roman" w:hAnsi="Times New Roman"/>
                <w:i w:val="0"/>
                <w:lang w:val="sr-Cyrl-CS"/>
              </w:rPr>
              <w:t>36,3%</w:t>
            </w:r>
          </w:p>
        </w:tc>
        <w:tc>
          <w:tcPr>
            <w:tcW w:w="1959" w:type="dxa"/>
            <w:shd w:val="clear" w:color="auto" w:fill="FFFFFF"/>
            <w:vAlign w:val="center"/>
          </w:tcPr>
          <w:p w:rsidR="00023383" w:rsidRPr="00532764" w:rsidRDefault="00023383" w:rsidP="0042012D">
            <w:pPr>
              <w:shd w:val="clear" w:color="auto" w:fill="FFFFFF"/>
              <w:spacing w:after="0" w:line="240" w:lineRule="auto"/>
              <w:jc w:val="center"/>
              <w:rPr>
                <w:rFonts w:ascii="Times New Roman" w:hAnsi="Times New Roman"/>
                <w:i w:val="0"/>
                <w:lang w:val="sr-Cyrl-CS"/>
              </w:rPr>
            </w:pPr>
            <w:r w:rsidRPr="00532764">
              <w:rPr>
                <w:rFonts w:ascii="Times New Roman" w:hAnsi="Times New Roman"/>
                <w:i w:val="0"/>
                <w:lang w:val="sr-Cyrl-CS"/>
              </w:rPr>
              <w:t>35,3%</w:t>
            </w:r>
          </w:p>
        </w:tc>
        <w:tc>
          <w:tcPr>
            <w:tcW w:w="1762" w:type="dxa"/>
            <w:shd w:val="clear" w:color="auto" w:fill="FFFFFF"/>
            <w:vAlign w:val="center"/>
          </w:tcPr>
          <w:p w:rsidR="00023383" w:rsidRPr="00532764" w:rsidRDefault="00023383" w:rsidP="0042012D">
            <w:pPr>
              <w:shd w:val="clear" w:color="auto" w:fill="FFFFFF"/>
              <w:spacing w:after="0" w:line="240" w:lineRule="auto"/>
              <w:jc w:val="center"/>
              <w:rPr>
                <w:rFonts w:ascii="Times New Roman" w:hAnsi="Times New Roman"/>
                <w:i w:val="0"/>
                <w:lang w:val="sr-Cyrl-CS"/>
              </w:rPr>
            </w:pPr>
            <w:r w:rsidRPr="00532764">
              <w:rPr>
                <w:rFonts w:ascii="Times New Roman" w:hAnsi="Times New Roman"/>
                <w:i w:val="0"/>
                <w:lang w:val="sr-Cyrl-CS"/>
              </w:rPr>
              <w:t>36,5%</w:t>
            </w:r>
          </w:p>
        </w:tc>
        <w:tc>
          <w:tcPr>
            <w:tcW w:w="1126" w:type="dxa"/>
            <w:shd w:val="clear" w:color="auto" w:fill="FFFFFF"/>
            <w:vAlign w:val="center"/>
          </w:tcPr>
          <w:p w:rsidR="00023383" w:rsidRPr="00532764" w:rsidRDefault="00023383" w:rsidP="0042012D">
            <w:pPr>
              <w:shd w:val="clear" w:color="auto" w:fill="FFFFFF"/>
              <w:spacing w:after="0" w:line="240" w:lineRule="auto"/>
              <w:jc w:val="center"/>
              <w:rPr>
                <w:rFonts w:ascii="Times New Roman" w:hAnsi="Times New Roman"/>
                <w:i w:val="0"/>
                <w:lang w:val="sr-Cyrl-CS"/>
              </w:rPr>
            </w:pPr>
          </w:p>
        </w:tc>
      </w:tr>
    </w:tbl>
    <w:p w:rsidR="00023383" w:rsidRPr="00532764" w:rsidRDefault="00023383" w:rsidP="0042012D">
      <w:pPr>
        <w:shd w:val="clear" w:color="auto" w:fill="FFFFFF"/>
        <w:spacing w:after="0" w:line="240" w:lineRule="auto"/>
        <w:jc w:val="both"/>
        <w:rPr>
          <w:rFonts w:ascii="Times New Roman" w:hAnsi="Times New Roman"/>
          <w:kern w:val="24"/>
          <w:sz w:val="18"/>
          <w:szCs w:val="18"/>
          <w:lang w:val="sr-Cyrl-CS"/>
        </w:rPr>
      </w:pPr>
      <w:r w:rsidRPr="00532764">
        <w:rPr>
          <w:rFonts w:ascii="Times New Roman" w:hAnsi="Times New Roman"/>
          <w:lang w:val="sr-Cyrl-CS"/>
        </w:rPr>
        <w:tab/>
      </w:r>
      <w:r w:rsidRPr="00532764">
        <w:rPr>
          <w:rFonts w:ascii="Times New Roman" w:hAnsi="Times New Roman"/>
          <w:kern w:val="24"/>
          <w:sz w:val="18"/>
          <w:szCs w:val="18"/>
          <w:lang w:val="sr-Cyrl-CS"/>
        </w:rPr>
        <w:t>Извор: АРС, РЗС</w:t>
      </w:r>
    </w:p>
    <w:p w:rsidR="00023383" w:rsidRDefault="00023383" w:rsidP="0042012D">
      <w:pPr>
        <w:shd w:val="clear" w:color="auto" w:fill="FFFFFF"/>
        <w:spacing w:after="0" w:line="240" w:lineRule="auto"/>
        <w:ind w:firstLine="708"/>
        <w:jc w:val="both"/>
        <w:rPr>
          <w:rFonts w:ascii="Times New Roman" w:hAnsi="Times New Roman"/>
          <w:b/>
          <w:i w:val="0"/>
          <w:sz w:val="24"/>
          <w:szCs w:val="24"/>
          <w:lang w:val="sr-Cyrl-CS"/>
        </w:rPr>
      </w:pPr>
    </w:p>
    <w:p w:rsidR="00023383" w:rsidRPr="00532764" w:rsidRDefault="00023383" w:rsidP="0042012D">
      <w:pPr>
        <w:shd w:val="clear" w:color="auto" w:fill="FFFFFF"/>
        <w:spacing w:after="0" w:line="240" w:lineRule="auto"/>
        <w:ind w:firstLine="708"/>
        <w:jc w:val="both"/>
        <w:rPr>
          <w:rFonts w:ascii="Times New Roman" w:hAnsi="Times New Roman"/>
          <w:i w:val="0"/>
          <w:sz w:val="24"/>
          <w:szCs w:val="24"/>
          <w:lang w:val="sr-Cyrl-CS"/>
        </w:rPr>
      </w:pPr>
      <w:r w:rsidRPr="00532764">
        <w:rPr>
          <w:rFonts w:ascii="Times New Roman" w:hAnsi="Times New Roman"/>
          <w:b/>
          <w:i w:val="0"/>
          <w:sz w:val="24"/>
          <w:szCs w:val="24"/>
          <w:lang w:val="sr-Cyrl-CS"/>
        </w:rPr>
        <w:t>Стопа запослености</w:t>
      </w:r>
      <w:r w:rsidRPr="00532764">
        <w:rPr>
          <w:rFonts w:ascii="Times New Roman" w:hAnsi="Times New Roman"/>
          <w:i w:val="0"/>
          <w:sz w:val="24"/>
          <w:szCs w:val="24"/>
          <w:lang w:val="sr-Cyrl-CS"/>
        </w:rPr>
        <w:t xml:space="preserve"> у 2015. години порасла</w:t>
      </w:r>
      <w:r>
        <w:rPr>
          <w:rFonts w:ascii="Times New Roman" w:hAnsi="Times New Roman"/>
          <w:i w:val="0"/>
          <w:sz w:val="24"/>
          <w:szCs w:val="24"/>
          <w:lang w:val="sr-Cyrl-CS"/>
        </w:rPr>
        <w:t xml:space="preserve"> </w:t>
      </w:r>
      <w:r w:rsidRPr="00532764">
        <w:rPr>
          <w:rFonts w:ascii="Times New Roman" w:hAnsi="Times New Roman"/>
          <w:i w:val="0"/>
          <w:sz w:val="24"/>
          <w:szCs w:val="24"/>
          <w:lang w:val="sr-Cyrl-CS"/>
        </w:rPr>
        <w:t xml:space="preserve">је у свим регионима и то највише у Региону Јужне и Источне Србије за 2,7 процентних поена, са 47% (у 2014. години) на 49,7%. </w:t>
      </w:r>
      <w:r w:rsidRPr="00532764">
        <w:rPr>
          <w:rFonts w:ascii="Times New Roman" w:hAnsi="Times New Roman"/>
          <w:bCs/>
          <w:i w:val="0"/>
          <w:sz w:val="24"/>
          <w:szCs w:val="24"/>
          <w:lang w:val="sr-Cyrl-CS"/>
        </w:rPr>
        <w:t xml:space="preserve">У </w:t>
      </w:r>
      <w:r w:rsidRPr="00532764">
        <w:rPr>
          <w:rFonts w:ascii="Times New Roman" w:hAnsi="Times New Roman"/>
          <w:i w:val="0"/>
          <w:sz w:val="24"/>
          <w:szCs w:val="24"/>
          <w:lang w:val="sr-Cyrl-CS"/>
        </w:rPr>
        <w:t>I кварталу 2016. године најнижа стопа запослености забележена је у  Региону Јужне и Источне Србије и износи 50,0%.</w:t>
      </w:r>
    </w:p>
    <w:p w:rsidR="00023383" w:rsidRPr="00532764" w:rsidRDefault="00023383" w:rsidP="0042012D">
      <w:pPr>
        <w:spacing w:after="0" w:line="240" w:lineRule="auto"/>
        <w:jc w:val="both"/>
        <w:rPr>
          <w:rFonts w:ascii="Times New Roman" w:hAnsi="Times New Roman"/>
          <w:bCs/>
          <w:i w:val="0"/>
          <w:sz w:val="24"/>
          <w:szCs w:val="24"/>
          <w:lang w:val="sr-Cyrl-CS"/>
        </w:rPr>
      </w:pPr>
      <w:r w:rsidRPr="00532764">
        <w:rPr>
          <w:rFonts w:ascii="Times New Roman" w:hAnsi="Times New Roman"/>
          <w:i w:val="0"/>
          <w:sz w:val="24"/>
          <w:szCs w:val="24"/>
          <w:lang w:val="sr-Cyrl-CS"/>
        </w:rPr>
        <w:tab/>
        <w:t xml:space="preserve">У 2015. години вишу </w:t>
      </w:r>
      <w:r w:rsidRPr="00532764">
        <w:rPr>
          <w:rFonts w:ascii="Times New Roman" w:hAnsi="Times New Roman"/>
          <w:b/>
          <w:i w:val="0"/>
          <w:sz w:val="24"/>
          <w:szCs w:val="24"/>
          <w:lang w:val="sr-Cyrl-CS"/>
        </w:rPr>
        <w:t>стопу активности</w:t>
      </w:r>
      <w:r w:rsidRPr="00532764">
        <w:rPr>
          <w:rFonts w:ascii="Times New Roman" w:hAnsi="Times New Roman"/>
          <w:i w:val="0"/>
          <w:sz w:val="24"/>
          <w:szCs w:val="24"/>
          <w:lang w:val="sr-Cyrl-CS"/>
        </w:rPr>
        <w:t xml:space="preserve"> од опште стопе имали су Београдски регион (</w:t>
      </w:r>
      <w:r w:rsidRPr="00532764">
        <w:rPr>
          <w:rFonts w:ascii="Times New Roman" w:hAnsi="Times New Roman"/>
          <w:bCs/>
          <w:i w:val="0"/>
          <w:sz w:val="24"/>
          <w:szCs w:val="24"/>
          <w:lang w:val="sr-Cyrl-CS"/>
        </w:rPr>
        <w:t>65,4%</w:t>
      </w:r>
      <w:r w:rsidRPr="00532764">
        <w:rPr>
          <w:rFonts w:ascii="Times New Roman" w:hAnsi="Times New Roman"/>
          <w:i w:val="0"/>
          <w:sz w:val="24"/>
          <w:szCs w:val="24"/>
          <w:lang w:val="sr-Cyrl-CS"/>
        </w:rPr>
        <w:t xml:space="preserve">) и </w:t>
      </w:r>
      <w:r w:rsidRPr="00532764">
        <w:rPr>
          <w:rFonts w:ascii="Times New Roman" w:hAnsi="Times New Roman"/>
          <w:bCs/>
          <w:i w:val="0"/>
          <w:sz w:val="24"/>
          <w:szCs w:val="24"/>
          <w:lang w:val="sr-Cyrl-CS"/>
        </w:rPr>
        <w:t xml:space="preserve">Регион </w:t>
      </w:r>
      <w:r w:rsidRPr="00532764">
        <w:rPr>
          <w:rFonts w:ascii="Times New Roman" w:eastAsia="MS Mincho" w:hAnsi="Times New Roman"/>
          <w:bCs/>
          <w:i w:val="0"/>
          <w:sz w:val="24"/>
          <w:szCs w:val="24"/>
          <w:lang w:val="sr-Cyrl-CS"/>
        </w:rPr>
        <w:t>Шумадије и Западне Србије</w:t>
      </w:r>
      <w:r w:rsidRPr="00532764">
        <w:rPr>
          <w:rFonts w:ascii="Times New Roman" w:hAnsi="Times New Roman"/>
          <w:i w:val="0"/>
          <w:sz w:val="24"/>
          <w:szCs w:val="24"/>
          <w:lang w:val="sr-Cyrl-CS"/>
        </w:rPr>
        <w:t xml:space="preserve"> </w:t>
      </w:r>
      <w:r w:rsidRPr="00532764">
        <w:rPr>
          <w:rFonts w:ascii="Times New Roman" w:hAnsi="Times New Roman"/>
          <w:bCs/>
          <w:i w:val="0"/>
          <w:sz w:val="24"/>
          <w:szCs w:val="24"/>
          <w:lang w:val="sr-Cyrl-CS"/>
        </w:rPr>
        <w:t>(64,5%), односно у I кварталу 2016. године Београдски регион.</w:t>
      </w:r>
    </w:p>
    <w:p w:rsidR="00023383" w:rsidRPr="00532764" w:rsidRDefault="00023383" w:rsidP="0042012D">
      <w:pPr>
        <w:spacing w:after="0" w:line="240" w:lineRule="auto"/>
        <w:jc w:val="both"/>
        <w:rPr>
          <w:rFonts w:ascii="Times New Roman" w:hAnsi="Times New Roman"/>
          <w:bCs/>
          <w:lang w:val="sr-Cyrl-CS"/>
        </w:rPr>
      </w:pPr>
      <w:r w:rsidRPr="00532764">
        <w:rPr>
          <w:rFonts w:ascii="Times New Roman" w:hAnsi="Times New Roman"/>
          <w:bCs/>
          <w:sz w:val="24"/>
          <w:szCs w:val="24"/>
          <w:lang w:val="sr-Cyrl-CS"/>
        </w:rPr>
        <w:tab/>
      </w:r>
    </w:p>
    <w:p w:rsidR="00023383" w:rsidRPr="0081506B" w:rsidRDefault="00023383" w:rsidP="0042012D">
      <w:pPr>
        <w:spacing w:after="0" w:line="240" w:lineRule="auto"/>
        <w:ind w:left="1062"/>
        <w:jc w:val="both"/>
        <w:rPr>
          <w:rFonts w:ascii="Times New Roman" w:hAnsi="Times New Roman"/>
          <w:b/>
          <w:bCs/>
          <w:i w:val="0"/>
          <w:sz w:val="24"/>
          <w:szCs w:val="24"/>
          <w:lang w:val="sr-Cyrl-CS"/>
        </w:rPr>
      </w:pPr>
      <w:r w:rsidRPr="0081506B">
        <w:rPr>
          <w:rFonts w:ascii="Times New Roman" w:hAnsi="Times New Roman"/>
          <w:b/>
          <w:bCs/>
          <w:i w:val="0"/>
          <w:sz w:val="24"/>
          <w:szCs w:val="24"/>
          <w:lang w:val="sr-Cyrl-CS"/>
        </w:rPr>
        <w:t>3. Положај жена на тржишту рада</w:t>
      </w:r>
    </w:p>
    <w:p w:rsidR="00023383" w:rsidRPr="00532764" w:rsidRDefault="00023383" w:rsidP="0042012D">
      <w:pPr>
        <w:spacing w:after="0" w:line="240" w:lineRule="auto"/>
        <w:jc w:val="both"/>
        <w:rPr>
          <w:rFonts w:ascii="Times New Roman" w:hAnsi="Times New Roman"/>
          <w:b/>
          <w:sz w:val="16"/>
          <w:szCs w:val="16"/>
          <w:lang w:val="sr-Cyrl-CS"/>
        </w:rPr>
      </w:pPr>
    </w:p>
    <w:p w:rsidR="00023383" w:rsidRDefault="00023383" w:rsidP="0042012D">
      <w:pPr>
        <w:spacing w:after="0" w:line="240" w:lineRule="auto"/>
        <w:jc w:val="both"/>
        <w:rPr>
          <w:rFonts w:ascii="Times New Roman" w:hAnsi="Times New Roman"/>
          <w:i w:val="0"/>
          <w:sz w:val="24"/>
          <w:szCs w:val="24"/>
          <w:lang w:val="sr-Cyrl-CS"/>
        </w:rPr>
      </w:pPr>
      <w:r w:rsidRPr="00532764">
        <w:rPr>
          <w:rFonts w:ascii="Times New Roman" w:hAnsi="Times New Roman"/>
          <w:sz w:val="24"/>
          <w:szCs w:val="24"/>
          <w:lang w:val="sr-Cyrl-CS"/>
        </w:rPr>
        <w:tab/>
      </w:r>
      <w:r w:rsidRPr="00532764">
        <w:rPr>
          <w:rFonts w:ascii="Times New Roman" w:hAnsi="Times New Roman"/>
          <w:i w:val="0"/>
          <w:sz w:val="24"/>
          <w:szCs w:val="24"/>
          <w:lang w:val="sr-Cyrl-CS"/>
        </w:rPr>
        <w:t xml:space="preserve">Незапосленост жена у Републици Србији израженија је од незапослености мушкараца. Разлике у стопама активности и запослености код жена и мушкараца и даље су присутне. </w:t>
      </w:r>
    </w:p>
    <w:p w:rsidR="0042012D" w:rsidRDefault="0042012D" w:rsidP="0042012D">
      <w:pPr>
        <w:spacing w:after="0" w:line="240" w:lineRule="auto"/>
        <w:jc w:val="both"/>
        <w:rPr>
          <w:rFonts w:ascii="Times New Roman" w:hAnsi="Times New Roman"/>
          <w:i w:val="0"/>
          <w:sz w:val="24"/>
          <w:szCs w:val="24"/>
          <w:lang w:val="sr-Cyrl-CS"/>
        </w:rPr>
      </w:pPr>
    </w:p>
    <w:p w:rsidR="00023383" w:rsidRDefault="00023383" w:rsidP="0042012D">
      <w:pPr>
        <w:spacing w:after="0" w:line="240" w:lineRule="auto"/>
        <w:jc w:val="both"/>
        <w:rPr>
          <w:rFonts w:ascii="Times New Roman" w:hAnsi="Times New Roman"/>
          <w:i w:val="0"/>
          <w:lang w:val="sr-Cyrl-CS"/>
        </w:rPr>
      </w:pPr>
    </w:p>
    <w:p w:rsidR="0042012D" w:rsidRDefault="0042012D" w:rsidP="0042012D">
      <w:pPr>
        <w:spacing w:after="0" w:line="240" w:lineRule="auto"/>
        <w:jc w:val="both"/>
        <w:rPr>
          <w:rFonts w:ascii="Times New Roman" w:hAnsi="Times New Roman"/>
          <w:i w:val="0"/>
          <w:lang w:val="sr-Cyrl-CS"/>
        </w:rPr>
      </w:pPr>
    </w:p>
    <w:p w:rsidR="0042012D" w:rsidRDefault="0042012D" w:rsidP="0042012D">
      <w:pPr>
        <w:spacing w:after="0" w:line="240" w:lineRule="auto"/>
        <w:jc w:val="both"/>
        <w:rPr>
          <w:rFonts w:ascii="Times New Roman" w:hAnsi="Times New Roman"/>
          <w:i w:val="0"/>
          <w:lang w:val="sr-Cyrl-CS"/>
        </w:rPr>
      </w:pPr>
    </w:p>
    <w:p w:rsidR="0042012D" w:rsidRPr="00532764" w:rsidRDefault="0042012D" w:rsidP="0042012D">
      <w:pPr>
        <w:spacing w:after="0" w:line="240" w:lineRule="auto"/>
        <w:jc w:val="both"/>
        <w:rPr>
          <w:rFonts w:ascii="Times New Roman" w:hAnsi="Times New Roman"/>
          <w:i w:val="0"/>
          <w:lang w:val="sr-Cyrl-CS"/>
        </w:rPr>
      </w:pPr>
    </w:p>
    <w:p w:rsidR="00023383" w:rsidRPr="00532764" w:rsidRDefault="00023383" w:rsidP="0042012D">
      <w:pPr>
        <w:spacing w:after="0" w:line="240" w:lineRule="auto"/>
        <w:jc w:val="center"/>
        <w:rPr>
          <w:rFonts w:ascii="Times New Roman" w:hAnsi="Times New Roman"/>
          <w:b/>
          <w:lang w:val="sr-Cyrl-CS"/>
        </w:rPr>
      </w:pPr>
      <w:r w:rsidRPr="00532764">
        <w:rPr>
          <w:rFonts w:ascii="Times New Roman" w:hAnsi="Times New Roman"/>
          <w:b/>
          <w:lang w:val="sr-Cyrl-CS"/>
        </w:rPr>
        <w:t xml:space="preserve">Табела 3. Основни индикатори тржишта рада према полу, </w:t>
      </w:r>
    </w:p>
    <w:p w:rsidR="00023383" w:rsidRPr="00532764" w:rsidRDefault="00023383" w:rsidP="0042012D">
      <w:pPr>
        <w:spacing w:after="0" w:line="240" w:lineRule="auto"/>
        <w:jc w:val="center"/>
        <w:rPr>
          <w:rFonts w:ascii="Times New Roman" w:hAnsi="Times New Roman"/>
          <w:b/>
          <w:lang w:val="sr-Cyrl-CS"/>
        </w:rPr>
      </w:pPr>
      <w:r w:rsidRPr="00532764">
        <w:rPr>
          <w:rFonts w:ascii="Times New Roman" w:hAnsi="Times New Roman"/>
          <w:b/>
          <w:lang w:val="sr-Cyrl-CS"/>
        </w:rPr>
        <w:t>за становништво радног узраста</w:t>
      </w:r>
    </w:p>
    <w:tbl>
      <w:tblPr>
        <w:tblW w:w="8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7"/>
        <w:gridCol w:w="1407"/>
        <w:gridCol w:w="1486"/>
        <w:gridCol w:w="1688"/>
      </w:tblGrid>
      <w:tr w:rsidR="00023383" w:rsidRPr="00532764" w:rsidTr="00E04093">
        <w:trPr>
          <w:trHeight w:val="382"/>
          <w:jc w:val="center"/>
        </w:trPr>
        <w:tc>
          <w:tcPr>
            <w:tcW w:w="3787"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 xml:space="preserve">Старосна </w:t>
            </w:r>
            <w:r w:rsidRPr="00532764">
              <w:rPr>
                <w:rFonts w:ascii="Times New Roman" w:hAnsi="Times New Roman"/>
                <w:b/>
                <w:bCs/>
                <w:i w:val="0"/>
                <w:lang w:val="sr-Cyrl-CS"/>
              </w:rPr>
              <w:t>категорија</w:t>
            </w:r>
            <w:r w:rsidRPr="00532764">
              <w:rPr>
                <w:rFonts w:ascii="Times New Roman" w:hAnsi="Times New Roman"/>
                <w:b/>
                <w:i w:val="0"/>
                <w:lang w:val="sr-Cyrl-CS"/>
              </w:rPr>
              <w:t xml:space="preserve"> 15-64</w:t>
            </w:r>
          </w:p>
        </w:tc>
        <w:tc>
          <w:tcPr>
            <w:tcW w:w="1407"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2014.</w:t>
            </w:r>
          </w:p>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година</w:t>
            </w:r>
          </w:p>
        </w:tc>
        <w:tc>
          <w:tcPr>
            <w:tcW w:w="1486"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2015.</w:t>
            </w:r>
          </w:p>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година</w:t>
            </w:r>
          </w:p>
        </w:tc>
        <w:tc>
          <w:tcPr>
            <w:tcW w:w="1688"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 xml:space="preserve">I квартал </w:t>
            </w:r>
          </w:p>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2016. године</w:t>
            </w:r>
          </w:p>
        </w:tc>
      </w:tr>
      <w:tr w:rsidR="00023383" w:rsidRPr="00532764" w:rsidTr="00E04093">
        <w:trPr>
          <w:trHeight w:val="262"/>
          <w:jc w:val="center"/>
        </w:trPr>
        <w:tc>
          <w:tcPr>
            <w:tcW w:w="8368" w:type="dxa"/>
            <w:gridSpan w:val="4"/>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Женe</w:t>
            </w:r>
          </w:p>
        </w:tc>
      </w:tr>
      <w:tr w:rsidR="00023383" w:rsidRPr="00532764" w:rsidTr="001E63B7">
        <w:trPr>
          <w:trHeight w:val="315"/>
          <w:jc w:val="center"/>
        </w:trPr>
        <w:tc>
          <w:tcPr>
            <w:tcW w:w="3787"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Стопа активности %</w:t>
            </w:r>
          </w:p>
        </w:tc>
        <w:tc>
          <w:tcPr>
            <w:tcW w:w="1407"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55,3</w:t>
            </w:r>
          </w:p>
        </w:tc>
        <w:tc>
          <w:tcPr>
            <w:tcW w:w="1486"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55,6</w:t>
            </w:r>
          </w:p>
        </w:tc>
        <w:tc>
          <w:tcPr>
            <w:tcW w:w="1688"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57,3</w:t>
            </w:r>
          </w:p>
        </w:tc>
      </w:tr>
      <w:tr w:rsidR="00023383" w:rsidRPr="00532764" w:rsidTr="001E63B7">
        <w:trPr>
          <w:trHeight w:val="239"/>
          <w:jc w:val="center"/>
        </w:trPr>
        <w:tc>
          <w:tcPr>
            <w:tcW w:w="3787"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Стопа запослености %</w:t>
            </w:r>
          </w:p>
        </w:tc>
        <w:tc>
          <w:tcPr>
            <w:tcW w:w="1407"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43,7</w:t>
            </w:r>
          </w:p>
        </w:tc>
        <w:tc>
          <w:tcPr>
            <w:tcW w:w="1486"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44,9</w:t>
            </w:r>
          </w:p>
        </w:tc>
        <w:tc>
          <w:tcPr>
            <w:tcW w:w="1688"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45,7</w:t>
            </w:r>
          </w:p>
        </w:tc>
      </w:tr>
      <w:tr w:rsidR="00023383" w:rsidRPr="00532764" w:rsidTr="00E04093">
        <w:trPr>
          <w:trHeight w:val="239"/>
          <w:jc w:val="center"/>
        </w:trPr>
        <w:tc>
          <w:tcPr>
            <w:tcW w:w="3787"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Стопа незапослености %</w:t>
            </w:r>
          </w:p>
        </w:tc>
        <w:tc>
          <w:tcPr>
            <w:tcW w:w="1407"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21,0</w:t>
            </w:r>
          </w:p>
        </w:tc>
        <w:tc>
          <w:tcPr>
            <w:tcW w:w="1486"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19,3</w:t>
            </w:r>
          </w:p>
        </w:tc>
        <w:tc>
          <w:tcPr>
            <w:tcW w:w="1688"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20,2</w:t>
            </w:r>
          </w:p>
        </w:tc>
      </w:tr>
      <w:tr w:rsidR="00023383" w:rsidRPr="00532764" w:rsidTr="00E04093">
        <w:trPr>
          <w:trHeight w:val="239"/>
          <w:jc w:val="center"/>
        </w:trPr>
        <w:tc>
          <w:tcPr>
            <w:tcW w:w="8368" w:type="dxa"/>
            <w:gridSpan w:val="4"/>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Мушкарци</w:t>
            </w:r>
          </w:p>
        </w:tc>
      </w:tr>
      <w:tr w:rsidR="00023383" w:rsidRPr="00532764" w:rsidTr="001E63B7">
        <w:trPr>
          <w:trHeight w:val="239"/>
          <w:jc w:val="center"/>
        </w:trPr>
        <w:tc>
          <w:tcPr>
            <w:tcW w:w="3787"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Стопа активности %</w:t>
            </w:r>
          </w:p>
        </w:tc>
        <w:tc>
          <w:tcPr>
            <w:tcW w:w="1407"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71,3</w:t>
            </w:r>
          </w:p>
        </w:tc>
        <w:tc>
          <w:tcPr>
            <w:tcW w:w="1486"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71,6</w:t>
            </w:r>
          </w:p>
        </w:tc>
        <w:tc>
          <w:tcPr>
            <w:tcW w:w="1688"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72,5</w:t>
            </w:r>
          </w:p>
        </w:tc>
      </w:tr>
      <w:tr w:rsidR="00023383" w:rsidRPr="00532764" w:rsidTr="001E63B7">
        <w:trPr>
          <w:trHeight w:val="239"/>
          <w:jc w:val="center"/>
        </w:trPr>
        <w:tc>
          <w:tcPr>
            <w:tcW w:w="3787"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Стопа запослености %</w:t>
            </w:r>
          </w:p>
        </w:tc>
        <w:tc>
          <w:tcPr>
            <w:tcW w:w="1407"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57,7</w:t>
            </w:r>
          </w:p>
        </w:tc>
        <w:tc>
          <w:tcPr>
            <w:tcW w:w="1486"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59,1</w:t>
            </w:r>
          </w:p>
        </w:tc>
        <w:tc>
          <w:tcPr>
            <w:tcW w:w="1688"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58,4</w:t>
            </w:r>
          </w:p>
        </w:tc>
      </w:tr>
      <w:tr w:rsidR="00023383" w:rsidRPr="00532764" w:rsidTr="001E63B7">
        <w:trPr>
          <w:trHeight w:val="239"/>
          <w:jc w:val="center"/>
        </w:trPr>
        <w:tc>
          <w:tcPr>
            <w:tcW w:w="3787"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Стопа незапослености %</w:t>
            </w:r>
          </w:p>
        </w:tc>
        <w:tc>
          <w:tcPr>
            <w:tcW w:w="1407"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19,1</w:t>
            </w:r>
          </w:p>
        </w:tc>
        <w:tc>
          <w:tcPr>
            <w:tcW w:w="1486"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17,4</w:t>
            </w:r>
          </w:p>
        </w:tc>
        <w:tc>
          <w:tcPr>
            <w:tcW w:w="1688"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19,3</w:t>
            </w:r>
          </w:p>
        </w:tc>
      </w:tr>
    </w:tbl>
    <w:p w:rsidR="00023383" w:rsidRPr="00532764" w:rsidRDefault="00023383" w:rsidP="0042012D">
      <w:pPr>
        <w:spacing w:after="0" w:line="240" w:lineRule="auto"/>
        <w:rPr>
          <w:rFonts w:ascii="Times New Roman" w:hAnsi="Times New Roman"/>
          <w:kern w:val="24"/>
          <w:lang w:val="sr-Cyrl-CS"/>
        </w:rPr>
      </w:pPr>
      <w:r w:rsidRPr="00532764">
        <w:rPr>
          <w:rFonts w:ascii="Times New Roman" w:hAnsi="Times New Roman"/>
          <w:kern w:val="24"/>
          <w:lang w:val="sr-Cyrl-CS"/>
        </w:rPr>
        <w:t xml:space="preserve">                       Извор: АРС, РЗС</w:t>
      </w:r>
    </w:p>
    <w:p w:rsidR="00023383" w:rsidRPr="00532764" w:rsidRDefault="00023383" w:rsidP="0042012D">
      <w:pPr>
        <w:spacing w:after="0" w:line="240" w:lineRule="auto"/>
        <w:rPr>
          <w:rFonts w:ascii="Times New Roman" w:hAnsi="Times New Roman"/>
          <w:kern w:val="24"/>
          <w:lang w:val="sr-Cyrl-CS"/>
        </w:rPr>
      </w:pP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 xml:space="preserve">У 2015. години </w:t>
      </w:r>
      <w:r w:rsidRPr="00532764">
        <w:rPr>
          <w:rFonts w:ascii="Times New Roman" w:hAnsi="Times New Roman"/>
          <w:b/>
          <w:i w:val="0"/>
          <w:sz w:val="24"/>
          <w:szCs w:val="24"/>
          <w:lang w:val="sr-Cyrl-CS"/>
        </w:rPr>
        <w:t>стопа активности</w:t>
      </w:r>
      <w:r w:rsidRPr="00532764">
        <w:rPr>
          <w:rFonts w:ascii="Times New Roman" w:hAnsi="Times New Roman"/>
          <w:i w:val="0"/>
          <w:sz w:val="24"/>
          <w:szCs w:val="24"/>
          <w:lang w:val="sr-Cyrl-CS"/>
        </w:rPr>
        <w:t xml:space="preserve"> жена незнатно је повећана у односу на 2014. годину (за 0,3 процентних поена). </w:t>
      </w:r>
      <w:r w:rsidRPr="00532764">
        <w:rPr>
          <w:rFonts w:ascii="Times New Roman" w:hAnsi="Times New Roman"/>
          <w:bCs/>
          <w:i w:val="0"/>
          <w:sz w:val="24"/>
          <w:szCs w:val="24"/>
          <w:lang w:val="sr-Cyrl-CS"/>
        </w:rPr>
        <w:t>У</w:t>
      </w:r>
      <w:r w:rsidRPr="00532764">
        <w:rPr>
          <w:rFonts w:ascii="Times New Roman" w:hAnsi="Times New Roman"/>
          <w:i w:val="0"/>
          <w:sz w:val="24"/>
          <w:szCs w:val="24"/>
          <w:lang w:val="sr-Cyrl-CS"/>
        </w:rPr>
        <w:t xml:space="preserve"> I кварталу 2016. године ова стопа износи </w:t>
      </w:r>
      <w:r w:rsidRPr="00532764">
        <w:rPr>
          <w:rFonts w:ascii="Times New Roman" w:hAnsi="Times New Roman"/>
          <w:b/>
          <w:i w:val="0"/>
          <w:sz w:val="24"/>
          <w:szCs w:val="24"/>
          <w:lang w:val="sr-Cyrl-CS"/>
        </w:rPr>
        <w:t>57,3%.</w:t>
      </w:r>
    </w:p>
    <w:p w:rsidR="00023383" w:rsidRPr="00532764" w:rsidRDefault="00023383" w:rsidP="0042012D">
      <w:pPr>
        <w:tabs>
          <w:tab w:val="left" w:pos="0"/>
        </w:tabs>
        <w:spacing w:after="0" w:line="240" w:lineRule="auto"/>
        <w:jc w:val="both"/>
        <w:rPr>
          <w:rFonts w:ascii="Times New Roman" w:hAnsi="Times New Roman"/>
          <w:i w:val="0"/>
          <w:sz w:val="24"/>
          <w:szCs w:val="24"/>
          <w:lang w:val="sr-Cyrl-CS"/>
        </w:rPr>
      </w:pPr>
      <w:r w:rsidRPr="00532764">
        <w:rPr>
          <w:rFonts w:ascii="Times New Roman" w:hAnsi="Times New Roman"/>
          <w:sz w:val="24"/>
          <w:szCs w:val="24"/>
          <w:lang w:val="sr-Cyrl-CS"/>
        </w:rPr>
        <w:tab/>
      </w:r>
      <w:bookmarkStart w:id="0" w:name="_Hlk454126053"/>
      <w:r w:rsidRPr="00532764">
        <w:rPr>
          <w:rFonts w:ascii="Times New Roman" w:hAnsi="Times New Roman"/>
          <w:b/>
          <w:i w:val="0"/>
          <w:sz w:val="24"/>
          <w:szCs w:val="24"/>
          <w:lang w:val="sr-Cyrl-CS"/>
        </w:rPr>
        <w:t>Стопа запослености</w:t>
      </w:r>
      <w:r w:rsidRPr="00532764">
        <w:rPr>
          <w:rFonts w:ascii="Times New Roman" w:hAnsi="Times New Roman"/>
          <w:i w:val="0"/>
          <w:sz w:val="24"/>
          <w:szCs w:val="24"/>
          <w:lang w:val="sr-Cyrl-CS"/>
        </w:rPr>
        <w:t xml:space="preserve"> жена од </w:t>
      </w:r>
      <w:r w:rsidRPr="00532764">
        <w:rPr>
          <w:rFonts w:ascii="Times New Roman" w:hAnsi="Times New Roman"/>
          <w:bCs/>
          <w:i w:val="0"/>
          <w:sz w:val="24"/>
          <w:szCs w:val="24"/>
          <w:lang w:val="sr-Cyrl-CS"/>
        </w:rPr>
        <w:t>44,9</w:t>
      </w:r>
      <w:r w:rsidRPr="00532764">
        <w:rPr>
          <w:rFonts w:ascii="Times New Roman" w:hAnsi="Times New Roman"/>
          <w:i w:val="0"/>
          <w:sz w:val="24"/>
          <w:szCs w:val="24"/>
          <w:lang w:val="sr-Cyrl-CS"/>
        </w:rPr>
        <w:t>% је и даље значајно нижа од стопе запослености мушкараца (</w:t>
      </w:r>
      <w:r w:rsidRPr="00532764">
        <w:rPr>
          <w:rFonts w:ascii="Times New Roman" w:hAnsi="Times New Roman"/>
          <w:bCs/>
          <w:i w:val="0"/>
          <w:sz w:val="24"/>
          <w:szCs w:val="24"/>
          <w:lang w:val="sr-Cyrl-CS"/>
        </w:rPr>
        <w:t>59,1</w:t>
      </w:r>
      <w:r w:rsidRPr="00532764">
        <w:rPr>
          <w:rFonts w:ascii="Times New Roman" w:hAnsi="Times New Roman"/>
          <w:i w:val="0"/>
          <w:sz w:val="24"/>
          <w:szCs w:val="24"/>
          <w:lang w:val="sr-Cyrl-CS"/>
        </w:rPr>
        <w:t xml:space="preserve">%), односно разлика у стопама запослености између мушкараца и жена старости 15-64 у 2015. години износила је 14,2 процентних поена. </w:t>
      </w:r>
    </w:p>
    <w:p w:rsidR="00023383" w:rsidRPr="00532764" w:rsidRDefault="00023383" w:rsidP="0042012D">
      <w:pPr>
        <w:tabs>
          <w:tab w:val="left" w:pos="0"/>
        </w:tabs>
        <w:spacing w:after="0" w:line="240" w:lineRule="auto"/>
        <w:jc w:val="both"/>
        <w:rPr>
          <w:rFonts w:ascii="Times New Roman" w:hAnsi="Times New Roman"/>
          <w:b/>
          <w:i w:val="0"/>
          <w:sz w:val="24"/>
          <w:szCs w:val="24"/>
          <w:lang w:val="sr-Cyrl-CS"/>
        </w:rPr>
      </w:pPr>
      <w:r w:rsidRPr="00532764">
        <w:rPr>
          <w:rFonts w:ascii="Times New Roman" w:hAnsi="Times New Roman"/>
          <w:i w:val="0"/>
          <w:sz w:val="24"/>
          <w:szCs w:val="24"/>
          <w:lang w:val="sr-Cyrl-CS"/>
        </w:rPr>
        <w:tab/>
        <w:t>У периоду 2014-2015. године забележен је раст стопе запослености жена за 1,2 процентних поена (са 43,7% на 44,9%).</w:t>
      </w:r>
      <w:r w:rsidRPr="00532764">
        <w:rPr>
          <w:rFonts w:ascii="Times New Roman" w:hAnsi="Times New Roman"/>
          <w:bCs/>
          <w:i w:val="0"/>
          <w:sz w:val="24"/>
          <w:szCs w:val="24"/>
          <w:lang w:val="sr-Cyrl-CS"/>
        </w:rPr>
        <w:t xml:space="preserve"> У</w:t>
      </w:r>
      <w:r w:rsidRPr="00532764">
        <w:rPr>
          <w:rFonts w:ascii="Times New Roman" w:hAnsi="Times New Roman"/>
          <w:i w:val="0"/>
          <w:sz w:val="24"/>
          <w:szCs w:val="24"/>
          <w:lang w:val="sr-Cyrl-CS"/>
        </w:rPr>
        <w:t xml:space="preserve"> I кварталу 2016. године стопа запослености жена  износи </w:t>
      </w:r>
      <w:r w:rsidRPr="00532764">
        <w:rPr>
          <w:rFonts w:ascii="Times New Roman" w:hAnsi="Times New Roman"/>
          <w:b/>
          <w:i w:val="0"/>
          <w:sz w:val="24"/>
          <w:szCs w:val="24"/>
          <w:lang w:val="sr-Cyrl-CS"/>
        </w:rPr>
        <w:t>45,7%.</w:t>
      </w:r>
    </w:p>
    <w:p w:rsidR="00023383" w:rsidRPr="00532764" w:rsidRDefault="00023383" w:rsidP="0042012D">
      <w:pPr>
        <w:tabs>
          <w:tab w:val="left" w:pos="0"/>
        </w:tabs>
        <w:spacing w:after="0" w:line="240" w:lineRule="auto"/>
        <w:jc w:val="both"/>
        <w:rPr>
          <w:rFonts w:ascii="Times New Roman" w:hAnsi="Times New Roman"/>
          <w:i w:val="0"/>
          <w:sz w:val="24"/>
          <w:szCs w:val="24"/>
          <w:lang w:val="sr-Cyrl-CS"/>
        </w:rPr>
      </w:pPr>
      <w:r w:rsidRPr="00532764">
        <w:rPr>
          <w:rFonts w:ascii="Times New Roman" w:hAnsi="Times New Roman"/>
          <w:i w:val="0"/>
          <w:sz w:val="24"/>
          <w:szCs w:val="24"/>
          <w:lang w:val="sr-Cyrl-CS"/>
        </w:rPr>
        <w:tab/>
      </w:r>
      <w:r w:rsidRPr="00532764">
        <w:rPr>
          <w:rFonts w:ascii="Times New Roman" w:hAnsi="Times New Roman"/>
          <w:b/>
          <w:i w:val="0"/>
          <w:sz w:val="24"/>
          <w:szCs w:val="24"/>
          <w:lang w:val="sr-Cyrl-CS"/>
        </w:rPr>
        <w:t>Стопа незапослености</w:t>
      </w:r>
      <w:r w:rsidRPr="00532764">
        <w:rPr>
          <w:rFonts w:ascii="Times New Roman" w:hAnsi="Times New Roman"/>
          <w:i w:val="0"/>
          <w:sz w:val="24"/>
          <w:szCs w:val="24"/>
          <w:lang w:val="sr-Cyrl-CS"/>
        </w:rPr>
        <w:t xml:space="preserve"> жена је у 2015. години износила 19,3%, а мушкараца 17,4%, што представља разлику од 1,9 процентних поена. </w:t>
      </w:r>
    </w:p>
    <w:p w:rsidR="00023383" w:rsidRPr="00532764" w:rsidRDefault="00023383" w:rsidP="0042012D">
      <w:pPr>
        <w:tabs>
          <w:tab w:val="left" w:pos="0"/>
        </w:tabs>
        <w:spacing w:after="0" w:line="240" w:lineRule="auto"/>
        <w:jc w:val="both"/>
        <w:rPr>
          <w:rFonts w:ascii="Times New Roman" w:hAnsi="Times New Roman"/>
          <w:b/>
          <w:i w:val="0"/>
          <w:sz w:val="24"/>
          <w:szCs w:val="24"/>
          <w:lang w:val="sr-Cyrl-CS"/>
        </w:rPr>
      </w:pPr>
      <w:r w:rsidRPr="00532764">
        <w:rPr>
          <w:rFonts w:ascii="Times New Roman" w:hAnsi="Times New Roman"/>
          <w:i w:val="0"/>
          <w:sz w:val="24"/>
          <w:szCs w:val="24"/>
          <w:lang w:val="sr-Cyrl-CS"/>
        </w:rPr>
        <w:tab/>
        <w:t xml:space="preserve">У периоду 2014-2015. године дошло је до пада стопе незапослености жена за 1,7 процентних поена (са 21,0% на 19,3%). </w:t>
      </w:r>
      <w:r w:rsidRPr="00532764">
        <w:rPr>
          <w:rFonts w:ascii="Times New Roman" w:hAnsi="Times New Roman"/>
          <w:bCs/>
          <w:i w:val="0"/>
          <w:sz w:val="24"/>
          <w:szCs w:val="24"/>
          <w:lang w:val="sr-Cyrl-CS"/>
        </w:rPr>
        <w:t>У</w:t>
      </w:r>
      <w:r w:rsidRPr="00532764">
        <w:rPr>
          <w:rFonts w:ascii="Times New Roman" w:hAnsi="Times New Roman"/>
          <w:i w:val="0"/>
          <w:sz w:val="24"/>
          <w:szCs w:val="24"/>
          <w:lang w:val="sr-Cyrl-CS"/>
        </w:rPr>
        <w:t xml:space="preserve"> I кварталу 2016. године стопа незапослености жена износи </w:t>
      </w:r>
      <w:r w:rsidRPr="00532764">
        <w:rPr>
          <w:rFonts w:ascii="Times New Roman" w:hAnsi="Times New Roman"/>
          <w:b/>
          <w:i w:val="0"/>
          <w:sz w:val="24"/>
          <w:szCs w:val="24"/>
          <w:lang w:val="sr-Cyrl-CS"/>
        </w:rPr>
        <w:t>20,2%.</w:t>
      </w:r>
    </w:p>
    <w:p w:rsidR="00023383" w:rsidRPr="00532764" w:rsidRDefault="00023383" w:rsidP="0042012D">
      <w:pPr>
        <w:tabs>
          <w:tab w:val="left" w:pos="0"/>
        </w:tabs>
        <w:spacing w:after="0" w:line="240" w:lineRule="auto"/>
        <w:jc w:val="both"/>
        <w:rPr>
          <w:rFonts w:ascii="Times New Roman" w:hAnsi="Times New Roman"/>
          <w:i w:val="0"/>
          <w:sz w:val="24"/>
          <w:szCs w:val="24"/>
          <w:lang w:val="sr-Cyrl-CS"/>
        </w:rPr>
      </w:pPr>
      <w:r w:rsidRPr="00532764">
        <w:rPr>
          <w:rFonts w:ascii="Times New Roman" w:hAnsi="Times New Roman"/>
          <w:i w:val="0"/>
          <w:sz w:val="24"/>
          <w:szCs w:val="24"/>
          <w:lang w:val="sr-Cyrl-CS"/>
        </w:rPr>
        <w:tab/>
        <w:t xml:space="preserve">Упоређивањем разлика у индикаторима за жене и мушкарце за 2014. и 2015. годину може се закључити да није дошло до битнијих промена. </w:t>
      </w:r>
    </w:p>
    <w:p w:rsidR="00023383" w:rsidRPr="00532764" w:rsidRDefault="00023383" w:rsidP="0042012D">
      <w:pPr>
        <w:spacing w:after="0" w:line="240" w:lineRule="auto"/>
        <w:jc w:val="both"/>
        <w:rPr>
          <w:rFonts w:ascii="Times New Roman" w:hAnsi="Times New Roman"/>
          <w:b/>
          <w:lang w:val="sr-Cyrl-CS"/>
        </w:rPr>
      </w:pPr>
    </w:p>
    <w:bookmarkEnd w:id="0"/>
    <w:p w:rsidR="00023383" w:rsidRPr="0081506B" w:rsidRDefault="00023383" w:rsidP="0042012D">
      <w:pPr>
        <w:spacing w:after="0" w:line="240" w:lineRule="auto"/>
        <w:ind w:left="1062"/>
        <w:jc w:val="both"/>
        <w:rPr>
          <w:rFonts w:ascii="Times New Roman" w:hAnsi="Times New Roman"/>
          <w:b/>
          <w:bCs/>
          <w:i w:val="0"/>
          <w:iCs w:val="0"/>
          <w:sz w:val="24"/>
          <w:szCs w:val="24"/>
          <w:lang w:val="sr-Cyrl-CS"/>
        </w:rPr>
      </w:pPr>
      <w:r w:rsidRPr="0081506B">
        <w:rPr>
          <w:rFonts w:ascii="Times New Roman" w:hAnsi="Times New Roman"/>
          <w:b/>
          <w:bCs/>
          <w:i w:val="0"/>
          <w:sz w:val="24"/>
          <w:szCs w:val="24"/>
          <w:lang w:val="sr-Cyrl-CS"/>
        </w:rPr>
        <w:t>4. Старосна структура незапослених лица</w:t>
      </w:r>
      <w:r w:rsidRPr="0081506B">
        <w:rPr>
          <w:rFonts w:ascii="Times New Roman" w:hAnsi="Times New Roman"/>
          <w:b/>
          <w:bCs/>
          <w:i w:val="0"/>
          <w:iCs w:val="0"/>
          <w:sz w:val="24"/>
          <w:szCs w:val="24"/>
          <w:lang w:val="sr-Cyrl-CS"/>
        </w:rPr>
        <w:t xml:space="preserve"> </w:t>
      </w:r>
    </w:p>
    <w:p w:rsidR="00023383" w:rsidRPr="00532764" w:rsidRDefault="00023383" w:rsidP="0042012D">
      <w:pPr>
        <w:spacing w:after="0" w:line="240" w:lineRule="auto"/>
        <w:jc w:val="both"/>
        <w:rPr>
          <w:rFonts w:ascii="Times New Roman" w:hAnsi="Times New Roman"/>
          <w:sz w:val="16"/>
          <w:szCs w:val="16"/>
          <w:lang w:val="sr-Cyrl-CS"/>
        </w:rPr>
      </w:pPr>
    </w:p>
    <w:p w:rsidR="00023383" w:rsidRPr="00532764" w:rsidRDefault="00023383" w:rsidP="0042012D">
      <w:pPr>
        <w:spacing w:after="0" w:line="240" w:lineRule="auto"/>
        <w:ind w:firstLine="708"/>
        <w:jc w:val="both"/>
        <w:rPr>
          <w:rFonts w:ascii="Times New Roman" w:hAnsi="Times New Roman"/>
          <w:i w:val="0"/>
          <w:sz w:val="24"/>
          <w:szCs w:val="24"/>
        </w:rPr>
      </w:pPr>
      <w:r w:rsidRPr="00532764">
        <w:rPr>
          <w:rFonts w:ascii="Times New Roman" w:hAnsi="Times New Roman"/>
          <w:i w:val="0"/>
          <w:sz w:val="24"/>
          <w:szCs w:val="24"/>
          <w:lang w:val="sr-Cyrl-CS"/>
        </w:rPr>
        <w:t xml:space="preserve">Посматрано према годинама старости, у 2015. години, половина незапослених, тј. 280.063 лица (50,8%) припадало је двема најмлађим старосним групама (15-24 и 25-34). </w:t>
      </w:r>
    </w:p>
    <w:p w:rsidR="00023383" w:rsidRPr="00532764" w:rsidRDefault="00023383" w:rsidP="0042012D">
      <w:pPr>
        <w:spacing w:after="0" w:line="240" w:lineRule="auto"/>
        <w:jc w:val="both"/>
        <w:rPr>
          <w:rFonts w:ascii="Times New Roman" w:hAnsi="Times New Roman"/>
        </w:rPr>
      </w:pPr>
    </w:p>
    <w:p w:rsidR="00023383" w:rsidRPr="00532764" w:rsidRDefault="00023383" w:rsidP="0042012D">
      <w:pPr>
        <w:spacing w:after="0" w:line="240" w:lineRule="auto"/>
        <w:jc w:val="center"/>
        <w:rPr>
          <w:rFonts w:ascii="Times New Roman" w:hAnsi="Times New Roman"/>
          <w:b/>
          <w:lang w:val="sr-Cyrl-CS"/>
        </w:rPr>
      </w:pPr>
      <w:r w:rsidRPr="00532764">
        <w:rPr>
          <w:rFonts w:ascii="Times New Roman" w:hAnsi="Times New Roman"/>
          <w:b/>
          <w:lang w:val="sr-Cyrl-CS"/>
        </w:rPr>
        <w:t xml:space="preserve">Табела 4. Старосна структура незапослених лица, </w:t>
      </w:r>
    </w:p>
    <w:p w:rsidR="00023383" w:rsidRPr="00532764" w:rsidRDefault="00023383" w:rsidP="0042012D">
      <w:pPr>
        <w:spacing w:after="0" w:line="240" w:lineRule="auto"/>
        <w:jc w:val="center"/>
        <w:rPr>
          <w:rFonts w:ascii="Times New Roman" w:hAnsi="Times New Roman"/>
          <w:b/>
          <w:bCs/>
          <w:iCs w:val="0"/>
          <w:lang w:val="sr-Cyrl-CS"/>
        </w:rPr>
      </w:pPr>
      <w:r w:rsidRPr="00532764">
        <w:rPr>
          <w:rFonts w:ascii="Times New Roman" w:hAnsi="Times New Roman"/>
          <w:b/>
          <w:lang w:val="sr-Cyrl-CS"/>
        </w:rPr>
        <w:t>становништво радног узраста</w:t>
      </w:r>
    </w:p>
    <w:tbl>
      <w:tblPr>
        <w:tblW w:w="7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4"/>
        <w:gridCol w:w="2101"/>
        <w:gridCol w:w="1843"/>
        <w:gridCol w:w="1843"/>
      </w:tblGrid>
      <w:tr w:rsidR="00023383" w:rsidRPr="00532764" w:rsidTr="003D665B">
        <w:trPr>
          <w:trHeight w:val="478"/>
          <w:jc w:val="center"/>
        </w:trPr>
        <w:tc>
          <w:tcPr>
            <w:tcW w:w="2024"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bCs/>
                <w:i w:val="0"/>
                <w:lang w:val="sr-Cyrl-CS"/>
              </w:rPr>
              <w:t>Старосна категорија</w:t>
            </w:r>
          </w:p>
        </w:tc>
        <w:tc>
          <w:tcPr>
            <w:tcW w:w="2101"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bCs/>
                <w:i w:val="0"/>
                <w:lang w:val="sr-Cyrl-CS"/>
              </w:rPr>
              <w:t>2014. година</w:t>
            </w:r>
          </w:p>
        </w:tc>
        <w:tc>
          <w:tcPr>
            <w:tcW w:w="1843"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2015.</w:t>
            </w:r>
            <w:r w:rsidRPr="00532764">
              <w:rPr>
                <w:rFonts w:ascii="Times New Roman" w:hAnsi="Times New Roman"/>
                <w:b/>
                <w:bCs/>
                <w:i w:val="0"/>
                <w:lang w:val="sr-Cyrl-CS"/>
              </w:rPr>
              <w:t xml:space="preserve"> година</w:t>
            </w:r>
          </w:p>
        </w:tc>
        <w:tc>
          <w:tcPr>
            <w:tcW w:w="1843"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 xml:space="preserve">I квартал </w:t>
            </w:r>
          </w:p>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2016. године</w:t>
            </w:r>
          </w:p>
        </w:tc>
      </w:tr>
      <w:tr w:rsidR="00023383" w:rsidRPr="00532764" w:rsidTr="003D665B">
        <w:trPr>
          <w:jc w:val="center"/>
        </w:trPr>
        <w:tc>
          <w:tcPr>
            <w:tcW w:w="2024"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15-24</w:t>
            </w:r>
          </w:p>
        </w:tc>
        <w:tc>
          <w:tcPr>
            <w:tcW w:w="2101"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108.806</w:t>
            </w:r>
          </w:p>
        </w:tc>
        <w:tc>
          <w:tcPr>
            <w:tcW w:w="1843"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98.343</w:t>
            </w:r>
          </w:p>
        </w:tc>
        <w:tc>
          <w:tcPr>
            <w:tcW w:w="1843" w:type="dxa"/>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98.306</w:t>
            </w:r>
          </w:p>
        </w:tc>
      </w:tr>
      <w:tr w:rsidR="00023383" w:rsidRPr="00532764" w:rsidTr="003D665B">
        <w:trPr>
          <w:trHeight w:val="291"/>
          <w:jc w:val="center"/>
        </w:trPr>
        <w:tc>
          <w:tcPr>
            <w:tcW w:w="2024"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25-34</w:t>
            </w:r>
          </w:p>
        </w:tc>
        <w:tc>
          <w:tcPr>
            <w:tcW w:w="2101"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198.383</w:t>
            </w:r>
          </w:p>
        </w:tc>
        <w:tc>
          <w:tcPr>
            <w:tcW w:w="1843"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181.720</w:t>
            </w:r>
          </w:p>
        </w:tc>
        <w:tc>
          <w:tcPr>
            <w:tcW w:w="1843" w:type="dxa"/>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188.457</w:t>
            </w:r>
          </w:p>
        </w:tc>
      </w:tr>
      <w:tr w:rsidR="00023383" w:rsidRPr="00532764" w:rsidTr="003D665B">
        <w:trPr>
          <w:trHeight w:val="291"/>
          <w:jc w:val="center"/>
        </w:trPr>
        <w:tc>
          <w:tcPr>
            <w:tcW w:w="2024"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35-44</w:t>
            </w:r>
          </w:p>
        </w:tc>
        <w:tc>
          <w:tcPr>
            <w:tcW w:w="2101"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134.561</w:t>
            </w:r>
          </w:p>
        </w:tc>
        <w:tc>
          <w:tcPr>
            <w:tcW w:w="1843"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123.431</w:t>
            </w:r>
          </w:p>
        </w:tc>
        <w:tc>
          <w:tcPr>
            <w:tcW w:w="1843" w:type="dxa"/>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147.330</w:t>
            </w:r>
          </w:p>
        </w:tc>
      </w:tr>
      <w:tr w:rsidR="00023383" w:rsidRPr="00532764" w:rsidTr="003D665B">
        <w:trPr>
          <w:trHeight w:val="291"/>
          <w:jc w:val="center"/>
        </w:trPr>
        <w:tc>
          <w:tcPr>
            <w:tcW w:w="2024"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45-54</w:t>
            </w:r>
          </w:p>
        </w:tc>
        <w:tc>
          <w:tcPr>
            <w:tcW w:w="2101"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108.073</w:t>
            </w:r>
          </w:p>
        </w:tc>
        <w:tc>
          <w:tcPr>
            <w:tcW w:w="1843"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94.660</w:t>
            </w:r>
          </w:p>
        </w:tc>
        <w:tc>
          <w:tcPr>
            <w:tcW w:w="1843" w:type="dxa"/>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106.194</w:t>
            </w:r>
          </w:p>
        </w:tc>
      </w:tr>
      <w:tr w:rsidR="00023383" w:rsidRPr="00532764" w:rsidTr="003D665B">
        <w:trPr>
          <w:trHeight w:val="291"/>
          <w:jc w:val="center"/>
        </w:trPr>
        <w:tc>
          <w:tcPr>
            <w:tcW w:w="2024"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55-64</w:t>
            </w:r>
          </w:p>
        </w:tc>
        <w:tc>
          <w:tcPr>
            <w:tcW w:w="2101"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57.542</w:t>
            </w:r>
          </w:p>
        </w:tc>
        <w:tc>
          <w:tcPr>
            <w:tcW w:w="1843"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52.752</w:t>
            </w:r>
          </w:p>
        </w:tc>
        <w:tc>
          <w:tcPr>
            <w:tcW w:w="1843" w:type="dxa"/>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61.039</w:t>
            </w:r>
          </w:p>
        </w:tc>
      </w:tr>
      <w:tr w:rsidR="00023383" w:rsidRPr="00532764" w:rsidTr="003D665B">
        <w:trPr>
          <w:trHeight w:val="291"/>
          <w:jc w:val="center"/>
        </w:trPr>
        <w:tc>
          <w:tcPr>
            <w:tcW w:w="2024"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Укупно 15-64</w:t>
            </w:r>
          </w:p>
        </w:tc>
        <w:tc>
          <w:tcPr>
            <w:tcW w:w="2101" w:type="dxa"/>
            <w:shd w:val="clear" w:color="auto" w:fill="FFFFFF"/>
            <w:vAlign w:val="center"/>
          </w:tcPr>
          <w:p w:rsidR="00023383" w:rsidRPr="00532764" w:rsidRDefault="00801D45"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fldChar w:fldCharType="begin"/>
            </w:r>
            <w:r w:rsidR="00023383" w:rsidRPr="00532764">
              <w:rPr>
                <w:rFonts w:ascii="Times New Roman" w:hAnsi="Times New Roman"/>
                <w:b/>
                <w:i w:val="0"/>
                <w:lang w:val="sr-Cyrl-CS"/>
              </w:rPr>
              <w:instrText xml:space="preserve"> =SUM(ABOVE) </w:instrText>
            </w:r>
            <w:r w:rsidRPr="00532764">
              <w:rPr>
                <w:rFonts w:ascii="Times New Roman" w:hAnsi="Times New Roman"/>
                <w:b/>
                <w:i w:val="0"/>
                <w:lang w:val="sr-Cyrl-CS"/>
              </w:rPr>
              <w:fldChar w:fldCharType="separate"/>
            </w:r>
            <w:r w:rsidR="00023383" w:rsidRPr="00532764">
              <w:rPr>
                <w:rFonts w:ascii="Times New Roman" w:hAnsi="Times New Roman"/>
                <w:b/>
                <w:i w:val="0"/>
                <w:noProof/>
                <w:lang w:val="sr-Cyrl-CS"/>
              </w:rPr>
              <w:t>607.365</w:t>
            </w:r>
            <w:r w:rsidRPr="00532764">
              <w:rPr>
                <w:rFonts w:ascii="Times New Roman" w:hAnsi="Times New Roman"/>
                <w:b/>
                <w:i w:val="0"/>
                <w:lang w:val="sr-Cyrl-CS"/>
              </w:rPr>
              <w:fldChar w:fldCharType="end"/>
            </w:r>
          </w:p>
        </w:tc>
        <w:tc>
          <w:tcPr>
            <w:tcW w:w="1843" w:type="dxa"/>
            <w:shd w:val="clear" w:color="auto" w:fill="FFFFFF"/>
            <w:vAlign w:val="center"/>
          </w:tcPr>
          <w:p w:rsidR="00023383" w:rsidRPr="00532764" w:rsidRDefault="00801D45"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fldChar w:fldCharType="begin"/>
            </w:r>
            <w:r w:rsidR="00023383" w:rsidRPr="00532764">
              <w:rPr>
                <w:rFonts w:ascii="Times New Roman" w:hAnsi="Times New Roman"/>
                <w:b/>
                <w:i w:val="0"/>
                <w:lang w:val="sr-Cyrl-CS"/>
              </w:rPr>
              <w:instrText xml:space="preserve"> =SUM(ABOVE) </w:instrText>
            </w:r>
            <w:r w:rsidRPr="00532764">
              <w:rPr>
                <w:rFonts w:ascii="Times New Roman" w:hAnsi="Times New Roman"/>
                <w:b/>
                <w:i w:val="0"/>
                <w:lang w:val="sr-Cyrl-CS"/>
              </w:rPr>
              <w:fldChar w:fldCharType="separate"/>
            </w:r>
            <w:r w:rsidR="00023383" w:rsidRPr="00532764">
              <w:rPr>
                <w:rFonts w:ascii="Times New Roman" w:hAnsi="Times New Roman"/>
                <w:b/>
                <w:i w:val="0"/>
                <w:noProof/>
                <w:lang w:val="sr-Cyrl-CS"/>
              </w:rPr>
              <w:t>550.906</w:t>
            </w:r>
            <w:r w:rsidRPr="00532764">
              <w:rPr>
                <w:rFonts w:ascii="Times New Roman" w:hAnsi="Times New Roman"/>
                <w:b/>
                <w:i w:val="0"/>
                <w:lang w:val="sr-Cyrl-CS"/>
              </w:rPr>
              <w:fldChar w:fldCharType="end"/>
            </w:r>
          </w:p>
        </w:tc>
        <w:tc>
          <w:tcPr>
            <w:tcW w:w="1843" w:type="dxa"/>
            <w:shd w:val="clear" w:color="auto" w:fill="FFFFFF"/>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601.325</w:t>
            </w:r>
          </w:p>
        </w:tc>
      </w:tr>
    </w:tbl>
    <w:p w:rsidR="00023383" w:rsidRPr="00532764" w:rsidRDefault="00023383" w:rsidP="0042012D">
      <w:pPr>
        <w:spacing w:after="0" w:line="240" w:lineRule="auto"/>
        <w:ind w:left="354" w:firstLine="708"/>
        <w:jc w:val="both"/>
        <w:rPr>
          <w:rFonts w:ascii="Times New Roman" w:hAnsi="Times New Roman"/>
          <w:lang w:val="sr-Cyrl-CS"/>
        </w:rPr>
      </w:pPr>
      <w:r w:rsidRPr="00532764">
        <w:rPr>
          <w:rFonts w:ascii="Times New Roman" w:hAnsi="Times New Roman"/>
          <w:lang w:val="sr-Cyrl-CS"/>
        </w:rPr>
        <w:t xml:space="preserve">Извор: АРС, РЗС </w:t>
      </w:r>
    </w:p>
    <w:p w:rsidR="00023383" w:rsidRPr="00532764" w:rsidRDefault="00023383" w:rsidP="0042012D">
      <w:pPr>
        <w:spacing w:after="0" w:line="240" w:lineRule="auto"/>
        <w:jc w:val="both"/>
        <w:rPr>
          <w:rFonts w:ascii="Times New Roman" w:hAnsi="Times New Roman"/>
          <w:b/>
          <w:bCs/>
          <w:sz w:val="24"/>
          <w:szCs w:val="24"/>
          <w:lang w:val="sr-Cyrl-CS"/>
        </w:rPr>
      </w:pPr>
    </w:p>
    <w:p w:rsidR="00023383" w:rsidRPr="0081506B" w:rsidRDefault="00023383" w:rsidP="0042012D">
      <w:pPr>
        <w:spacing w:after="0" w:line="240" w:lineRule="auto"/>
        <w:ind w:left="1062"/>
        <w:jc w:val="both"/>
        <w:rPr>
          <w:rFonts w:ascii="Times New Roman" w:hAnsi="Times New Roman"/>
          <w:b/>
          <w:bCs/>
          <w:i w:val="0"/>
          <w:sz w:val="24"/>
          <w:szCs w:val="24"/>
          <w:lang w:val="sr-Cyrl-CS"/>
        </w:rPr>
      </w:pPr>
      <w:r w:rsidRPr="0081506B">
        <w:rPr>
          <w:rFonts w:ascii="Times New Roman" w:hAnsi="Times New Roman"/>
          <w:b/>
          <w:bCs/>
          <w:i w:val="0"/>
          <w:sz w:val="24"/>
          <w:szCs w:val="24"/>
          <w:lang w:val="sr-Cyrl-CS"/>
        </w:rPr>
        <w:t>5. Положај младих (15-24) на тржишту рада</w:t>
      </w:r>
    </w:p>
    <w:p w:rsidR="00023383" w:rsidRPr="00532764" w:rsidRDefault="00023383" w:rsidP="0042012D">
      <w:pPr>
        <w:spacing w:after="0" w:line="240" w:lineRule="auto"/>
        <w:ind w:left="1062"/>
        <w:jc w:val="both"/>
        <w:rPr>
          <w:rFonts w:ascii="Times New Roman" w:hAnsi="Times New Roman"/>
          <w:b/>
          <w:bCs/>
          <w:sz w:val="16"/>
          <w:szCs w:val="16"/>
          <w:lang w:val="sr-Cyrl-CS"/>
        </w:rPr>
      </w:pPr>
    </w:p>
    <w:p w:rsidR="00023383" w:rsidRPr="00532764" w:rsidRDefault="00023383" w:rsidP="0042012D">
      <w:pPr>
        <w:spacing w:after="0" w:line="240" w:lineRule="auto"/>
        <w:jc w:val="both"/>
        <w:rPr>
          <w:rFonts w:ascii="Times New Roman" w:hAnsi="Times New Roman"/>
          <w:i w:val="0"/>
          <w:sz w:val="24"/>
          <w:szCs w:val="24"/>
          <w:lang w:val="sr-Cyrl-CS"/>
        </w:rPr>
      </w:pPr>
      <w:r w:rsidRPr="00532764">
        <w:rPr>
          <w:rFonts w:ascii="Times New Roman" w:hAnsi="Times New Roman"/>
          <w:sz w:val="24"/>
          <w:szCs w:val="24"/>
          <w:lang w:val="sr-Cyrl-CS"/>
        </w:rPr>
        <w:tab/>
      </w:r>
      <w:r w:rsidRPr="00532764">
        <w:rPr>
          <w:rFonts w:ascii="Times New Roman" w:hAnsi="Times New Roman"/>
          <w:i w:val="0"/>
          <w:sz w:val="24"/>
          <w:szCs w:val="24"/>
          <w:lang w:val="sr-Cyrl-CS"/>
        </w:rPr>
        <w:t xml:space="preserve">Положај младих на тржишту рада и даље је неповољнији у односу на друге старосне категорије. </w:t>
      </w:r>
    </w:p>
    <w:p w:rsidR="00023383" w:rsidRPr="00532764" w:rsidRDefault="00023383" w:rsidP="0042012D">
      <w:pPr>
        <w:spacing w:after="0" w:line="240" w:lineRule="auto"/>
        <w:jc w:val="both"/>
        <w:rPr>
          <w:rFonts w:ascii="Times New Roman" w:hAnsi="Times New Roman"/>
          <w:i w:val="0"/>
          <w:sz w:val="24"/>
          <w:szCs w:val="24"/>
          <w:lang w:val="sr-Cyrl-CS"/>
        </w:rPr>
      </w:pPr>
      <w:r w:rsidRPr="00532764">
        <w:rPr>
          <w:rFonts w:ascii="Times New Roman" w:hAnsi="Times New Roman"/>
          <w:i w:val="0"/>
          <w:sz w:val="24"/>
          <w:szCs w:val="24"/>
          <w:lang w:val="sr-Cyrl-CS"/>
        </w:rPr>
        <w:tab/>
      </w:r>
      <w:r w:rsidRPr="00532764">
        <w:rPr>
          <w:rFonts w:ascii="Times New Roman" w:hAnsi="Times New Roman"/>
          <w:b/>
          <w:i w:val="0"/>
          <w:sz w:val="24"/>
          <w:szCs w:val="24"/>
          <w:lang w:val="sr-Cyrl-CS"/>
        </w:rPr>
        <w:t>Стопа активности</w:t>
      </w:r>
      <w:r w:rsidRPr="00532764">
        <w:rPr>
          <w:rFonts w:ascii="Times New Roman" w:hAnsi="Times New Roman"/>
          <w:i w:val="0"/>
          <w:sz w:val="24"/>
          <w:szCs w:val="24"/>
          <w:lang w:val="sr-Cyrl-CS"/>
        </w:rPr>
        <w:t xml:space="preserve"> младих је веома ниска и у 2015. години износила је </w:t>
      </w:r>
      <w:r w:rsidRPr="00532764">
        <w:rPr>
          <w:rFonts w:ascii="Times New Roman" w:hAnsi="Times New Roman"/>
          <w:b/>
          <w:i w:val="0"/>
          <w:sz w:val="24"/>
          <w:szCs w:val="24"/>
          <w:lang w:val="sr-Cyrl-CS"/>
        </w:rPr>
        <w:t>29,2%,</w:t>
      </w:r>
      <w:r w:rsidRPr="00532764">
        <w:rPr>
          <w:rFonts w:ascii="Times New Roman" w:hAnsi="Times New Roman"/>
          <w:i w:val="0"/>
          <w:sz w:val="24"/>
          <w:szCs w:val="24"/>
          <w:lang w:val="sr-Cyrl-CS"/>
        </w:rPr>
        <w:t xml:space="preserve"> што у односу на 2014. годину (28,5%) представља повећање од 0,7 процентних поена. </w:t>
      </w:r>
      <w:r w:rsidRPr="00532764">
        <w:rPr>
          <w:rFonts w:ascii="Times New Roman" w:hAnsi="Times New Roman"/>
          <w:bCs/>
          <w:i w:val="0"/>
          <w:sz w:val="24"/>
          <w:szCs w:val="24"/>
          <w:lang w:val="sr-Cyrl-CS"/>
        </w:rPr>
        <w:t>У</w:t>
      </w:r>
      <w:r w:rsidRPr="00532764">
        <w:rPr>
          <w:rFonts w:ascii="Times New Roman" w:hAnsi="Times New Roman"/>
          <w:i w:val="0"/>
          <w:sz w:val="24"/>
          <w:szCs w:val="24"/>
          <w:lang w:val="sr-Cyrl-CS"/>
        </w:rPr>
        <w:t xml:space="preserve"> I кварталу 2016. године ова стопа износи </w:t>
      </w:r>
      <w:r w:rsidRPr="00532764">
        <w:rPr>
          <w:rFonts w:ascii="Times New Roman" w:hAnsi="Times New Roman"/>
          <w:b/>
          <w:bCs/>
          <w:i w:val="0"/>
          <w:sz w:val="24"/>
          <w:szCs w:val="24"/>
          <w:lang w:val="sr-Cyrl-CS"/>
        </w:rPr>
        <w:t>29,1</w:t>
      </w:r>
      <w:r w:rsidRPr="00532764">
        <w:rPr>
          <w:rFonts w:ascii="Times New Roman" w:hAnsi="Times New Roman"/>
          <w:b/>
          <w:i w:val="0"/>
          <w:sz w:val="24"/>
          <w:szCs w:val="24"/>
          <w:lang w:val="sr-Cyrl-CS"/>
        </w:rPr>
        <w:t>%</w:t>
      </w:r>
      <w:r w:rsidRPr="00532764">
        <w:rPr>
          <w:rFonts w:ascii="Times New Roman" w:hAnsi="Times New Roman"/>
          <w:i w:val="0"/>
          <w:sz w:val="24"/>
          <w:szCs w:val="24"/>
          <w:lang w:val="sr-Cyrl-CS"/>
        </w:rPr>
        <w:t>.</w:t>
      </w:r>
    </w:p>
    <w:p w:rsidR="00023383" w:rsidRPr="00532764" w:rsidRDefault="00023383" w:rsidP="0042012D">
      <w:pPr>
        <w:spacing w:after="0" w:line="240" w:lineRule="auto"/>
        <w:jc w:val="both"/>
        <w:rPr>
          <w:rFonts w:ascii="Times New Roman" w:hAnsi="Times New Roman"/>
          <w:i w:val="0"/>
          <w:sz w:val="24"/>
          <w:szCs w:val="24"/>
          <w:lang w:val="sr-Cyrl-CS"/>
        </w:rPr>
      </w:pPr>
      <w:r w:rsidRPr="00532764">
        <w:rPr>
          <w:rFonts w:ascii="Times New Roman" w:hAnsi="Times New Roman"/>
          <w:i w:val="0"/>
          <w:sz w:val="24"/>
          <w:szCs w:val="24"/>
          <w:lang w:val="sr-Cyrl-CS"/>
        </w:rPr>
        <w:lastRenderedPageBreak/>
        <w:tab/>
      </w:r>
      <w:r w:rsidRPr="00532764">
        <w:rPr>
          <w:rFonts w:ascii="Times New Roman" w:hAnsi="Times New Roman"/>
          <w:b/>
          <w:bCs/>
          <w:i w:val="0"/>
          <w:sz w:val="24"/>
          <w:szCs w:val="24"/>
          <w:lang w:val="sr-Cyrl-CS"/>
        </w:rPr>
        <w:t>Стопа запослености</w:t>
      </w:r>
      <w:r w:rsidRPr="00532764">
        <w:rPr>
          <w:rFonts w:ascii="Times New Roman" w:hAnsi="Times New Roman"/>
          <w:i w:val="0"/>
          <w:sz w:val="24"/>
          <w:szCs w:val="24"/>
          <w:lang w:val="sr-Cyrl-CS"/>
        </w:rPr>
        <w:t xml:space="preserve"> младих је веома ниска и у 2015. години износила је </w:t>
      </w:r>
      <w:r w:rsidRPr="00532764">
        <w:rPr>
          <w:rFonts w:ascii="Times New Roman" w:hAnsi="Times New Roman"/>
          <w:bCs/>
          <w:i w:val="0"/>
          <w:sz w:val="24"/>
          <w:szCs w:val="24"/>
          <w:lang w:val="sr-Cyrl-CS"/>
        </w:rPr>
        <w:t>16,6%</w:t>
      </w:r>
      <w:r w:rsidRPr="00532764">
        <w:rPr>
          <w:rFonts w:ascii="Times New Roman" w:hAnsi="Times New Roman"/>
          <w:i w:val="0"/>
          <w:sz w:val="24"/>
          <w:szCs w:val="24"/>
          <w:lang w:val="sr-Cyrl-CS"/>
        </w:rPr>
        <w:t>, што у поређењу са 2014. годином (14,9%) представља повећање за 1,7 процентних поена.</w:t>
      </w:r>
      <w:r w:rsidRPr="00532764">
        <w:rPr>
          <w:rFonts w:ascii="Times New Roman" w:hAnsi="Times New Roman"/>
          <w:b/>
          <w:bCs/>
          <w:i w:val="0"/>
          <w:sz w:val="24"/>
          <w:szCs w:val="24"/>
          <w:lang w:val="sr-Cyrl-CS"/>
        </w:rPr>
        <w:t xml:space="preserve"> </w:t>
      </w:r>
      <w:r w:rsidRPr="00532764">
        <w:rPr>
          <w:rFonts w:ascii="Times New Roman" w:hAnsi="Times New Roman"/>
          <w:bCs/>
          <w:i w:val="0"/>
          <w:sz w:val="24"/>
          <w:szCs w:val="24"/>
          <w:lang w:val="sr-Cyrl-CS"/>
        </w:rPr>
        <w:t>У</w:t>
      </w:r>
      <w:r w:rsidRPr="00532764">
        <w:rPr>
          <w:rFonts w:ascii="Times New Roman" w:hAnsi="Times New Roman"/>
          <w:i w:val="0"/>
          <w:sz w:val="24"/>
          <w:szCs w:val="24"/>
          <w:lang w:val="sr-Cyrl-CS"/>
        </w:rPr>
        <w:t xml:space="preserve"> I кварталу 2016. године износи </w:t>
      </w:r>
      <w:r w:rsidRPr="00532764">
        <w:rPr>
          <w:rFonts w:ascii="Times New Roman" w:hAnsi="Times New Roman"/>
          <w:b/>
          <w:bCs/>
          <w:i w:val="0"/>
          <w:sz w:val="24"/>
          <w:szCs w:val="24"/>
          <w:lang w:val="sr-Cyrl-CS"/>
        </w:rPr>
        <w:t>16,2%.</w:t>
      </w:r>
    </w:p>
    <w:p w:rsidR="00023383" w:rsidRPr="00532764" w:rsidRDefault="00023383" w:rsidP="0042012D">
      <w:pPr>
        <w:spacing w:after="0" w:line="240" w:lineRule="auto"/>
        <w:jc w:val="both"/>
        <w:rPr>
          <w:rFonts w:ascii="Times New Roman" w:hAnsi="Times New Roman"/>
          <w:b/>
          <w:i w:val="0"/>
          <w:lang w:val="sr-Cyrl-CS"/>
        </w:rPr>
      </w:pPr>
    </w:p>
    <w:p w:rsidR="00023383" w:rsidRPr="00532764" w:rsidRDefault="00023383" w:rsidP="0042012D">
      <w:pPr>
        <w:spacing w:after="0" w:line="240" w:lineRule="auto"/>
        <w:jc w:val="center"/>
        <w:rPr>
          <w:rFonts w:ascii="Times New Roman" w:hAnsi="Times New Roman"/>
          <w:b/>
          <w:lang w:val="sr-Cyrl-CS"/>
        </w:rPr>
      </w:pPr>
      <w:r w:rsidRPr="00532764">
        <w:rPr>
          <w:rFonts w:ascii="Times New Roman" w:hAnsi="Times New Roman"/>
          <w:b/>
          <w:lang w:val="sr-Cyrl-CS"/>
        </w:rPr>
        <w:t>Табела 5. Основни индикатори тржишта рада младих 15-24</w:t>
      </w: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6"/>
        <w:gridCol w:w="1395"/>
        <w:gridCol w:w="1350"/>
        <w:gridCol w:w="1783"/>
      </w:tblGrid>
      <w:tr w:rsidR="00023383" w:rsidRPr="00532764" w:rsidTr="003D665B">
        <w:trPr>
          <w:trHeight w:val="386"/>
          <w:jc w:val="center"/>
        </w:trPr>
        <w:tc>
          <w:tcPr>
            <w:tcW w:w="3826"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Старосна категорија 15–24</w:t>
            </w:r>
          </w:p>
        </w:tc>
        <w:tc>
          <w:tcPr>
            <w:tcW w:w="1395"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2014.</w:t>
            </w:r>
          </w:p>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година</w:t>
            </w:r>
          </w:p>
        </w:tc>
        <w:tc>
          <w:tcPr>
            <w:tcW w:w="1350"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2015.</w:t>
            </w:r>
          </w:p>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година</w:t>
            </w:r>
          </w:p>
        </w:tc>
        <w:tc>
          <w:tcPr>
            <w:tcW w:w="1783"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I квартал</w:t>
            </w:r>
          </w:p>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b/>
                <w:i w:val="0"/>
                <w:lang w:val="sr-Cyrl-CS"/>
              </w:rPr>
              <w:t>2016. године</w:t>
            </w:r>
          </w:p>
        </w:tc>
      </w:tr>
      <w:tr w:rsidR="00023383" w:rsidRPr="00532764" w:rsidTr="003D665B">
        <w:trPr>
          <w:trHeight w:val="240"/>
          <w:jc w:val="center"/>
        </w:trPr>
        <w:tc>
          <w:tcPr>
            <w:tcW w:w="3826"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Стопа активности %</w:t>
            </w:r>
          </w:p>
        </w:tc>
        <w:tc>
          <w:tcPr>
            <w:tcW w:w="1395"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28,5</w:t>
            </w:r>
          </w:p>
        </w:tc>
        <w:tc>
          <w:tcPr>
            <w:tcW w:w="1350"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29,2</w:t>
            </w:r>
          </w:p>
        </w:tc>
        <w:tc>
          <w:tcPr>
            <w:tcW w:w="1783"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b/>
                <w:i w:val="0"/>
                <w:lang w:val="sr-Cyrl-CS"/>
              </w:rPr>
              <w:t>29,1</w:t>
            </w:r>
          </w:p>
        </w:tc>
      </w:tr>
      <w:tr w:rsidR="00023383" w:rsidRPr="00532764" w:rsidTr="003D665B">
        <w:trPr>
          <w:trHeight w:val="240"/>
          <w:jc w:val="center"/>
        </w:trPr>
        <w:tc>
          <w:tcPr>
            <w:tcW w:w="3826"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Стопа запослености %</w:t>
            </w:r>
          </w:p>
        </w:tc>
        <w:tc>
          <w:tcPr>
            <w:tcW w:w="1395"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14,9</w:t>
            </w:r>
          </w:p>
        </w:tc>
        <w:tc>
          <w:tcPr>
            <w:tcW w:w="1350"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16,6</w:t>
            </w:r>
          </w:p>
        </w:tc>
        <w:tc>
          <w:tcPr>
            <w:tcW w:w="1783"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b/>
                <w:i w:val="0"/>
                <w:lang w:val="sr-Cyrl-CS"/>
              </w:rPr>
              <w:t>16,2</w:t>
            </w:r>
          </w:p>
        </w:tc>
      </w:tr>
      <w:tr w:rsidR="00023383" w:rsidRPr="00532764" w:rsidTr="003D665B">
        <w:trPr>
          <w:trHeight w:val="240"/>
          <w:jc w:val="center"/>
        </w:trPr>
        <w:tc>
          <w:tcPr>
            <w:tcW w:w="3826"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Стопа незапослености %</w:t>
            </w:r>
          </w:p>
        </w:tc>
        <w:tc>
          <w:tcPr>
            <w:tcW w:w="1395"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47,5</w:t>
            </w:r>
          </w:p>
        </w:tc>
        <w:tc>
          <w:tcPr>
            <w:tcW w:w="1350" w:type="dxa"/>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43,2</w:t>
            </w:r>
          </w:p>
        </w:tc>
        <w:tc>
          <w:tcPr>
            <w:tcW w:w="1783"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44,2</w:t>
            </w:r>
          </w:p>
        </w:tc>
      </w:tr>
      <w:tr w:rsidR="00023383" w:rsidRPr="00532764" w:rsidTr="003D665B">
        <w:trPr>
          <w:trHeight w:val="240"/>
          <w:jc w:val="center"/>
        </w:trPr>
        <w:tc>
          <w:tcPr>
            <w:tcW w:w="3826"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Стопа неактивности %</w:t>
            </w:r>
          </w:p>
        </w:tc>
        <w:tc>
          <w:tcPr>
            <w:tcW w:w="1395"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71,5</w:t>
            </w:r>
          </w:p>
        </w:tc>
        <w:tc>
          <w:tcPr>
            <w:tcW w:w="1350"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70,8</w:t>
            </w:r>
          </w:p>
        </w:tc>
        <w:tc>
          <w:tcPr>
            <w:tcW w:w="1783"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b/>
                <w:i w:val="0"/>
                <w:lang w:val="sr-Cyrl-CS"/>
              </w:rPr>
              <w:t>70,9</w:t>
            </w:r>
          </w:p>
        </w:tc>
      </w:tr>
    </w:tbl>
    <w:p w:rsidR="00023383" w:rsidRPr="00532764" w:rsidRDefault="00023383" w:rsidP="0042012D">
      <w:pPr>
        <w:spacing w:after="0" w:line="240" w:lineRule="auto"/>
        <w:jc w:val="both"/>
        <w:rPr>
          <w:rFonts w:ascii="Times New Roman" w:hAnsi="Times New Roman"/>
          <w:kern w:val="24"/>
          <w:lang w:val="sr-Cyrl-CS"/>
        </w:rPr>
      </w:pPr>
      <w:r w:rsidRPr="00532764">
        <w:rPr>
          <w:rFonts w:ascii="Times New Roman" w:hAnsi="Times New Roman"/>
          <w:i w:val="0"/>
          <w:kern w:val="24"/>
          <w:lang w:val="sr-Cyrl-CS"/>
        </w:rPr>
        <w:tab/>
      </w:r>
      <w:r w:rsidRPr="00532764">
        <w:rPr>
          <w:rFonts w:ascii="Times New Roman" w:hAnsi="Times New Roman"/>
          <w:i w:val="0"/>
          <w:kern w:val="24"/>
          <w:lang w:val="sr-Cyrl-CS"/>
        </w:rPr>
        <w:tab/>
      </w:r>
      <w:r w:rsidRPr="00532764">
        <w:rPr>
          <w:rFonts w:ascii="Times New Roman" w:hAnsi="Times New Roman"/>
          <w:kern w:val="24"/>
          <w:lang w:val="sr-Cyrl-CS"/>
        </w:rPr>
        <w:t>Извор: АРС, РЗС</w:t>
      </w:r>
    </w:p>
    <w:p w:rsidR="00023383" w:rsidRPr="00532764" w:rsidRDefault="00023383" w:rsidP="0042012D">
      <w:pPr>
        <w:spacing w:after="0" w:line="240" w:lineRule="auto"/>
        <w:jc w:val="both"/>
        <w:rPr>
          <w:rFonts w:ascii="Times New Roman" w:hAnsi="Times New Roman"/>
          <w:sz w:val="16"/>
          <w:szCs w:val="16"/>
          <w:lang w:val="sr-Cyrl-CS"/>
        </w:rPr>
      </w:pPr>
    </w:p>
    <w:p w:rsidR="00023383" w:rsidRPr="00532764" w:rsidRDefault="00023383" w:rsidP="0042012D">
      <w:pPr>
        <w:spacing w:after="0" w:line="240" w:lineRule="auto"/>
        <w:ind w:firstLine="708"/>
        <w:jc w:val="both"/>
        <w:rPr>
          <w:rFonts w:ascii="Times New Roman" w:hAnsi="Times New Roman"/>
          <w:i w:val="0"/>
          <w:kern w:val="24"/>
          <w:sz w:val="24"/>
          <w:szCs w:val="24"/>
          <w:lang w:val="sr-Cyrl-CS"/>
        </w:rPr>
      </w:pPr>
      <w:r w:rsidRPr="00532764">
        <w:rPr>
          <w:rFonts w:ascii="Times New Roman" w:hAnsi="Times New Roman"/>
          <w:b/>
          <w:i w:val="0"/>
          <w:sz w:val="24"/>
          <w:szCs w:val="24"/>
          <w:lang w:val="sr-Cyrl-CS"/>
        </w:rPr>
        <w:t>Стопа незапослености</w:t>
      </w:r>
      <w:r w:rsidRPr="00532764">
        <w:rPr>
          <w:rFonts w:ascii="Times New Roman" w:hAnsi="Times New Roman"/>
          <w:i w:val="0"/>
          <w:sz w:val="24"/>
          <w:szCs w:val="24"/>
          <w:lang w:val="sr-Cyrl-CS"/>
        </w:rPr>
        <w:t xml:space="preserve"> младих у 2015. години износила је 43,2%, што је знатно изнад опште стопе незапослености (18,2% за становништво радног узраста 15-64), али је, у односу на 2014. годину, смањена за 4,3 процентних поена.</w:t>
      </w:r>
      <w:r w:rsidRPr="00532764">
        <w:rPr>
          <w:rFonts w:ascii="Times New Roman" w:hAnsi="Times New Roman"/>
          <w:b/>
          <w:bCs/>
          <w:i w:val="0"/>
          <w:sz w:val="24"/>
          <w:szCs w:val="24"/>
          <w:lang w:val="sr-Cyrl-CS"/>
        </w:rPr>
        <w:t xml:space="preserve"> </w:t>
      </w:r>
      <w:r w:rsidRPr="00532764">
        <w:rPr>
          <w:rFonts w:ascii="Times New Roman" w:hAnsi="Times New Roman"/>
          <w:bCs/>
          <w:i w:val="0"/>
          <w:sz w:val="24"/>
          <w:szCs w:val="24"/>
          <w:lang w:val="sr-Cyrl-CS"/>
        </w:rPr>
        <w:t>У</w:t>
      </w:r>
      <w:r w:rsidRPr="00532764">
        <w:rPr>
          <w:rFonts w:ascii="Times New Roman" w:hAnsi="Times New Roman"/>
          <w:i w:val="0"/>
          <w:sz w:val="24"/>
          <w:szCs w:val="24"/>
          <w:lang w:val="sr-Cyrl-CS"/>
        </w:rPr>
        <w:t xml:space="preserve"> I кварталу 2016. године стопа незапослености младих износ</w:t>
      </w:r>
      <w:r w:rsidRPr="00532764">
        <w:rPr>
          <w:rFonts w:ascii="Times New Roman" w:hAnsi="Times New Roman"/>
          <w:bCs/>
          <w:i w:val="0"/>
          <w:sz w:val="24"/>
          <w:szCs w:val="24"/>
          <w:lang w:val="sr-Cyrl-CS"/>
        </w:rPr>
        <w:t>и</w:t>
      </w:r>
      <w:r w:rsidRPr="00532764">
        <w:rPr>
          <w:rFonts w:ascii="Times New Roman" w:hAnsi="Times New Roman"/>
          <w:b/>
          <w:bCs/>
          <w:i w:val="0"/>
          <w:sz w:val="24"/>
          <w:szCs w:val="24"/>
          <w:lang w:val="sr-Cyrl-CS"/>
        </w:rPr>
        <w:t xml:space="preserve"> 44,2%</w:t>
      </w:r>
      <w:r w:rsidRPr="00532764">
        <w:rPr>
          <w:rFonts w:ascii="Times New Roman" w:hAnsi="Times New Roman"/>
          <w:i w:val="0"/>
          <w:sz w:val="24"/>
          <w:szCs w:val="24"/>
          <w:lang w:val="sr-Cyrl-CS"/>
        </w:rPr>
        <w:t xml:space="preserve"> .</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У 2015. години од 779.963 младих, 552.117 су неактивни, 98.343 су незапослени, док су 129.502 запослени. Удео незапослених младих у укупном броју младих је око 12,6%, док је однос стопе незапослености младих и стопе незапослености становништва радног узраста 2,4:1.</w:t>
      </w:r>
    </w:p>
    <w:p w:rsidR="00023383" w:rsidRPr="00532764" w:rsidRDefault="00023383" w:rsidP="0042012D">
      <w:pPr>
        <w:spacing w:after="0" w:line="240" w:lineRule="auto"/>
        <w:ind w:firstLine="708"/>
        <w:jc w:val="both"/>
        <w:rPr>
          <w:rFonts w:ascii="Times New Roman" w:hAnsi="Times New Roman"/>
          <w:i w:val="0"/>
          <w:lang w:val="sr-Cyrl-CS"/>
        </w:rPr>
      </w:pPr>
    </w:p>
    <w:p w:rsidR="00023383" w:rsidRPr="00532764" w:rsidRDefault="00023383" w:rsidP="0042012D">
      <w:pPr>
        <w:spacing w:after="0" w:line="240" w:lineRule="auto"/>
        <w:jc w:val="center"/>
        <w:rPr>
          <w:rFonts w:ascii="Times New Roman" w:hAnsi="Times New Roman"/>
          <w:b/>
        </w:rPr>
      </w:pPr>
      <w:r w:rsidRPr="00532764">
        <w:rPr>
          <w:rFonts w:ascii="Times New Roman" w:hAnsi="Times New Roman"/>
          <w:b/>
          <w:lang w:val="sr-Cyrl-CS"/>
        </w:rPr>
        <w:t>Табела 6. Основни индикатори тржишта рада младих 15-</w:t>
      </w:r>
      <w:r w:rsidRPr="00532764">
        <w:rPr>
          <w:rFonts w:ascii="Times New Roman" w:hAnsi="Times New Roman"/>
          <w:b/>
        </w:rPr>
        <w:t>30</w:t>
      </w:r>
    </w:p>
    <w:tbl>
      <w:tblPr>
        <w:tblpPr w:leftFromText="180" w:rightFromText="180" w:vertAnchor="text" w:tblpXSpec="center"/>
        <w:tblW w:w="8386" w:type="dxa"/>
        <w:tblCellMar>
          <w:left w:w="0" w:type="dxa"/>
          <w:right w:w="0" w:type="dxa"/>
        </w:tblCellMar>
        <w:tblLook w:val="00A0"/>
      </w:tblPr>
      <w:tblGrid>
        <w:gridCol w:w="3826"/>
        <w:gridCol w:w="1395"/>
        <w:gridCol w:w="1350"/>
        <w:gridCol w:w="1815"/>
      </w:tblGrid>
      <w:tr w:rsidR="00023383" w:rsidRPr="00532764" w:rsidTr="003D665B">
        <w:trPr>
          <w:trHeight w:val="386"/>
        </w:trPr>
        <w:tc>
          <w:tcPr>
            <w:tcW w:w="3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23383" w:rsidRPr="00532764" w:rsidRDefault="00023383" w:rsidP="0042012D">
            <w:pPr>
              <w:spacing w:after="0" w:line="240" w:lineRule="auto"/>
              <w:jc w:val="center"/>
              <w:rPr>
                <w:rFonts w:ascii="Times New Roman" w:hAnsi="Times New Roman"/>
              </w:rPr>
            </w:pPr>
            <w:r w:rsidRPr="00532764">
              <w:rPr>
                <w:rFonts w:ascii="Times New Roman" w:hAnsi="Times New Roman"/>
                <w:b/>
                <w:bCs/>
                <w:i w:val="0"/>
                <w:iCs w:val="0"/>
              </w:rPr>
              <w:t>Старосна категорија</w:t>
            </w:r>
            <w:r w:rsidRPr="00532764">
              <w:rPr>
                <w:rFonts w:ascii="Times New Roman" w:hAnsi="Times New Roman"/>
                <w:i w:val="0"/>
                <w:iCs w:val="0"/>
              </w:rPr>
              <w:t xml:space="preserve"> </w:t>
            </w:r>
            <w:r w:rsidRPr="00532764">
              <w:rPr>
                <w:rFonts w:ascii="Times New Roman" w:hAnsi="Times New Roman"/>
                <w:b/>
                <w:bCs/>
                <w:i w:val="0"/>
                <w:iCs w:val="0"/>
              </w:rPr>
              <w:t>15–30</w:t>
            </w:r>
          </w:p>
        </w:tc>
        <w:tc>
          <w:tcPr>
            <w:tcW w:w="13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23383" w:rsidRPr="00532764" w:rsidRDefault="00023383" w:rsidP="0042012D">
            <w:pPr>
              <w:spacing w:after="0" w:line="240" w:lineRule="auto"/>
              <w:jc w:val="center"/>
              <w:rPr>
                <w:rFonts w:ascii="Times New Roman" w:hAnsi="Times New Roman"/>
                <w:b/>
                <w:bCs/>
              </w:rPr>
            </w:pPr>
            <w:r w:rsidRPr="00532764">
              <w:rPr>
                <w:rFonts w:ascii="Times New Roman" w:hAnsi="Times New Roman"/>
                <w:b/>
                <w:bCs/>
                <w:i w:val="0"/>
                <w:iCs w:val="0"/>
              </w:rPr>
              <w:t>2014.</w:t>
            </w:r>
          </w:p>
          <w:p w:rsidR="00023383" w:rsidRPr="00532764" w:rsidRDefault="00023383" w:rsidP="0042012D">
            <w:pPr>
              <w:spacing w:after="0" w:line="240" w:lineRule="auto"/>
              <w:jc w:val="center"/>
              <w:rPr>
                <w:rFonts w:ascii="Times New Roman" w:hAnsi="Times New Roman"/>
                <w:b/>
                <w:bCs/>
              </w:rPr>
            </w:pPr>
            <w:r w:rsidRPr="00532764">
              <w:rPr>
                <w:rFonts w:ascii="Times New Roman" w:hAnsi="Times New Roman"/>
                <w:b/>
                <w:bCs/>
                <w:i w:val="0"/>
                <w:iCs w:val="0"/>
              </w:rPr>
              <w:t>година</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23383" w:rsidRPr="00532764" w:rsidRDefault="00023383" w:rsidP="0042012D">
            <w:pPr>
              <w:spacing w:after="0" w:line="240" w:lineRule="auto"/>
              <w:jc w:val="center"/>
              <w:rPr>
                <w:rFonts w:ascii="Times New Roman" w:hAnsi="Times New Roman"/>
                <w:b/>
                <w:bCs/>
              </w:rPr>
            </w:pPr>
            <w:r w:rsidRPr="00532764">
              <w:rPr>
                <w:rFonts w:ascii="Times New Roman" w:hAnsi="Times New Roman"/>
                <w:b/>
                <w:bCs/>
                <w:i w:val="0"/>
                <w:iCs w:val="0"/>
              </w:rPr>
              <w:t>2015.</w:t>
            </w:r>
          </w:p>
          <w:p w:rsidR="00023383" w:rsidRPr="00532764" w:rsidRDefault="00023383" w:rsidP="0042012D">
            <w:pPr>
              <w:spacing w:after="0" w:line="240" w:lineRule="auto"/>
              <w:jc w:val="center"/>
              <w:rPr>
                <w:rFonts w:ascii="Times New Roman" w:hAnsi="Times New Roman"/>
                <w:b/>
                <w:bCs/>
              </w:rPr>
            </w:pPr>
            <w:r w:rsidRPr="00532764">
              <w:rPr>
                <w:rFonts w:ascii="Times New Roman" w:hAnsi="Times New Roman"/>
                <w:b/>
                <w:bCs/>
                <w:i w:val="0"/>
                <w:iCs w:val="0"/>
              </w:rPr>
              <w:t>година</w:t>
            </w:r>
          </w:p>
        </w:tc>
        <w:tc>
          <w:tcPr>
            <w:tcW w:w="18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23383" w:rsidRPr="00532764" w:rsidRDefault="00023383" w:rsidP="0042012D">
            <w:pPr>
              <w:spacing w:after="0" w:line="240" w:lineRule="auto"/>
              <w:jc w:val="center"/>
              <w:rPr>
                <w:rFonts w:ascii="Times New Roman" w:hAnsi="Times New Roman"/>
                <w:b/>
                <w:bCs/>
                <w:i w:val="0"/>
                <w:iCs w:val="0"/>
                <w:lang w:val="sr-Cyrl-CS"/>
              </w:rPr>
            </w:pPr>
            <w:r w:rsidRPr="00532764">
              <w:rPr>
                <w:rFonts w:ascii="Times New Roman" w:hAnsi="Times New Roman"/>
                <w:b/>
                <w:bCs/>
                <w:i w:val="0"/>
                <w:iCs w:val="0"/>
              </w:rPr>
              <w:t xml:space="preserve">I квартал </w:t>
            </w:r>
          </w:p>
          <w:p w:rsidR="00023383" w:rsidRPr="00532764" w:rsidRDefault="00023383" w:rsidP="0042012D">
            <w:pPr>
              <w:spacing w:after="0" w:line="240" w:lineRule="auto"/>
              <w:jc w:val="center"/>
              <w:rPr>
                <w:rFonts w:ascii="Times New Roman" w:hAnsi="Times New Roman"/>
                <w:b/>
                <w:bCs/>
              </w:rPr>
            </w:pPr>
            <w:r w:rsidRPr="00532764">
              <w:rPr>
                <w:rFonts w:ascii="Times New Roman" w:hAnsi="Times New Roman"/>
                <w:b/>
                <w:bCs/>
                <w:i w:val="0"/>
                <w:iCs w:val="0"/>
              </w:rPr>
              <w:t>2016. године</w:t>
            </w:r>
          </w:p>
        </w:tc>
      </w:tr>
      <w:tr w:rsidR="00023383" w:rsidRPr="00532764" w:rsidTr="003D665B">
        <w:trPr>
          <w:trHeight w:val="240"/>
        </w:trPr>
        <w:tc>
          <w:tcPr>
            <w:tcW w:w="3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23383" w:rsidRPr="00532764" w:rsidRDefault="00023383" w:rsidP="0042012D">
            <w:pPr>
              <w:spacing w:after="0" w:line="240" w:lineRule="auto"/>
              <w:jc w:val="center"/>
              <w:rPr>
                <w:rFonts w:ascii="Times New Roman" w:hAnsi="Times New Roman"/>
              </w:rPr>
            </w:pPr>
            <w:r w:rsidRPr="00532764">
              <w:rPr>
                <w:rFonts w:ascii="Times New Roman" w:hAnsi="Times New Roman"/>
                <w:i w:val="0"/>
                <w:iCs w:val="0"/>
              </w:rPr>
              <w:t>Стопа активности %</w:t>
            </w:r>
          </w:p>
        </w:tc>
        <w:tc>
          <w:tcPr>
            <w:tcW w:w="139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023383" w:rsidRPr="00532764" w:rsidRDefault="00023383" w:rsidP="0042012D">
            <w:pPr>
              <w:spacing w:after="0" w:line="240" w:lineRule="auto"/>
              <w:jc w:val="center"/>
              <w:rPr>
                <w:rFonts w:ascii="Times New Roman" w:hAnsi="Times New Roman"/>
              </w:rPr>
            </w:pPr>
            <w:r w:rsidRPr="00532764">
              <w:rPr>
                <w:rFonts w:ascii="Times New Roman" w:hAnsi="Times New Roman"/>
                <w:i w:val="0"/>
                <w:iCs w:val="0"/>
              </w:rPr>
              <w:t>48,4</w:t>
            </w:r>
          </w:p>
        </w:tc>
        <w:tc>
          <w:tcPr>
            <w:tcW w:w="135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23383" w:rsidRPr="00532764" w:rsidRDefault="00023383" w:rsidP="0042012D">
            <w:pPr>
              <w:spacing w:after="0" w:line="240" w:lineRule="auto"/>
              <w:jc w:val="center"/>
              <w:rPr>
                <w:rFonts w:ascii="Times New Roman" w:hAnsi="Times New Roman"/>
              </w:rPr>
            </w:pPr>
            <w:r w:rsidRPr="00532764">
              <w:rPr>
                <w:rFonts w:ascii="Times New Roman" w:hAnsi="Times New Roman"/>
                <w:i w:val="0"/>
                <w:iCs w:val="0"/>
              </w:rPr>
              <w:t>48,5</w:t>
            </w:r>
          </w:p>
        </w:tc>
        <w:tc>
          <w:tcPr>
            <w:tcW w:w="1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23383" w:rsidRPr="00532764" w:rsidRDefault="00023383" w:rsidP="0042012D">
            <w:pPr>
              <w:spacing w:after="0" w:line="240" w:lineRule="auto"/>
              <w:jc w:val="center"/>
              <w:rPr>
                <w:rFonts w:ascii="Times New Roman" w:hAnsi="Times New Roman"/>
                <w:b/>
                <w:i w:val="0"/>
              </w:rPr>
            </w:pPr>
            <w:r w:rsidRPr="00532764">
              <w:rPr>
                <w:rFonts w:ascii="Times New Roman" w:hAnsi="Times New Roman"/>
                <w:b/>
                <w:i w:val="0"/>
              </w:rPr>
              <w:t>49,4</w:t>
            </w:r>
          </w:p>
        </w:tc>
      </w:tr>
      <w:tr w:rsidR="00023383" w:rsidRPr="00532764" w:rsidTr="003D665B">
        <w:trPr>
          <w:trHeight w:val="240"/>
        </w:trPr>
        <w:tc>
          <w:tcPr>
            <w:tcW w:w="3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23383" w:rsidRPr="00532764" w:rsidRDefault="00023383" w:rsidP="0042012D">
            <w:pPr>
              <w:spacing w:after="0" w:line="240" w:lineRule="auto"/>
              <w:jc w:val="center"/>
              <w:rPr>
                <w:rFonts w:ascii="Times New Roman" w:hAnsi="Times New Roman"/>
              </w:rPr>
            </w:pPr>
            <w:r w:rsidRPr="00532764">
              <w:rPr>
                <w:rFonts w:ascii="Times New Roman" w:hAnsi="Times New Roman"/>
                <w:i w:val="0"/>
                <w:iCs w:val="0"/>
              </w:rPr>
              <w:t>Стопа запослености %</w:t>
            </w:r>
          </w:p>
        </w:tc>
        <w:tc>
          <w:tcPr>
            <w:tcW w:w="139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023383" w:rsidRPr="00532764" w:rsidRDefault="00023383" w:rsidP="0042012D">
            <w:pPr>
              <w:spacing w:after="0" w:line="240" w:lineRule="auto"/>
              <w:jc w:val="center"/>
              <w:rPr>
                <w:rFonts w:ascii="Times New Roman" w:hAnsi="Times New Roman"/>
              </w:rPr>
            </w:pPr>
            <w:r w:rsidRPr="00532764">
              <w:rPr>
                <w:rFonts w:ascii="Times New Roman" w:hAnsi="Times New Roman"/>
                <w:i w:val="0"/>
                <w:iCs w:val="0"/>
              </w:rPr>
              <w:t>31,2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023383" w:rsidRPr="00532764" w:rsidRDefault="00023383" w:rsidP="0042012D">
            <w:pPr>
              <w:spacing w:after="0" w:line="240" w:lineRule="auto"/>
              <w:jc w:val="center"/>
              <w:rPr>
                <w:rFonts w:ascii="Times New Roman" w:hAnsi="Times New Roman"/>
              </w:rPr>
            </w:pPr>
            <w:r w:rsidRPr="00532764">
              <w:rPr>
                <w:rFonts w:ascii="Times New Roman" w:hAnsi="Times New Roman"/>
                <w:i w:val="0"/>
                <w:iCs w:val="0"/>
              </w:rPr>
              <w:t>32,4</w:t>
            </w:r>
          </w:p>
        </w:tc>
        <w:tc>
          <w:tcPr>
            <w:tcW w:w="1815" w:type="dxa"/>
            <w:tcBorders>
              <w:top w:val="nil"/>
              <w:left w:val="nil"/>
              <w:bottom w:val="single" w:sz="8" w:space="0" w:color="auto"/>
              <w:right w:val="single" w:sz="8" w:space="0" w:color="auto"/>
            </w:tcBorders>
            <w:tcMar>
              <w:top w:w="0" w:type="dxa"/>
              <w:left w:w="108" w:type="dxa"/>
              <w:bottom w:w="0" w:type="dxa"/>
              <w:right w:w="108" w:type="dxa"/>
            </w:tcMar>
          </w:tcPr>
          <w:p w:rsidR="00023383" w:rsidRPr="00532764" w:rsidRDefault="00023383" w:rsidP="0042012D">
            <w:pPr>
              <w:spacing w:after="0" w:line="240" w:lineRule="auto"/>
              <w:jc w:val="center"/>
              <w:rPr>
                <w:rFonts w:ascii="Times New Roman" w:hAnsi="Times New Roman"/>
                <w:b/>
                <w:i w:val="0"/>
              </w:rPr>
            </w:pPr>
            <w:r w:rsidRPr="00532764">
              <w:rPr>
                <w:rFonts w:ascii="Times New Roman" w:hAnsi="Times New Roman"/>
                <w:b/>
                <w:i w:val="0"/>
              </w:rPr>
              <w:t>32,5</w:t>
            </w:r>
          </w:p>
        </w:tc>
      </w:tr>
      <w:tr w:rsidR="00023383" w:rsidRPr="00532764" w:rsidTr="003D665B">
        <w:trPr>
          <w:trHeight w:val="240"/>
        </w:trPr>
        <w:tc>
          <w:tcPr>
            <w:tcW w:w="3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23383" w:rsidRPr="00532764" w:rsidRDefault="00023383" w:rsidP="0042012D">
            <w:pPr>
              <w:spacing w:after="0" w:line="240" w:lineRule="auto"/>
              <w:jc w:val="center"/>
              <w:rPr>
                <w:rFonts w:ascii="Times New Roman" w:hAnsi="Times New Roman"/>
              </w:rPr>
            </w:pPr>
            <w:r w:rsidRPr="00532764">
              <w:rPr>
                <w:rFonts w:ascii="Times New Roman" w:hAnsi="Times New Roman"/>
                <w:i w:val="0"/>
                <w:iCs w:val="0"/>
              </w:rPr>
              <w:t>Стопа незапослености %</w:t>
            </w:r>
          </w:p>
        </w:tc>
        <w:tc>
          <w:tcPr>
            <w:tcW w:w="139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023383" w:rsidRPr="00532764" w:rsidRDefault="00023383" w:rsidP="0042012D">
            <w:pPr>
              <w:spacing w:after="0" w:line="240" w:lineRule="auto"/>
              <w:jc w:val="center"/>
              <w:rPr>
                <w:rFonts w:ascii="Times New Roman" w:hAnsi="Times New Roman"/>
              </w:rPr>
            </w:pPr>
            <w:r w:rsidRPr="00532764">
              <w:rPr>
                <w:rFonts w:ascii="Times New Roman" w:hAnsi="Times New Roman"/>
                <w:i w:val="0"/>
                <w:iCs w:val="0"/>
              </w:rPr>
              <w:t>35,6</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023383" w:rsidRPr="00532764" w:rsidRDefault="00023383" w:rsidP="0042012D">
            <w:pPr>
              <w:spacing w:after="0" w:line="240" w:lineRule="auto"/>
              <w:jc w:val="center"/>
              <w:rPr>
                <w:rFonts w:ascii="Times New Roman" w:hAnsi="Times New Roman"/>
              </w:rPr>
            </w:pPr>
            <w:r w:rsidRPr="00532764">
              <w:rPr>
                <w:rFonts w:ascii="Times New Roman" w:hAnsi="Times New Roman"/>
                <w:i w:val="0"/>
                <w:iCs w:val="0"/>
              </w:rPr>
              <w:t>33,3</w:t>
            </w:r>
          </w:p>
        </w:tc>
        <w:tc>
          <w:tcPr>
            <w:tcW w:w="1815" w:type="dxa"/>
            <w:tcBorders>
              <w:top w:val="nil"/>
              <w:left w:val="nil"/>
              <w:bottom w:val="single" w:sz="8" w:space="0" w:color="auto"/>
              <w:right w:val="single" w:sz="8" w:space="0" w:color="auto"/>
            </w:tcBorders>
            <w:tcMar>
              <w:top w:w="0" w:type="dxa"/>
              <w:left w:w="108" w:type="dxa"/>
              <w:bottom w:w="0" w:type="dxa"/>
              <w:right w:w="108" w:type="dxa"/>
            </w:tcMar>
          </w:tcPr>
          <w:p w:rsidR="00023383" w:rsidRPr="00532764" w:rsidRDefault="00023383" w:rsidP="0042012D">
            <w:pPr>
              <w:spacing w:after="0" w:line="240" w:lineRule="auto"/>
              <w:jc w:val="center"/>
              <w:rPr>
                <w:rFonts w:ascii="Times New Roman" w:hAnsi="Times New Roman"/>
                <w:b/>
                <w:i w:val="0"/>
              </w:rPr>
            </w:pPr>
            <w:r w:rsidRPr="00532764">
              <w:rPr>
                <w:rFonts w:ascii="Times New Roman" w:hAnsi="Times New Roman"/>
                <w:b/>
                <w:i w:val="0"/>
              </w:rPr>
              <w:t>34,2</w:t>
            </w:r>
          </w:p>
        </w:tc>
      </w:tr>
      <w:tr w:rsidR="00023383" w:rsidRPr="00532764" w:rsidTr="003D665B">
        <w:trPr>
          <w:trHeight w:val="240"/>
        </w:trPr>
        <w:tc>
          <w:tcPr>
            <w:tcW w:w="3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23383" w:rsidRPr="00532764" w:rsidRDefault="00023383" w:rsidP="0042012D">
            <w:pPr>
              <w:spacing w:after="0" w:line="240" w:lineRule="auto"/>
              <w:jc w:val="center"/>
              <w:rPr>
                <w:rFonts w:ascii="Times New Roman" w:hAnsi="Times New Roman"/>
              </w:rPr>
            </w:pPr>
            <w:r w:rsidRPr="00532764">
              <w:rPr>
                <w:rFonts w:ascii="Times New Roman" w:hAnsi="Times New Roman"/>
                <w:i w:val="0"/>
                <w:iCs w:val="0"/>
              </w:rPr>
              <w:t>Стопа неактивности %</w:t>
            </w:r>
          </w:p>
        </w:tc>
        <w:tc>
          <w:tcPr>
            <w:tcW w:w="139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023383" w:rsidRPr="00532764" w:rsidRDefault="00023383" w:rsidP="0042012D">
            <w:pPr>
              <w:spacing w:after="0" w:line="240" w:lineRule="auto"/>
              <w:jc w:val="center"/>
              <w:rPr>
                <w:rFonts w:ascii="Times New Roman" w:hAnsi="Times New Roman"/>
              </w:rPr>
            </w:pPr>
            <w:r w:rsidRPr="00532764">
              <w:rPr>
                <w:rFonts w:ascii="Times New Roman" w:hAnsi="Times New Roman"/>
                <w:i w:val="0"/>
                <w:iCs w:val="0"/>
              </w:rPr>
              <w:t>51,6</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023383" w:rsidRPr="00532764" w:rsidRDefault="00023383" w:rsidP="0042012D">
            <w:pPr>
              <w:spacing w:after="0" w:line="240" w:lineRule="auto"/>
              <w:jc w:val="center"/>
              <w:rPr>
                <w:rFonts w:ascii="Times New Roman" w:hAnsi="Times New Roman"/>
              </w:rPr>
            </w:pPr>
            <w:r w:rsidRPr="00532764">
              <w:rPr>
                <w:rFonts w:ascii="Times New Roman" w:hAnsi="Times New Roman"/>
                <w:i w:val="0"/>
                <w:iCs w:val="0"/>
              </w:rPr>
              <w:t>51,5</w:t>
            </w:r>
          </w:p>
        </w:tc>
        <w:tc>
          <w:tcPr>
            <w:tcW w:w="1815" w:type="dxa"/>
            <w:tcBorders>
              <w:top w:val="nil"/>
              <w:left w:val="nil"/>
              <w:bottom w:val="single" w:sz="8" w:space="0" w:color="auto"/>
              <w:right w:val="single" w:sz="8" w:space="0" w:color="auto"/>
            </w:tcBorders>
            <w:tcMar>
              <w:top w:w="0" w:type="dxa"/>
              <w:left w:w="108" w:type="dxa"/>
              <w:bottom w:w="0" w:type="dxa"/>
              <w:right w:w="108" w:type="dxa"/>
            </w:tcMar>
          </w:tcPr>
          <w:p w:rsidR="00023383" w:rsidRPr="00532764" w:rsidRDefault="00023383" w:rsidP="0042012D">
            <w:pPr>
              <w:spacing w:after="0" w:line="240" w:lineRule="auto"/>
              <w:jc w:val="center"/>
              <w:rPr>
                <w:rFonts w:ascii="Times New Roman" w:hAnsi="Times New Roman"/>
                <w:b/>
                <w:i w:val="0"/>
              </w:rPr>
            </w:pPr>
            <w:r w:rsidRPr="00532764">
              <w:rPr>
                <w:rFonts w:ascii="Times New Roman" w:hAnsi="Times New Roman"/>
                <w:b/>
                <w:i w:val="0"/>
              </w:rPr>
              <w:t>50,6</w:t>
            </w:r>
          </w:p>
        </w:tc>
      </w:tr>
    </w:tbl>
    <w:p w:rsidR="00023383" w:rsidRPr="00532764" w:rsidRDefault="00023383" w:rsidP="0042012D">
      <w:pPr>
        <w:spacing w:after="0" w:line="240" w:lineRule="auto"/>
        <w:jc w:val="both"/>
        <w:rPr>
          <w:rFonts w:ascii="Times New Roman" w:hAnsi="Times New Roman"/>
          <w:kern w:val="24"/>
          <w:lang w:val="sr-Cyrl-CS"/>
        </w:rPr>
      </w:pPr>
      <w:r w:rsidRPr="00532764">
        <w:rPr>
          <w:rFonts w:ascii="Times New Roman" w:hAnsi="Times New Roman"/>
          <w:i w:val="0"/>
          <w:kern w:val="24"/>
          <w:lang w:val="sr-Cyrl-CS"/>
        </w:rPr>
        <w:tab/>
      </w:r>
      <w:r w:rsidRPr="00532764">
        <w:rPr>
          <w:rFonts w:ascii="Times New Roman" w:hAnsi="Times New Roman"/>
          <w:i w:val="0"/>
          <w:kern w:val="24"/>
          <w:lang w:val="sr-Cyrl-CS"/>
        </w:rPr>
        <w:tab/>
      </w:r>
      <w:r w:rsidRPr="00532764">
        <w:rPr>
          <w:rFonts w:ascii="Times New Roman" w:hAnsi="Times New Roman"/>
          <w:kern w:val="24"/>
          <w:lang w:val="sr-Cyrl-CS"/>
        </w:rPr>
        <w:t>Извор: РЗС</w:t>
      </w:r>
    </w:p>
    <w:p w:rsidR="00023383" w:rsidRPr="00532764" w:rsidRDefault="00023383" w:rsidP="0042012D">
      <w:pPr>
        <w:spacing w:after="0" w:line="240" w:lineRule="auto"/>
        <w:jc w:val="both"/>
        <w:rPr>
          <w:rFonts w:ascii="Times New Roman" w:hAnsi="Times New Roman"/>
          <w:i w:val="0"/>
          <w:sz w:val="24"/>
          <w:szCs w:val="24"/>
          <w:lang w:val="sr-Cyrl-CS"/>
        </w:rPr>
      </w:pPr>
      <w:r w:rsidRPr="00532764">
        <w:rPr>
          <w:rFonts w:ascii="Times New Roman" w:hAnsi="Times New Roman"/>
          <w:i w:val="0"/>
          <w:sz w:val="24"/>
          <w:szCs w:val="24"/>
          <w:lang w:val="sr-Cyrl-CS"/>
        </w:rPr>
        <w:tab/>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Индикатори тржишта рада за старосну категорију 15-30 година, су значајно повољнији, у односу на старосну категорију 15-24, посебно када је стопа запослености у питању у 2015. години (32,4% за старосну категорију 15-30, у односу на 16,6% за старосну категорију 15-24).</w:t>
      </w:r>
    </w:p>
    <w:p w:rsidR="00023383" w:rsidRPr="00532764" w:rsidRDefault="00023383" w:rsidP="0042012D">
      <w:pPr>
        <w:spacing w:after="0" w:line="240" w:lineRule="auto"/>
        <w:jc w:val="both"/>
        <w:rPr>
          <w:rFonts w:ascii="Times New Roman" w:hAnsi="Times New Roman"/>
        </w:rPr>
      </w:pPr>
    </w:p>
    <w:p w:rsidR="00023383" w:rsidRPr="00532764" w:rsidRDefault="00023383" w:rsidP="0042012D">
      <w:pPr>
        <w:spacing w:after="0" w:line="240" w:lineRule="auto"/>
        <w:jc w:val="center"/>
        <w:rPr>
          <w:rFonts w:ascii="Times New Roman" w:hAnsi="Times New Roman"/>
          <w:b/>
          <w:lang w:val="sr-Cyrl-CS"/>
        </w:rPr>
      </w:pPr>
      <w:r w:rsidRPr="00532764">
        <w:rPr>
          <w:rFonts w:ascii="Times New Roman" w:hAnsi="Times New Roman"/>
          <w:b/>
          <w:lang w:val="sr-Cyrl-CS"/>
        </w:rPr>
        <w:t>Табела 7. НЕЕТ стопа младих на тржишту рада</w:t>
      </w:r>
    </w:p>
    <w:tbl>
      <w:tblPr>
        <w:tblW w:w="7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12"/>
        <w:gridCol w:w="1299"/>
        <w:gridCol w:w="1299"/>
        <w:gridCol w:w="1613"/>
      </w:tblGrid>
      <w:tr w:rsidR="00023383" w:rsidRPr="00532764" w:rsidTr="003D665B">
        <w:trPr>
          <w:trHeight w:val="386"/>
          <w:jc w:val="center"/>
        </w:trPr>
        <w:tc>
          <w:tcPr>
            <w:tcW w:w="3712"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Старосна категорија 15–24</w:t>
            </w:r>
          </w:p>
        </w:tc>
        <w:tc>
          <w:tcPr>
            <w:tcW w:w="1299"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2014.</w:t>
            </w:r>
          </w:p>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година</w:t>
            </w:r>
          </w:p>
        </w:tc>
        <w:tc>
          <w:tcPr>
            <w:tcW w:w="1299"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2015.</w:t>
            </w:r>
          </w:p>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година</w:t>
            </w:r>
          </w:p>
        </w:tc>
        <w:tc>
          <w:tcPr>
            <w:tcW w:w="1613"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I квартал 2016. године</w:t>
            </w:r>
          </w:p>
        </w:tc>
      </w:tr>
      <w:tr w:rsidR="00023383" w:rsidRPr="00532764" w:rsidTr="000C72B8">
        <w:trPr>
          <w:trHeight w:val="369"/>
          <w:jc w:val="center"/>
        </w:trPr>
        <w:tc>
          <w:tcPr>
            <w:tcW w:w="3712"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Укупно младих</w:t>
            </w:r>
          </w:p>
        </w:tc>
        <w:tc>
          <w:tcPr>
            <w:tcW w:w="1299"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804.388</w:t>
            </w:r>
          </w:p>
        </w:tc>
        <w:tc>
          <w:tcPr>
            <w:tcW w:w="1299"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779.963</w:t>
            </w:r>
          </w:p>
        </w:tc>
        <w:tc>
          <w:tcPr>
            <w:tcW w:w="1613"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763</w:t>
            </w:r>
            <w:r w:rsidRPr="00532764">
              <w:rPr>
                <w:rFonts w:ascii="Times New Roman" w:hAnsi="Times New Roman"/>
                <w:i w:val="0"/>
                <w:lang w:val="en-US"/>
              </w:rPr>
              <w:t>.</w:t>
            </w:r>
            <w:r w:rsidRPr="00532764">
              <w:rPr>
                <w:rFonts w:ascii="Times New Roman" w:hAnsi="Times New Roman"/>
                <w:i w:val="0"/>
                <w:lang w:val="sr-Cyrl-CS"/>
              </w:rPr>
              <w:t>794</w:t>
            </w:r>
          </w:p>
        </w:tc>
      </w:tr>
      <w:tr w:rsidR="00023383" w:rsidRPr="00532764" w:rsidTr="000C72B8">
        <w:trPr>
          <w:trHeight w:val="240"/>
          <w:jc w:val="center"/>
        </w:trPr>
        <w:tc>
          <w:tcPr>
            <w:tcW w:w="3712"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Млади који нису запослени и нису на образовању и обуци</w:t>
            </w:r>
          </w:p>
        </w:tc>
        <w:tc>
          <w:tcPr>
            <w:tcW w:w="1299"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164.448</w:t>
            </w:r>
          </w:p>
        </w:tc>
        <w:tc>
          <w:tcPr>
            <w:tcW w:w="1299"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155.461</w:t>
            </w:r>
          </w:p>
        </w:tc>
        <w:tc>
          <w:tcPr>
            <w:tcW w:w="1613"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144</w:t>
            </w:r>
            <w:r w:rsidRPr="00532764">
              <w:rPr>
                <w:rFonts w:ascii="Times New Roman" w:hAnsi="Times New Roman"/>
                <w:i w:val="0"/>
                <w:lang w:val="en-US"/>
              </w:rPr>
              <w:t>.</w:t>
            </w:r>
            <w:r w:rsidRPr="00532764">
              <w:rPr>
                <w:rFonts w:ascii="Times New Roman" w:hAnsi="Times New Roman"/>
                <w:i w:val="0"/>
                <w:lang w:val="sr-Cyrl-CS"/>
              </w:rPr>
              <w:t>852</w:t>
            </w:r>
          </w:p>
        </w:tc>
      </w:tr>
      <w:tr w:rsidR="00023383" w:rsidRPr="00532764" w:rsidTr="00C421D5">
        <w:trPr>
          <w:trHeight w:val="240"/>
          <w:jc w:val="center"/>
        </w:trPr>
        <w:tc>
          <w:tcPr>
            <w:tcW w:w="3712" w:type="dxa"/>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НЕЕТ стопа-учешће</w:t>
            </w:r>
          </w:p>
        </w:tc>
        <w:tc>
          <w:tcPr>
            <w:tcW w:w="1299" w:type="dxa"/>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20,4%</w:t>
            </w:r>
          </w:p>
        </w:tc>
        <w:tc>
          <w:tcPr>
            <w:tcW w:w="1299" w:type="dxa"/>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19,9%</w:t>
            </w:r>
          </w:p>
        </w:tc>
        <w:tc>
          <w:tcPr>
            <w:tcW w:w="1613" w:type="dxa"/>
            <w:vAlign w:val="center"/>
          </w:tcPr>
          <w:p w:rsidR="00023383" w:rsidRPr="00532764" w:rsidRDefault="00023383" w:rsidP="0042012D">
            <w:pPr>
              <w:pStyle w:val="NoSpacing"/>
              <w:jc w:val="center"/>
              <w:rPr>
                <w:rFonts w:ascii="Times New Roman" w:hAnsi="Times New Roman"/>
                <w:b/>
                <w:i w:val="0"/>
                <w:iCs/>
                <w:lang w:val="sr-Cyrl-CS"/>
              </w:rPr>
            </w:pPr>
            <w:r w:rsidRPr="00532764">
              <w:rPr>
                <w:rFonts w:ascii="Times New Roman" w:hAnsi="Times New Roman"/>
                <w:b/>
                <w:i w:val="0"/>
                <w:iCs/>
                <w:lang w:val="sr-Cyrl-CS"/>
              </w:rPr>
              <w:t>19,0%</w:t>
            </w:r>
          </w:p>
        </w:tc>
      </w:tr>
    </w:tbl>
    <w:p w:rsidR="00023383" w:rsidRPr="00532764" w:rsidRDefault="00023383" w:rsidP="0042012D">
      <w:pPr>
        <w:spacing w:after="0" w:line="240" w:lineRule="auto"/>
        <w:jc w:val="both"/>
        <w:rPr>
          <w:rFonts w:ascii="Times New Roman" w:hAnsi="Times New Roman"/>
          <w:kern w:val="24"/>
          <w:lang w:val="sr-Cyrl-CS"/>
        </w:rPr>
      </w:pPr>
      <w:r w:rsidRPr="00532764">
        <w:rPr>
          <w:rFonts w:ascii="Times New Roman" w:hAnsi="Times New Roman"/>
          <w:i w:val="0"/>
          <w:kern w:val="24"/>
          <w:lang w:val="sr-Cyrl-CS"/>
        </w:rPr>
        <w:tab/>
      </w:r>
      <w:r w:rsidRPr="00532764">
        <w:rPr>
          <w:rFonts w:ascii="Times New Roman" w:hAnsi="Times New Roman"/>
          <w:i w:val="0"/>
          <w:kern w:val="24"/>
          <w:lang w:val="sr-Cyrl-CS"/>
        </w:rPr>
        <w:tab/>
      </w:r>
      <w:r w:rsidRPr="00532764">
        <w:rPr>
          <w:rFonts w:ascii="Times New Roman" w:hAnsi="Times New Roman"/>
          <w:i w:val="0"/>
          <w:kern w:val="24"/>
          <w:lang w:val="sr-Cyrl-CS"/>
        </w:rPr>
        <w:tab/>
      </w:r>
      <w:r w:rsidRPr="00532764">
        <w:rPr>
          <w:rFonts w:ascii="Times New Roman" w:hAnsi="Times New Roman"/>
          <w:kern w:val="24"/>
          <w:lang w:val="sr-Cyrl-CS"/>
        </w:rPr>
        <w:t>Извор: АРС, РЗС</w:t>
      </w:r>
    </w:p>
    <w:p w:rsidR="00023383" w:rsidRPr="00532764" w:rsidRDefault="00023383" w:rsidP="0042012D">
      <w:pPr>
        <w:spacing w:after="0" w:line="240" w:lineRule="auto"/>
        <w:ind w:firstLine="708"/>
        <w:jc w:val="both"/>
        <w:rPr>
          <w:rFonts w:ascii="Times New Roman" w:hAnsi="Times New Roman"/>
          <w:i w:val="0"/>
          <w:lang w:val="sr-Cyrl-CS"/>
        </w:rPr>
      </w:pP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 xml:space="preserve">Према ревидираним подацима за 2015. годину 155.461 младих нису запослени и нису на образовању и обуци. </w:t>
      </w:r>
      <w:r w:rsidRPr="00532764">
        <w:rPr>
          <w:rFonts w:ascii="Times New Roman" w:hAnsi="Times New Roman"/>
          <w:b/>
          <w:i w:val="0"/>
          <w:sz w:val="24"/>
          <w:szCs w:val="24"/>
          <w:lang w:val="sr-Cyrl-CS"/>
        </w:rPr>
        <w:t>НЕЕТ стопа</w:t>
      </w:r>
      <w:r w:rsidRPr="00532764">
        <w:rPr>
          <w:rFonts w:ascii="Times New Roman" w:hAnsi="Times New Roman"/>
          <w:i w:val="0"/>
          <w:sz w:val="24"/>
          <w:szCs w:val="24"/>
          <w:lang w:val="sr-Cyrl-CS"/>
        </w:rPr>
        <w:t xml:space="preserve"> (учешће младих који нису запослени и нису у образовању и обуци у укупном броју младих) износила је 19,9%, што је за 0,5 процентних поена мање него у 2014. години. У I кварталу 2016. године ова стопа износи </w:t>
      </w:r>
      <w:r w:rsidRPr="00532764">
        <w:rPr>
          <w:rFonts w:ascii="Times New Roman" w:hAnsi="Times New Roman"/>
          <w:b/>
          <w:i w:val="0"/>
          <w:sz w:val="24"/>
          <w:szCs w:val="24"/>
          <w:lang w:val="sr-Cyrl-CS"/>
        </w:rPr>
        <w:t>19,0%.</w:t>
      </w:r>
    </w:p>
    <w:p w:rsidR="00023383" w:rsidRPr="00532764" w:rsidRDefault="00023383" w:rsidP="0042012D">
      <w:pPr>
        <w:spacing w:after="0" w:line="240" w:lineRule="auto"/>
        <w:jc w:val="both"/>
        <w:rPr>
          <w:rFonts w:ascii="Times New Roman" w:hAnsi="Times New Roman"/>
          <w:i w:val="0"/>
          <w:kern w:val="24"/>
          <w:sz w:val="16"/>
          <w:szCs w:val="16"/>
          <w:lang w:val="sr-Cyrl-CS"/>
        </w:rPr>
      </w:pPr>
    </w:p>
    <w:p w:rsidR="00023383" w:rsidRPr="0081506B" w:rsidRDefault="00023383" w:rsidP="0042012D">
      <w:pPr>
        <w:spacing w:after="0" w:line="240" w:lineRule="auto"/>
        <w:ind w:left="1062"/>
        <w:jc w:val="both"/>
        <w:rPr>
          <w:rFonts w:ascii="Times New Roman" w:hAnsi="Times New Roman"/>
          <w:i w:val="0"/>
          <w:kern w:val="24"/>
          <w:sz w:val="24"/>
          <w:szCs w:val="24"/>
          <w:lang w:val="sr-Cyrl-CS"/>
        </w:rPr>
      </w:pPr>
      <w:r w:rsidRPr="0081506B">
        <w:rPr>
          <w:rFonts w:ascii="Times New Roman" w:hAnsi="Times New Roman"/>
          <w:b/>
          <w:bCs/>
          <w:i w:val="0"/>
          <w:sz w:val="24"/>
          <w:szCs w:val="24"/>
          <w:lang w:val="sr-Cyrl-CS"/>
        </w:rPr>
        <w:t>6. Положај старијих (55-64) на тржишту рада</w:t>
      </w:r>
      <w:r w:rsidRPr="0081506B">
        <w:rPr>
          <w:rFonts w:ascii="Times New Roman" w:hAnsi="Times New Roman"/>
          <w:b/>
          <w:i w:val="0"/>
          <w:sz w:val="24"/>
          <w:szCs w:val="24"/>
          <w:lang w:val="sr-Cyrl-CS"/>
        </w:rPr>
        <w:tab/>
      </w:r>
    </w:p>
    <w:p w:rsidR="00023383" w:rsidRPr="00532764" w:rsidRDefault="00023383" w:rsidP="0042012D">
      <w:pPr>
        <w:spacing w:after="0" w:line="240" w:lineRule="auto"/>
        <w:jc w:val="both"/>
        <w:rPr>
          <w:rFonts w:ascii="Times New Roman" w:hAnsi="Times New Roman"/>
          <w:i w:val="0"/>
          <w:sz w:val="16"/>
          <w:szCs w:val="16"/>
          <w:lang w:val="sr-Cyrl-CS"/>
        </w:rPr>
      </w:pPr>
    </w:p>
    <w:p w:rsidR="00023383" w:rsidRPr="00532764" w:rsidRDefault="00023383" w:rsidP="0042012D">
      <w:pPr>
        <w:spacing w:after="0" w:line="240" w:lineRule="auto"/>
        <w:jc w:val="both"/>
        <w:rPr>
          <w:rFonts w:ascii="Times New Roman" w:hAnsi="Times New Roman"/>
          <w:i w:val="0"/>
          <w:sz w:val="24"/>
          <w:szCs w:val="24"/>
          <w:lang w:val="sr-Cyrl-CS"/>
        </w:rPr>
      </w:pPr>
      <w:r w:rsidRPr="00532764">
        <w:rPr>
          <w:rFonts w:ascii="Times New Roman" w:hAnsi="Times New Roman"/>
          <w:i w:val="0"/>
          <w:sz w:val="24"/>
          <w:szCs w:val="24"/>
          <w:lang w:val="sr-Cyrl-CS"/>
        </w:rPr>
        <w:tab/>
      </w:r>
      <w:r w:rsidRPr="00532764">
        <w:rPr>
          <w:rFonts w:ascii="Times New Roman" w:hAnsi="Times New Roman"/>
          <w:b/>
          <w:i w:val="0"/>
          <w:sz w:val="24"/>
          <w:szCs w:val="24"/>
          <w:lang w:val="sr-Cyrl-CS"/>
        </w:rPr>
        <w:t>Стопа незапослености</w:t>
      </w:r>
      <w:r w:rsidRPr="00532764">
        <w:rPr>
          <w:rFonts w:ascii="Times New Roman" w:hAnsi="Times New Roman"/>
          <w:i w:val="0"/>
          <w:sz w:val="24"/>
          <w:szCs w:val="24"/>
          <w:lang w:val="sr-Cyrl-CS"/>
        </w:rPr>
        <w:t xml:space="preserve"> старијих износила је 11,5% у 2015. години, што је за 0,9 процентних поена мање у односу на 2014. годину (12,4%). </w:t>
      </w:r>
    </w:p>
    <w:p w:rsidR="00023383" w:rsidRPr="00532764" w:rsidRDefault="00023383" w:rsidP="0042012D">
      <w:pPr>
        <w:spacing w:after="0" w:line="240" w:lineRule="auto"/>
        <w:jc w:val="both"/>
        <w:rPr>
          <w:rFonts w:ascii="Times New Roman" w:hAnsi="Times New Roman"/>
          <w:i w:val="0"/>
          <w:sz w:val="24"/>
          <w:szCs w:val="24"/>
          <w:lang w:val="sr-Cyrl-CS"/>
        </w:rPr>
      </w:pPr>
      <w:r w:rsidRPr="00532764">
        <w:rPr>
          <w:rFonts w:ascii="Times New Roman" w:hAnsi="Times New Roman"/>
          <w:i w:val="0"/>
          <w:sz w:val="24"/>
          <w:szCs w:val="24"/>
          <w:lang w:val="sr-Cyrl-CS"/>
        </w:rPr>
        <w:tab/>
      </w:r>
      <w:r w:rsidRPr="00532764">
        <w:rPr>
          <w:rFonts w:ascii="Times New Roman" w:hAnsi="Times New Roman"/>
          <w:b/>
          <w:i w:val="0"/>
          <w:sz w:val="24"/>
          <w:szCs w:val="24"/>
          <w:lang w:val="sr-Cyrl-CS"/>
        </w:rPr>
        <w:t>Стопа запослености</w:t>
      </w:r>
      <w:r w:rsidRPr="00532764">
        <w:rPr>
          <w:rFonts w:ascii="Times New Roman" w:hAnsi="Times New Roman"/>
          <w:i w:val="0"/>
          <w:sz w:val="24"/>
          <w:szCs w:val="24"/>
          <w:lang w:val="sr-Cyrl-CS"/>
        </w:rPr>
        <w:t xml:space="preserve"> ове старосне групе повећана је за 0,6 процентних поена, са 36,7% у 2014. години на 37,3% у 2015. години. </w:t>
      </w:r>
    </w:p>
    <w:p w:rsidR="00023383" w:rsidRPr="00532764" w:rsidRDefault="00023383" w:rsidP="0042012D">
      <w:pPr>
        <w:spacing w:after="0" w:line="240" w:lineRule="auto"/>
        <w:jc w:val="both"/>
        <w:rPr>
          <w:rFonts w:ascii="Times New Roman" w:hAnsi="Times New Roman"/>
          <w:i w:val="0"/>
          <w:sz w:val="24"/>
          <w:szCs w:val="24"/>
          <w:lang w:val="sr-Cyrl-CS"/>
        </w:rPr>
      </w:pPr>
      <w:r w:rsidRPr="00532764">
        <w:rPr>
          <w:rFonts w:ascii="Times New Roman" w:hAnsi="Times New Roman"/>
          <w:i w:val="0"/>
          <w:sz w:val="24"/>
          <w:szCs w:val="24"/>
          <w:lang w:val="sr-Cyrl-CS"/>
        </w:rPr>
        <w:lastRenderedPageBreak/>
        <w:tab/>
      </w:r>
      <w:r w:rsidRPr="00532764">
        <w:rPr>
          <w:rFonts w:ascii="Times New Roman" w:hAnsi="Times New Roman"/>
          <w:b/>
          <w:i w:val="0"/>
          <w:sz w:val="24"/>
          <w:szCs w:val="24"/>
          <w:lang w:val="sr-Cyrl-CS"/>
        </w:rPr>
        <w:t>Стопа активности</w:t>
      </w:r>
      <w:r w:rsidRPr="00532764">
        <w:rPr>
          <w:rFonts w:ascii="Times New Roman" w:hAnsi="Times New Roman"/>
          <w:i w:val="0"/>
          <w:sz w:val="24"/>
          <w:szCs w:val="24"/>
          <w:lang w:val="sr-Cyrl-CS"/>
        </w:rPr>
        <w:t xml:space="preserve"> износила је 42,1%</w:t>
      </w:r>
      <w:r w:rsidRPr="00532764">
        <w:rPr>
          <w:rFonts w:ascii="Times New Roman" w:hAnsi="Times New Roman"/>
          <w:i w:val="0"/>
          <w:sz w:val="24"/>
          <w:szCs w:val="24"/>
        </w:rPr>
        <w:t xml:space="preserve"> </w:t>
      </w:r>
      <w:r w:rsidRPr="00532764">
        <w:rPr>
          <w:rFonts w:ascii="Times New Roman" w:hAnsi="Times New Roman"/>
          <w:i w:val="0"/>
          <w:sz w:val="24"/>
          <w:szCs w:val="24"/>
          <w:lang w:val="sr-Cyrl-CS"/>
        </w:rPr>
        <w:t>у 2015. години, што представља незнатно повећање у периоду 2014-2015. године.</w:t>
      </w:r>
    </w:p>
    <w:p w:rsidR="00023383" w:rsidRPr="00532764" w:rsidRDefault="00023383" w:rsidP="0042012D">
      <w:pPr>
        <w:spacing w:after="0" w:line="240" w:lineRule="auto"/>
        <w:jc w:val="both"/>
        <w:rPr>
          <w:rFonts w:ascii="Times New Roman" w:hAnsi="Times New Roman"/>
          <w:lang w:val="sr-Cyrl-CS"/>
        </w:rPr>
      </w:pPr>
    </w:p>
    <w:p w:rsidR="00023383" w:rsidRPr="00532764" w:rsidRDefault="00023383" w:rsidP="0042012D">
      <w:pPr>
        <w:spacing w:after="0" w:line="240" w:lineRule="auto"/>
        <w:jc w:val="center"/>
        <w:rPr>
          <w:rFonts w:ascii="Times New Roman" w:hAnsi="Times New Roman"/>
          <w:b/>
          <w:lang w:val="sr-Cyrl-CS"/>
        </w:rPr>
      </w:pPr>
      <w:r w:rsidRPr="00532764">
        <w:rPr>
          <w:rFonts w:ascii="Times New Roman" w:hAnsi="Times New Roman"/>
          <w:b/>
          <w:lang w:val="sr-Cyrl-CS"/>
        </w:rPr>
        <w:t>Табела 8. Основни индикатори тржишта рада старијих 55-64 година</w:t>
      </w:r>
    </w:p>
    <w:tbl>
      <w:tblPr>
        <w:tblW w:w="8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4"/>
        <w:gridCol w:w="1628"/>
        <w:gridCol w:w="1483"/>
        <w:gridCol w:w="1732"/>
      </w:tblGrid>
      <w:tr w:rsidR="00023383" w:rsidRPr="00532764" w:rsidTr="003D665B">
        <w:trPr>
          <w:trHeight w:val="518"/>
          <w:jc w:val="center"/>
        </w:trPr>
        <w:tc>
          <w:tcPr>
            <w:tcW w:w="3194"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Старосна категорија 55-64</w:t>
            </w:r>
          </w:p>
        </w:tc>
        <w:tc>
          <w:tcPr>
            <w:tcW w:w="1628"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2014.</w:t>
            </w:r>
          </w:p>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година</w:t>
            </w:r>
          </w:p>
        </w:tc>
        <w:tc>
          <w:tcPr>
            <w:tcW w:w="1483"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2015.</w:t>
            </w:r>
          </w:p>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година</w:t>
            </w:r>
          </w:p>
        </w:tc>
        <w:tc>
          <w:tcPr>
            <w:tcW w:w="1732"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 xml:space="preserve">I квартал </w:t>
            </w:r>
          </w:p>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2016. године</w:t>
            </w:r>
          </w:p>
        </w:tc>
      </w:tr>
      <w:tr w:rsidR="00023383" w:rsidRPr="00532764" w:rsidTr="00E640EE">
        <w:trPr>
          <w:trHeight w:val="240"/>
          <w:jc w:val="center"/>
        </w:trPr>
        <w:tc>
          <w:tcPr>
            <w:tcW w:w="3194"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Стопа активности %</w:t>
            </w:r>
          </w:p>
        </w:tc>
        <w:tc>
          <w:tcPr>
            <w:tcW w:w="1628" w:type="dxa"/>
            <w:vAlign w:val="center"/>
          </w:tcPr>
          <w:p w:rsidR="00023383" w:rsidRPr="00532764" w:rsidRDefault="00023383" w:rsidP="0042012D">
            <w:pPr>
              <w:spacing w:after="0" w:line="240" w:lineRule="auto"/>
              <w:jc w:val="center"/>
              <w:rPr>
                <w:rFonts w:ascii="Times New Roman" w:hAnsi="Times New Roman"/>
                <w:bCs/>
                <w:i w:val="0"/>
                <w:lang w:val="sr-Cyrl-CS"/>
              </w:rPr>
            </w:pPr>
            <w:r w:rsidRPr="00532764">
              <w:rPr>
                <w:rFonts w:ascii="Times New Roman" w:hAnsi="Times New Roman"/>
                <w:bCs/>
                <w:i w:val="0"/>
                <w:lang w:val="sr-Cyrl-CS"/>
              </w:rPr>
              <w:t>41,9</w:t>
            </w:r>
          </w:p>
        </w:tc>
        <w:tc>
          <w:tcPr>
            <w:tcW w:w="1483" w:type="dxa"/>
            <w:vAlign w:val="center"/>
          </w:tcPr>
          <w:p w:rsidR="00023383" w:rsidRPr="00532764" w:rsidRDefault="00023383" w:rsidP="0042012D">
            <w:pPr>
              <w:spacing w:after="0" w:line="240" w:lineRule="auto"/>
              <w:jc w:val="center"/>
              <w:rPr>
                <w:rFonts w:ascii="Times New Roman" w:hAnsi="Times New Roman"/>
                <w:bCs/>
                <w:i w:val="0"/>
                <w:lang w:val="sr-Cyrl-CS"/>
              </w:rPr>
            </w:pPr>
            <w:r w:rsidRPr="00532764">
              <w:rPr>
                <w:rFonts w:ascii="Times New Roman" w:hAnsi="Times New Roman"/>
                <w:bCs/>
                <w:i w:val="0"/>
                <w:lang w:val="sr-Cyrl-CS"/>
              </w:rPr>
              <w:t>42,1</w:t>
            </w:r>
          </w:p>
        </w:tc>
        <w:tc>
          <w:tcPr>
            <w:tcW w:w="1732" w:type="dxa"/>
          </w:tcPr>
          <w:p w:rsidR="00023383" w:rsidRPr="00532764" w:rsidRDefault="00023383" w:rsidP="0042012D">
            <w:pPr>
              <w:spacing w:after="0" w:line="240" w:lineRule="auto"/>
              <w:jc w:val="center"/>
              <w:rPr>
                <w:rFonts w:ascii="Times New Roman" w:hAnsi="Times New Roman"/>
                <w:bCs/>
                <w:i w:val="0"/>
                <w:lang w:val="sr-Cyrl-CS"/>
              </w:rPr>
            </w:pPr>
            <w:r w:rsidRPr="00532764">
              <w:rPr>
                <w:rFonts w:ascii="Times New Roman" w:hAnsi="Times New Roman"/>
                <w:bCs/>
                <w:i w:val="0"/>
                <w:lang w:val="sr-Cyrl-CS"/>
              </w:rPr>
              <w:t>44,8</w:t>
            </w:r>
          </w:p>
        </w:tc>
      </w:tr>
      <w:tr w:rsidR="00023383" w:rsidRPr="00532764" w:rsidTr="00E640EE">
        <w:trPr>
          <w:trHeight w:val="240"/>
          <w:jc w:val="center"/>
        </w:trPr>
        <w:tc>
          <w:tcPr>
            <w:tcW w:w="3194"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Стопа запослености %</w:t>
            </w:r>
          </w:p>
        </w:tc>
        <w:tc>
          <w:tcPr>
            <w:tcW w:w="1628" w:type="dxa"/>
            <w:vAlign w:val="center"/>
          </w:tcPr>
          <w:p w:rsidR="00023383" w:rsidRPr="00532764" w:rsidRDefault="00023383" w:rsidP="0042012D">
            <w:pPr>
              <w:spacing w:after="0" w:line="240" w:lineRule="auto"/>
              <w:jc w:val="center"/>
              <w:rPr>
                <w:rFonts w:ascii="Times New Roman" w:hAnsi="Times New Roman"/>
                <w:bCs/>
                <w:i w:val="0"/>
                <w:lang w:val="sr-Cyrl-CS"/>
              </w:rPr>
            </w:pPr>
            <w:r w:rsidRPr="00532764">
              <w:rPr>
                <w:rFonts w:ascii="Times New Roman" w:hAnsi="Times New Roman"/>
                <w:bCs/>
                <w:i w:val="0"/>
                <w:lang w:val="sr-Cyrl-CS"/>
              </w:rPr>
              <w:t>36,7</w:t>
            </w:r>
          </w:p>
        </w:tc>
        <w:tc>
          <w:tcPr>
            <w:tcW w:w="1483" w:type="dxa"/>
            <w:vAlign w:val="center"/>
          </w:tcPr>
          <w:p w:rsidR="00023383" w:rsidRPr="00532764" w:rsidRDefault="00023383" w:rsidP="0042012D">
            <w:pPr>
              <w:spacing w:after="0" w:line="240" w:lineRule="auto"/>
              <w:jc w:val="center"/>
              <w:rPr>
                <w:rFonts w:ascii="Times New Roman" w:hAnsi="Times New Roman"/>
                <w:bCs/>
                <w:i w:val="0"/>
                <w:lang w:val="sr-Cyrl-CS"/>
              </w:rPr>
            </w:pPr>
            <w:r w:rsidRPr="00532764">
              <w:rPr>
                <w:rFonts w:ascii="Times New Roman" w:hAnsi="Times New Roman"/>
                <w:bCs/>
                <w:i w:val="0"/>
                <w:lang w:val="sr-Cyrl-CS"/>
              </w:rPr>
              <w:t>37,3</w:t>
            </w:r>
          </w:p>
        </w:tc>
        <w:tc>
          <w:tcPr>
            <w:tcW w:w="1732" w:type="dxa"/>
          </w:tcPr>
          <w:p w:rsidR="00023383" w:rsidRPr="00532764" w:rsidRDefault="00023383" w:rsidP="0042012D">
            <w:pPr>
              <w:spacing w:after="0" w:line="240" w:lineRule="auto"/>
              <w:jc w:val="center"/>
              <w:rPr>
                <w:rFonts w:ascii="Times New Roman" w:hAnsi="Times New Roman"/>
                <w:bCs/>
                <w:i w:val="0"/>
                <w:lang w:val="sr-Cyrl-CS"/>
              </w:rPr>
            </w:pPr>
            <w:r w:rsidRPr="00532764">
              <w:rPr>
                <w:rFonts w:ascii="Times New Roman" w:hAnsi="Times New Roman"/>
                <w:bCs/>
                <w:i w:val="0"/>
                <w:lang w:val="sr-Cyrl-CS"/>
              </w:rPr>
              <w:t>39,2</w:t>
            </w:r>
          </w:p>
        </w:tc>
      </w:tr>
      <w:tr w:rsidR="00023383" w:rsidRPr="00532764" w:rsidTr="00E640EE">
        <w:trPr>
          <w:trHeight w:val="240"/>
          <w:jc w:val="center"/>
        </w:trPr>
        <w:tc>
          <w:tcPr>
            <w:tcW w:w="3194"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Стопа незапослености %</w:t>
            </w:r>
          </w:p>
        </w:tc>
        <w:tc>
          <w:tcPr>
            <w:tcW w:w="1628" w:type="dxa"/>
            <w:vAlign w:val="center"/>
          </w:tcPr>
          <w:p w:rsidR="00023383" w:rsidRPr="00532764" w:rsidRDefault="00023383" w:rsidP="0042012D">
            <w:pPr>
              <w:spacing w:after="0" w:line="240" w:lineRule="auto"/>
              <w:jc w:val="center"/>
              <w:rPr>
                <w:rFonts w:ascii="Times New Roman" w:hAnsi="Times New Roman"/>
                <w:bCs/>
                <w:i w:val="0"/>
                <w:lang w:val="sr-Cyrl-CS"/>
              </w:rPr>
            </w:pPr>
            <w:r w:rsidRPr="00532764">
              <w:rPr>
                <w:rFonts w:ascii="Times New Roman" w:hAnsi="Times New Roman"/>
                <w:bCs/>
                <w:i w:val="0"/>
                <w:lang w:val="sr-Cyrl-CS"/>
              </w:rPr>
              <w:t>12,4</w:t>
            </w:r>
          </w:p>
        </w:tc>
        <w:tc>
          <w:tcPr>
            <w:tcW w:w="1483" w:type="dxa"/>
            <w:vAlign w:val="center"/>
          </w:tcPr>
          <w:p w:rsidR="00023383" w:rsidRPr="00532764" w:rsidRDefault="00023383" w:rsidP="0042012D">
            <w:pPr>
              <w:spacing w:after="0" w:line="240" w:lineRule="auto"/>
              <w:jc w:val="center"/>
              <w:rPr>
                <w:rFonts w:ascii="Times New Roman" w:hAnsi="Times New Roman"/>
                <w:bCs/>
                <w:i w:val="0"/>
                <w:lang w:val="sr-Cyrl-CS"/>
              </w:rPr>
            </w:pPr>
            <w:r w:rsidRPr="00532764">
              <w:rPr>
                <w:rFonts w:ascii="Times New Roman" w:hAnsi="Times New Roman"/>
                <w:bCs/>
                <w:i w:val="0"/>
                <w:lang w:val="sr-Cyrl-CS"/>
              </w:rPr>
              <w:t>11,5</w:t>
            </w:r>
          </w:p>
        </w:tc>
        <w:tc>
          <w:tcPr>
            <w:tcW w:w="1732" w:type="dxa"/>
          </w:tcPr>
          <w:p w:rsidR="00023383" w:rsidRPr="00532764" w:rsidRDefault="00023383" w:rsidP="0042012D">
            <w:pPr>
              <w:spacing w:after="0" w:line="240" w:lineRule="auto"/>
              <w:jc w:val="center"/>
              <w:rPr>
                <w:rFonts w:ascii="Times New Roman" w:hAnsi="Times New Roman"/>
                <w:bCs/>
                <w:i w:val="0"/>
                <w:lang w:val="sr-Cyrl-CS"/>
              </w:rPr>
            </w:pPr>
            <w:r w:rsidRPr="00532764">
              <w:rPr>
                <w:rFonts w:ascii="Times New Roman" w:hAnsi="Times New Roman"/>
                <w:bCs/>
                <w:i w:val="0"/>
                <w:lang w:val="sr-Cyrl-CS"/>
              </w:rPr>
              <w:t>12,7</w:t>
            </w:r>
          </w:p>
        </w:tc>
      </w:tr>
      <w:tr w:rsidR="00023383" w:rsidRPr="00532764" w:rsidTr="00E640EE">
        <w:trPr>
          <w:trHeight w:val="240"/>
          <w:jc w:val="center"/>
        </w:trPr>
        <w:tc>
          <w:tcPr>
            <w:tcW w:w="3194" w:type="dxa"/>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Стопа неактивности %</w:t>
            </w:r>
          </w:p>
        </w:tc>
        <w:tc>
          <w:tcPr>
            <w:tcW w:w="1628" w:type="dxa"/>
            <w:vAlign w:val="center"/>
          </w:tcPr>
          <w:p w:rsidR="00023383" w:rsidRPr="00532764" w:rsidRDefault="00023383" w:rsidP="0042012D">
            <w:pPr>
              <w:spacing w:after="0" w:line="240" w:lineRule="auto"/>
              <w:jc w:val="center"/>
              <w:rPr>
                <w:rFonts w:ascii="Times New Roman" w:hAnsi="Times New Roman"/>
                <w:bCs/>
                <w:i w:val="0"/>
                <w:lang w:val="sr-Cyrl-CS"/>
              </w:rPr>
            </w:pPr>
            <w:r w:rsidRPr="00532764">
              <w:rPr>
                <w:rFonts w:ascii="Times New Roman" w:hAnsi="Times New Roman"/>
                <w:bCs/>
                <w:i w:val="0"/>
                <w:lang w:val="sr-Cyrl-CS"/>
              </w:rPr>
              <w:t>58,1</w:t>
            </w:r>
          </w:p>
        </w:tc>
        <w:tc>
          <w:tcPr>
            <w:tcW w:w="1483" w:type="dxa"/>
            <w:vAlign w:val="center"/>
          </w:tcPr>
          <w:p w:rsidR="00023383" w:rsidRPr="00532764" w:rsidRDefault="00023383" w:rsidP="0042012D">
            <w:pPr>
              <w:spacing w:after="0" w:line="240" w:lineRule="auto"/>
              <w:jc w:val="center"/>
              <w:rPr>
                <w:rFonts w:ascii="Times New Roman" w:hAnsi="Times New Roman"/>
                <w:bCs/>
                <w:i w:val="0"/>
                <w:lang w:val="sr-Cyrl-CS"/>
              </w:rPr>
            </w:pPr>
            <w:r w:rsidRPr="00532764">
              <w:rPr>
                <w:rFonts w:ascii="Times New Roman" w:hAnsi="Times New Roman"/>
                <w:bCs/>
                <w:i w:val="0"/>
                <w:lang w:val="sr-Cyrl-CS"/>
              </w:rPr>
              <w:t>57,9</w:t>
            </w:r>
          </w:p>
        </w:tc>
        <w:tc>
          <w:tcPr>
            <w:tcW w:w="1732" w:type="dxa"/>
          </w:tcPr>
          <w:p w:rsidR="00023383" w:rsidRPr="00532764" w:rsidRDefault="00023383" w:rsidP="0042012D">
            <w:pPr>
              <w:spacing w:after="0" w:line="240" w:lineRule="auto"/>
              <w:jc w:val="center"/>
              <w:rPr>
                <w:rFonts w:ascii="Times New Roman" w:hAnsi="Times New Roman"/>
                <w:bCs/>
                <w:i w:val="0"/>
                <w:lang w:val="sr-Cyrl-CS"/>
              </w:rPr>
            </w:pPr>
            <w:r w:rsidRPr="00532764">
              <w:rPr>
                <w:rFonts w:ascii="Times New Roman" w:hAnsi="Times New Roman"/>
                <w:bCs/>
                <w:i w:val="0"/>
                <w:lang w:val="sr-Cyrl-CS"/>
              </w:rPr>
              <w:t>55,2</w:t>
            </w:r>
          </w:p>
        </w:tc>
      </w:tr>
    </w:tbl>
    <w:p w:rsidR="00023383" w:rsidRPr="00532764" w:rsidRDefault="00023383" w:rsidP="0042012D">
      <w:pPr>
        <w:spacing w:after="0" w:line="240" w:lineRule="auto"/>
        <w:jc w:val="both"/>
        <w:rPr>
          <w:rFonts w:ascii="Times New Roman" w:hAnsi="Times New Roman"/>
          <w:kern w:val="24"/>
          <w:lang w:val="sr-Cyrl-CS"/>
        </w:rPr>
      </w:pPr>
      <w:r w:rsidRPr="00532764">
        <w:rPr>
          <w:rFonts w:ascii="Times New Roman" w:hAnsi="Times New Roman"/>
          <w:i w:val="0"/>
          <w:lang w:val="sr-Cyrl-CS"/>
        </w:rPr>
        <w:tab/>
      </w:r>
      <w:r w:rsidRPr="00532764">
        <w:rPr>
          <w:rFonts w:ascii="Times New Roman" w:hAnsi="Times New Roman"/>
          <w:i w:val="0"/>
          <w:lang w:val="sr-Cyrl-CS"/>
        </w:rPr>
        <w:tab/>
      </w:r>
      <w:r w:rsidRPr="00532764">
        <w:rPr>
          <w:rFonts w:ascii="Times New Roman" w:hAnsi="Times New Roman"/>
          <w:i w:val="0"/>
          <w:lang w:val="sr-Cyrl-CS"/>
        </w:rPr>
        <w:tab/>
      </w:r>
      <w:r w:rsidRPr="00532764">
        <w:rPr>
          <w:rFonts w:ascii="Times New Roman" w:hAnsi="Times New Roman"/>
          <w:lang w:val="sr-Cyrl-CS"/>
        </w:rPr>
        <w:t>Извор: Израчунато на основу података из АРС,</w:t>
      </w:r>
      <w:r w:rsidRPr="00532764">
        <w:rPr>
          <w:rFonts w:ascii="Times New Roman" w:hAnsi="Times New Roman"/>
          <w:kern w:val="24"/>
          <w:lang w:val="sr-Cyrl-CS"/>
        </w:rPr>
        <w:t xml:space="preserve"> РЗС</w:t>
      </w:r>
    </w:p>
    <w:p w:rsidR="00023383" w:rsidRPr="00532764" w:rsidRDefault="00023383" w:rsidP="0042012D">
      <w:pPr>
        <w:spacing w:after="0" w:line="240" w:lineRule="auto"/>
        <w:ind w:firstLine="708"/>
        <w:jc w:val="both"/>
        <w:rPr>
          <w:rFonts w:ascii="Times New Roman" w:hAnsi="Times New Roman"/>
          <w:b/>
          <w:bCs/>
        </w:rPr>
      </w:pPr>
    </w:p>
    <w:p w:rsidR="00023383" w:rsidRPr="0081506B" w:rsidRDefault="00023383" w:rsidP="0042012D">
      <w:pPr>
        <w:spacing w:after="0" w:line="240" w:lineRule="auto"/>
        <w:ind w:firstLine="708"/>
        <w:jc w:val="both"/>
        <w:rPr>
          <w:rFonts w:ascii="Times New Roman" w:hAnsi="Times New Roman"/>
          <w:b/>
          <w:bCs/>
          <w:i w:val="0"/>
          <w:sz w:val="24"/>
          <w:szCs w:val="24"/>
          <w:lang w:val="sr-Cyrl-CS"/>
        </w:rPr>
      </w:pPr>
      <w:r w:rsidRPr="0081506B">
        <w:rPr>
          <w:rFonts w:ascii="Times New Roman" w:hAnsi="Times New Roman"/>
          <w:b/>
          <w:bCs/>
          <w:i w:val="0"/>
          <w:sz w:val="24"/>
          <w:szCs w:val="24"/>
          <w:lang w:val="sr-Cyrl-CS"/>
        </w:rPr>
        <w:t>7. Дугорочна незапосленост</w:t>
      </w:r>
    </w:p>
    <w:p w:rsidR="00023383" w:rsidRPr="00532764" w:rsidRDefault="00023383" w:rsidP="0042012D">
      <w:pPr>
        <w:spacing w:after="0" w:line="240" w:lineRule="auto"/>
        <w:jc w:val="both"/>
        <w:rPr>
          <w:rFonts w:ascii="Times New Roman" w:hAnsi="Times New Roman"/>
          <w:b/>
          <w:bCs/>
          <w:iCs w:val="0"/>
          <w:sz w:val="16"/>
          <w:szCs w:val="16"/>
          <w:lang w:val="sr-Cyrl-CS"/>
        </w:rPr>
      </w:pPr>
    </w:p>
    <w:p w:rsidR="00023383" w:rsidRPr="00532764" w:rsidRDefault="00023383" w:rsidP="0042012D">
      <w:pPr>
        <w:spacing w:after="0" w:line="240" w:lineRule="auto"/>
        <w:jc w:val="both"/>
        <w:rPr>
          <w:rFonts w:ascii="Times New Roman" w:hAnsi="Times New Roman"/>
          <w:i w:val="0"/>
          <w:sz w:val="24"/>
          <w:szCs w:val="24"/>
          <w:lang w:val="sr-Cyrl-CS"/>
        </w:rPr>
      </w:pPr>
      <w:r w:rsidRPr="00532764">
        <w:rPr>
          <w:rFonts w:ascii="Times New Roman" w:hAnsi="Times New Roman"/>
          <w:sz w:val="24"/>
          <w:szCs w:val="24"/>
          <w:lang w:val="sr-Cyrl-CS"/>
        </w:rPr>
        <w:tab/>
      </w:r>
      <w:r w:rsidRPr="00532764">
        <w:rPr>
          <w:rFonts w:ascii="Times New Roman" w:hAnsi="Times New Roman"/>
          <w:b/>
          <w:bCs/>
          <w:i w:val="0"/>
          <w:sz w:val="24"/>
          <w:szCs w:val="24"/>
          <w:lang w:val="sr-Cyrl-CS"/>
        </w:rPr>
        <w:t>Стопа дугорочне незапослености</w:t>
      </w:r>
      <w:r w:rsidRPr="00532764">
        <w:rPr>
          <w:rFonts w:ascii="Times New Roman" w:hAnsi="Times New Roman"/>
          <w:i w:val="0"/>
          <w:sz w:val="24"/>
          <w:szCs w:val="24"/>
          <w:lang w:val="sr-Cyrl-CS"/>
        </w:rPr>
        <w:t xml:space="preserve"> представља проценат незапослених годину дана и дуже у укупном броју активних становника узраста (15+). </w:t>
      </w:r>
    </w:p>
    <w:p w:rsidR="00023383" w:rsidRPr="00532764" w:rsidRDefault="00023383" w:rsidP="0042012D">
      <w:pPr>
        <w:spacing w:after="0" w:line="240" w:lineRule="auto"/>
        <w:jc w:val="both"/>
        <w:rPr>
          <w:rFonts w:ascii="Times New Roman" w:hAnsi="Times New Roman"/>
          <w:bCs/>
          <w:i w:val="0"/>
          <w:sz w:val="24"/>
          <w:szCs w:val="24"/>
          <w:lang w:val="sr-Cyrl-CS"/>
        </w:rPr>
      </w:pPr>
      <w:r w:rsidRPr="00532764">
        <w:rPr>
          <w:rFonts w:ascii="Times New Roman" w:hAnsi="Times New Roman"/>
          <w:i w:val="0"/>
          <w:sz w:val="24"/>
          <w:szCs w:val="24"/>
          <w:lang w:val="sr-Cyrl-CS"/>
        </w:rPr>
        <w:tab/>
        <w:t>У 2015. години дошло је до смањења стопе дугорочне незапослености</w:t>
      </w:r>
      <w:r w:rsidRPr="00532764">
        <w:rPr>
          <w:rFonts w:ascii="Times New Roman" w:hAnsi="Times New Roman"/>
          <w:bCs/>
          <w:i w:val="0"/>
          <w:sz w:val="24"/>
          <w:szCs w:val="24"/>
          <w:lang w:val="sr-Cyrl-CS"/>
        </w:rPr>
        <w:t xml:space="preserve"> у односу на 2014. годину, са 12,8% на </w:t>
      </w:r>
      <w:r w:rsidRPr="00532764">
        <w:rPr>
          <w:rFonts w:ascii="Times New Roman" w:hAnsi="Times New Roman"/>
          <w:i w:val="0"/>
          <w:sz w:val="24"/>
          <w:szCs w:val="24"/>
          <w:lang w:val="sr-Cyrl-CS"/>
        </w:rPr>
        <w:t>11,3%</w:t>
      </w:r>
      <w:r w:rsidRPr="00532764">
        <w:rPr>
          <w:rFonts w:ascii="Times New Roman" w:hAnsi="Times New Roman"/>
          <w:bCs/>
          <w:i w:val="0"/>
          <w:sz w:val="24"/>
          <w:szCs w:val="24"/>
          <w:lang w:val="sr-Cyrl-CS"/>
        </w:rPr>
        <w:t xml:space="preserve">. </w:t>
      </w:r>
      <w:r w:rsidRPr="00532764">
        <w:rPr>
          <w:rFonts w:ascii="Times New Roman" w:hAnsi="Times New Roman"/>
          <w:i w:val="0"/>
          <w:sz w:val="24"/>
          <w:szCs w:val="24"/>
          <w:lang w:val="sr-Cyrl-CS"/>
        </w:rPr>
        <w:t xml:space="preserve">У I кварталу 2016. године </w:t>
      </w:r>
      <w:r w:rsidRPr="00532764">
        <w:rPr>
          <w:rFonts w:ascii="Times New Roman" w:hAnsi="Times New Roman"/>
          <w:bCs/>
          <w:i w:val="0"/>
          <w:sz w:val="24"/>
          <w:szCs w:val="24"/>
          <w:lang w:val="sr-Cyrl-CS"/>
        </w:rPr>
        <w:t>стопа дугорочне незапослености</w:t>
      </w:r>
      <w:r w:rsidRPr="00532764">
        <w:rPr>
          <w:rFonts w:ascii="Times New Roman" w:hAnsi="Times New Roman"/>
          <w:i w:val="0"/>
          <w:sz w:val="24"/>
          <w:szCs w:val="24"/>
          <w:lang w:val="sr-Cyrl-CS"/>
        </w:rPr>
        <w:t xml:space="preserve"> износи 12,2%.</w:t>
      </w:r>
    </w:p>
    <w:p w:rsidR="00023383" w:rsidRPr="00532764" w:rsidRDefault="00023383" w:rsidP="0042012D">
      <w:pPr>
        <w:spacing w:after="0" w:line="240" w:lineRule="auto"/>
        <w:jc w:val="both"/>
        <w:rPr>
          <w:rFonts w:ascii="Times New Roman" w:hAnsi="Times New Roman"/>
          <w:lang w:val="sr-Cyrl-CS"/>
        </w:rPr>
      </w:pPr>
    </w:p>
    <w:p w:rsidR="00023383" w:rsidRPr="00532764" w:rsidRDefault="00023383" w:rsidP="0042012D">
      <w:pPr>
        <w:spacing w:after="0" w:line="240" w:lineRule="auto"/>
        <w:jc w:val="center"/>
        <w:rPr>
          <w:rFonts w:ascii="Times New Roman" w:hAnsi="Times New Roman"/>
          <w:b/>
          <w:lang w:val="sr-Cyrl-CS"/>
        </w:rPr>
      </w:pPr>
      <w:r w:rsidRPr="00532764">
        <w:rPr>
          <w:rFonts w:ascii="Times New Roman" w:hAnsi="Times New Roman"/>
          <w:b/>
          <w:lang w:val="sr-Cyrl-CS"/>
        </w:rPr>
        <w:t>Табела 9. Дугорочно незапослени, становништво старости 15 и више година</w:t>
      </w:r>
    </w:p>
    <w:tbl>
      <w:tblPr>
        <w:tblW w:w="8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19"/>
        <w:gridCol w:w="1077"/>
        <w:gridCol w:w="1077"/>
        <w:gridCol w:w="1622"/>
      </w:tblGrid>
      <w:tr w:rsidR="00023383" w:rsidRPr="00532764" w:rsidTr="003D665B">
        <w:trPr>
          <w:trHeight w:val="3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Старосна категорија 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2014.</w:t>
            </w:r>
          </w:p>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година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2015.</w:t>
            </w:r>
          </w:p>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година</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I квартал 2016. године</w:t>
            </w:r>
          </w:p>
        </w:tc>
      </w:tr>
      <w:tr w:rsidR="00023383" w:rsidRPr="00532764" w:rsidTr="003D665B">
        <w:trPr>
          <w:trHeight w:val="320"/>
          <w:jc w:val="center"/>
        </w:trPr>
        <w:tc>
          <w:tcPr>
            <w:tcW w:w="0" w:type="auto"/>
            <w:tcBorders>
              <w:top w:val="single" w:sz="4" w:space="0" w:color="auto"/>
            </w:tcBorders>
            <w:vAlign w:val="center"/>
          </w:tcPr>
          <w:p w:rsidR="00023383" w:rsidRPr="00532764" w:rsidRDefault="00023383" w:rsidP="0042012D">
            <w:pPr>
              <w:spacing w:after="0" w:line="240" w:lineRule="auto"/>
              <w:jc w:val="center"/>
              <w:rPr>
                <w:rFonts w:ascii="Times New Roman" w:hAnsi="Times New Roman"/>
                <w:bCs/>
                <w:i w:val="0"/>
                <w:lang w:val="sr-Cyrl-CS"/>
              </w:rPr>
            </w:pPr>
            <w:r w:rsidRPr="00532764">
              <w:rPr>
                <w:rFonts w:ascii="Times New Roman" w:hAnsi="Times New Roman"/>
                <w:i w:val="0"/>
                <w:lang w:val="sr-Cyrl-CS"/>
              </w:rPr>
              <w:t>Укупан број незапослених 15+</w:t>
            </w:r>
          </w:p>
        </w:tc>
        <w:tc>
          <w:tcPr>
            <w:tcW w:w="0" w:type="auto"/>
            <w:tcBorders>
              <w:top w:val="single" w:sz="4" w:space="0" w:color="auto"/>
            </w:tcBorders>
            <w:vAlign w:val="center"/>
          </w:tcPr>
          <w:p w:rsidR="00023383" w:rsidRPr="00532764" w:rsidRDefault="00023383" w:rsidP="0042012D">
            <w:pPr>
              <w:spacing w:after="0" w:line="240" w:lineRule="auto"/>
              <w:jc w:val="center"/>
              <w:rPr>
                <w:rFonts w:ascii="Times New Roman" w:hAnsi="Times New Roman"/>
                <w:bCs/>
                <w:i w:val="0"/>
                <w:lang w:val="sr-Cyrl-CS"/>
              </w:rPr>
            </w:pPr>
            <w:r w:rsidRPr="00532764">
              <w:rPr>
                <w:rFonts w:ascii="Times New Roman" w:hAnsi="Times New Roman"/>
                <w:bCs/>
                <w:i w:val="0"/>
                <w:lang w:val="sr-Cyrl-CS"/>
              </w:rPr>
              <w:t>608.178</w:t>
            </w:r>
          </w:p>
        </w:tc>
        <w:tc>
          <w:tcPr>
            <w:tcW w:w="0" w:type="auto"/>
            <w:tcBorders>
              <w:top w:val="single" w:sz="4" w:space="0" w:color="auto"/>
            </w:tcBorders>
            <w:vAlign w:val="center"/>
          </w:tcPr>
          <w:p w:rsidR="00023383" w:rsidRPr="00532764" w:rsidRDefault="00023383" w:rsidP="0042012D">
            <w:pPr>
              <w:spacing w:after="0" w:line="240" w:lineRule="auto"/>
              <w:jc w:val="center"/>
              <w:rPr>
                <w:rFonts w:ascii="Times New Roman" w:hAnsi="Times New Roman"/>
                <w:bCs/>
                <w:i w:val="0"/>
                <w:lang w:val="sr-Cyrl-CS"/>
              </w:rPr>
            </w:pPr>
            <w:r w:rsidRPr="00532764">
              <w:rPr>
                <w:rFonts w:ascii="Times New Roman" w:hAnsi="Times New Roman"/>
                <w:bCs/>
                <w:i w:val="0"/>
                <w:lang w:val="sr-Cyrl-CS"/>
              </w:rPr>
              <w:t>551.911</w:t>
            </w:r>
          </w:p>
        </w:tc>
        <w:tc>
          <w:tcPr>
            <w:tcW w:w="1622" w:type="dxa"/>
            <w:tcBorders>
              <w:top w:val="single" w:sz="4" w:space="0" w:color="auto"/>
            </w:tcBorders>
          </w:tcPr>
          <w:p w:rsidR="00023383" w:rsidRPr="00532764" w:rsidRDefault="00023383" w:rsidP="0042012D">
            <w:pPr>
              <w:spacing w:after="0" w:line="240" w:lineRule="auto"/>
              <w:jc w:val="center"/>
              <w:rPr>
                <w:rFonts w:ascii="Times New Roman" w:hAnsi="Times New Roman"/>
                <w:bCs/>
                <w:i w:val="0"/>
                <w:lang w:val="sr-Cyrl-CS"/>
              </w:rPr>
            </w:pPr>
            <w:r w:rsidRPr="00532764">
              <w:rPr>
                <w:rFonts w:ascii="Times New Roman" w:hAnsi="Times New Roman"/>
                <w:bCs/>
                <w:i w:val="0"/>
                <w:lang w:val="sr-Cyrl-CS"/>
              </w:rPr>
              <w:t>602</w:t>
            </w:r>
            <w:r w:rsidRPr="00532764">
              <w:rPr>
                <w:rFonts w:ascii="Times New Roman" w:hAnsi="Times New Roman"/>
                <w:bCs/>
                <w:i w:val="0"/>
                <w:lang w:val="en-US"/>
              </w:rPr>
              <w:t>.</w:t>
            </w:r>
            <w:r w:rsidRPr="00532764">
              <w:rPr>
                <w:rFonts w:ascii="Times New Roman" w:hAnsi="Times New Roman"/>
                <w:bCs/>
                <w:i w:val="0"/>
                <w:lang w:val="sr-Cyrl-CS"/>
              </w:rPr>
              <w:t>157</w:t>
            </w:r>
          </w:p>
        </w:tc>
      </w:tr>
      <w:tr w:rsidR="00023383" w:rsidRPr="00532764" w:rsidTr="001E63B7">
        <w:trPr>
          <w:trHeight w:val="400"/>
          <w:jc w:val="center"/>
        </w:trPr>
        <w:tc>
          <w:tcPr>
            <w:tcW w:w="0" w:type="auto"/>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 xml:space="preserve">Учешће – удео дугорочно незапослених </w:t>
            </w:r>
          </w:p>
        </w:tc>
        <w:tc>
          <w:tcPr>
            <w:tcW w:w="0" w:type="auto"/>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66,9%</w:t>
            </w:r>
          </w:p>
        </w:tc>
        <w:tc>
          <w:tcPr>
            <w:tcW w:w="0" w:type="auto"/>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64,0%</w:t>
            </w:r>
          </w:p>
        </w:tc>
        <w:tc>
          <w:tcPr>
            <w:tcW w:w="1622" w:type="dxa"/>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64,3%</w:t>
            </w:r>
          </w:p>
        </w:tc>
      </w:tr>
      <w:tr w:rsidR="00023383" w:rsidRPr="00532764" w:rsidTr="001E63B7">
        <w:trPr>
          <w:trHeight w:val="241"/>
          <w:jc w:val="center"/>
        </w:trPr>
        <w:tc>
          <w:tcPr>
            <w:tcW w:w="0" w:type="auto"/>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Стопе дугорочне незапослености</w:t>
            </w:r>
          </w:p>
        </w:tc>
        <w:tc>
          <w:tcPr>
            <w:tcW w:w="0" w:type="auto"/>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12,8%</w:t>
            </w:r>
          </w:p>
        </w:tc>
        <w:tc>
          <w:tcPr>
            <w:tcW w:w="0" w:type="auto"/>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11,3%</w:t>
            </w:r>
          </w:p>
        </w:tc>
        <w:tc>
          <w:tcPr>
            <w:tcW w:w="1622" w:type="dxa"/>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12,2%</w:t>
            </w:r>
          </w:p>
        </w:tc>
      </w:tr>
    </w:tbl>
    <w:p w:rsidR="00023383" w:rsidRPr="00532764" w:rsidRDefault="00023383" w:rsidP="0042012D">
      <w:pPr>
        <w:spacing w:after="0" w:line="240" w:lineRule="auto"/>
        <w:ind w:left="708" w:firstLine="708"/>
        <w:rPr>
          <w:rFonts w:ascii="Times New Roman" w:hAnsi="Times New Roman"/>
          <w:kern w:val="24"/>
          <w:lang w:val="sr-Cyrl-CS"/>
        </w:rPr>
      </w:pPr>
      <w:r w:rsidRPr="00532764">
        <w:rPr>
          <w:rFonts w:ascii="Times New Roman" w:hAnsi="Times New Roman"/>
          <w:kern w:val="24"/>
          <w:lang w:val="sr-Cyrl-CS"/>
        </w:rPr>
        <w:t xml:space="preserve">        Извор: АРС, РЗС</w:t>
      </w:r>
    </w:p>
    <w:p w:rsidR="00023383" w:rsidRPr="00532764" w:rsidRDefault="00023383" w:rsidP="0042012D">
      <w:pPr>
        <w:pStyle w:val="ListParagraph"/>
        <w:spacing w:after="0" w:line="240" w:lineRule="auto"/>
        <w:ind w:left="0"/>
        <w:jc w:val="both"/>
        <w:rPr>
          <w:rFonts w:ascii="Times New Roman" w:hAnsi="Times New Roman"/>
          <w:i w:val="0"/>
          <w:kern w:val="24"/>
          <w:lang w:val="sr-Cyrl-CS"/>
        </w:rPr>
      </w:pPr>
    </w:p>
    <w:p w:rsidR="00023383" w:rsidRPr="0081506B" w:rsidRDefault="00023383" w:rsidP="0042012D">
      <w:pPr>
        <w:spacing w:after="0" w:line="240" w:lineRule="auto"/>
        <w:ind w:firstLine="708"/>
        <w:jc w:val="both"/>
        <w:rPr>
          <w:rFonts w:ascii="Times New Roman" w:hAnsi="Times New Roman"/>
          <w:i w:val="0"/>
          <w:kern w:val="24"/>
          <w:sz w:val="24"/>
          <w:szCs w:val="24"/>
          <w:lang w:val="sr-Cyrl-CS"/>
        </w:rPr>
      </w:pPr>
      <w:r w:rsidRPr="0081506B">
        <w:rPr>
          <w:rFonts w:ascii="Times New Roman" w:hAnsi="Times New Roman"/>
          <w:b/>
          <w:bCs/>
          <w:i w:val="0"/>
          <w:sz w:val="24"/>
          <w:szCs w:val="24"/>
          <w:lang w:val="sr-Cyrl-CS"/>
        </w:rPr>
        <w:t>8. Неформална запосленост</w:t>
      </w:r>
    </w:p>
    <w:p w:rsidR="00023383" w:rsidRPr="00532764" w:rsidRDefault="00023383" w:rsidP="0042012D">
      <w:pPr>
        <w:spacing w:after="0" w:line="240" w:lineRule="auto"/>
        <w:jc w:val="both"/>
        <w:rPr>
          <w:rFonts w:ascii="Times New Roman" w:hAnsi="Times New Roman"/>
          <w:b/>
          <w:sz w:val="16"/>
          <w:szCs w:val="16"/>
          <w:lang w:val="sr-Cyrl-CS"/>
        </w:rPr>
      </w:pPr>
    </w:p>
    <w:p w:rsidR="00023383" w:rsidRPr="00532764" w:rsidRDefault="00023383" w:rsidP="0042012D">
      <w:pPr>
        <w:spacing w:after="0" w:line="240" w:lineRule="auto"/>
        <w:ind w:firstLine="708"/>
        <w:jc w:val="both"/>
        <w:rPr>
          <w:rFonts w:ascii="Times New Roman" w:hAnsi="Times New Roman"/>
          <w:i w:val="0"/>
          <w:lang w:val="sr-Cyrl-CS"/>
        </w:rPr>
      </w:pPr>
      <w:r w:rsidRPr="00532764">
        <w:rPr>
          <w:rFonts w:ascii="Times New Roman" w:hAnsi="Times New Roman"/>
          <w:b/>
          <w:i w:val="0"/>
          <w:sz w:val="24"/>
          <w:szCs w:val="24"/>
          <w:lang w:val="sr-Cyrl-CS"/>
        </w:rPr>
        <w:t>Стопа неформалне запослености</w:t>
      </w:r>
      <w:r w:rsidRPr="00532764">
        <w:rPr>
          <w:rFonts w:ascii="Times New Roman" w:hAnsi="Times New Roman"/>
          <w:i w:val="0"/>
          <w:sz w:val="24"/>
          <w:szCs w:val="24"/>
          <w:lang w:val="sr-Cyrl-CS"/>
        </w:rPr>
        <w:t xml:space="preserve"> представља удео лица која раде без формалног уговора о раду у укупном броју запослених. </w:t>
      </w:r>
      <w:r w:rsidRPr="00532764">
        <w:rPr>
          <w:rFonts w:ascii="Times New Roman" w:eastAsia="MS Mincho" w:hAnsi="Times New Roman"/>
          <w:bCs/>
          <w:i w:val="0"/>
          <w:sz w:val="24"/>
          <w:szCs w:val="24"/>
          <w:lang w:val="sr-Cyrl-CS"/>
        </w:rPr>
        <w:t xml:space="preserve">У 2015. години </w:t>
      </w:r>
      <w:r w:rsidRPr="00532764">
        <w:rPr>
          <w:rFonts w:ascii="Times New Roman" w:hAnsi="Times New Roman"/>
          <w:i w:val="0"/>
          <w:sz w:val="24"/>
          <w:szCs w:val="24"/>
          <w:lang w:val="sr-Cyrl-CS"/>
        </w:rPr>
        <w:t xml:space="preserve">стопа неформалне запослености </w:t>
      </w:r>
      <w:r w:rsidRPr="00532764">
        <w:rPr>
          <w:rFonts w:ascii="Times New Roman" w:eastAsia="MS Mincho" w:hAnsi="Times New Roman"/>
          <w:bCs/>
          <w:i w:val="0"/>
          <w:sz w:val="24"/>
          <w:szCs w:val="24"/>
          <w:lang w:val="sr-Cyrl-CS"/>
        </w:rPr>
        <w:t xml:space="preserve">је </w:t>
      </w:r>
      <w:r w:rsidRPr="00532764">
        <w:rPr>
          <w:rFonts w:ascii="Times New Roman" w:hAnsi="Times New Roman"/>
          <w:b/>
          <w:bCs/>
          <w:i w:val="0"/>
          <w:sz w:val="24"/>
          <w:szCs w:val="24"/>
          <w:lang w:val="sr-Cyrl-CS"/>
        </w:rPr>
        <w:t xml:space="preserve">20,4%, </w:t>
      </w:r>
      <w:r w:rsidRPr="00532764">
        <w:rPr>
          <w:rFonts w:ascii="Times New Roman" w:hAnsi="Times New Roman"/>
          <w:bCs/>
          <w:i w:val="0"/>
          <w:sz w:val="24"/>
          <w:szCs w:val="24"/>
          <w:lang w:val="sr-Cyrl-CS"/>
        </w:rPr>
        <w:t>што је смањење за</w:t>
      </w:r>
      <w:r w:rsidRPr="00532764">
        <w:rPr>
          <w:rFonts w:ascii="Times New Roman" w:hAnsi="Times New Roman"/>
          <w:b/>
          <w:bCs/>
          <w:i w:val="0"/>
          <w:sz w:val="24"/>
          <w:szCs w:val="24"/>
          <w:lang w:val="sr-Cyrl-CS"/>
        </w:rPr>
        <w:t xml:space="preserve"> </w:t>
      </w:r>
      <w:r w:rsidRPr="00532764">
        <w:rPr>
          <w:rFonts w:ascii="Times New Roman" w:hAnsi="Times New Roman"/>
          <w:bCs/>
          <w:i w:val="0"/>
          <w:sz w:val="24"/>
          <w:szCs w:val="24"/>
          <w:lang w:val="sr-Cyrl-CS"/>
        </w:rPr>
        <w:t xml:space="preserve">0,8 процентних поена </w:t>
      </w:r>
      <w:r w:rsidRPr="00532764">
        <w:rPr>
          <w:rFonts w:ascii="Times New Roman" w:eastAsia="MS Mincho" w:hAnsi="Times New Roman"/>
          <w:bCs/>
          <w:i w:val="0"/>
          <w:sz w:val="24"/>
          <w:szCs w:val="24"/>
          <w:lang w:val="sr-Cyrl-CS"/>
        </w:rPr>
        <w:t xml:space="preserve">у односу на 2014. годину када је износила </w:t>
      </w:r>
      <w:r w:rsidRPr="00532764">
        <w:rPr>
          <w:rFonts w:ascii="Times New Roman" w:hAnsi="Times New Roman"/>
          <w:bCs/>
          <w:i w:val="0"/>
          <w:sz w:val="24"/>
          <w:szCs w:val="24"/>
          <w:lang w:val="sr-Cyrl-CS"/>
        </w:rPr>
        <w:t>21,2%.</w:t>
      </w:r>
      <w:r w:rsidRPr="00532764">
        <w:rPr>
          <w:rFonts w:ascii="Times New Roman" w:hAnsi="Times New Roman"/>
          <w:i w:val="0"/>
          <w:sz w:val="24"/>
          <w:szCs w:val="24"/>
          <w:lang w:val="sr-Cyrl-CS"/>
        </w:rPr>
        <w:t xml:space="preserve"> </w:t>
      </w:r>
    </w:p>
    <w:p w:rsidR="00023383" w:rsidRPr="00532764" w:rsidRDefault="00023383" w:rsidP="0042012D">
      <w:pPr>
        <w:spacing w:after="0" w:line="240" w:lineRule="auto"/>
        <w:ind w:firstLine="708"/>
        <w:jc w:val="both"/>
        <w:rPr>
          <w:rFonts w:ascii="Times New Roman" w:hAnsi="Times New Roman"/>
          <w:bCs/>
          <w:lang w:val="sr-Cyrl-CS"/>
        </w:rPr>
      </w:pPr>
    </w:p>
    <w:p w:rsidR="00023383" w:rsidRPr="00532764" w:rsidRDefault="00023383" w:rsidP="0042012D">
      <w:pPr>
        <w:spacing w:after="0" w:line="240" w:lineRule="auto"/>
        <w:jc w:val="center"/>
        <w:rPr>
          <w:rFonts w:ascii="Times New Roman" w:hAnsi="Times New Roman"/>
          <w:b/>
          <w:lang w:val="sr-Cyrl-CS"/>
        </w:rPr>
      </w:pPr>
      <w:r w:rsidRPr="00532764">
        <w:rPr>
          <w:rFonts w:ascii="Times New Roman" w:hAnsi="Times New Roman"/>
          <w:b/>
          <w:lang w:val="sr-Cyrl-CS"/>
        </w:rPr>
        <w:t xml:space="preserve">Табела 10. Стопа неформалне запослености, </w:t>
      </w:r>
    </w:p>
    <w:p w:rsidR="00023383" w:rsidRPr="00532764" w:rsidRDefault="00023383" w:rsidP="0042012D">
      <w:pPr>
        <w:spacing w:after="0" w:line="240" w:lineRule="auto"/>
        <w:jc w:val="center"/>
        <w:rPr>
          <w:rFonts w:ascii="Times New Roman" w:hAnsi="Times New Roman"/>
          <w:b/>
          <w:lang w:val="sr-Cyrl-CS"/>
        </w:rPr>
      </w:pPr>
      <w:r w:rsidRPr="00532764">
        <w:rPr>
          <w:rFonts w:ascii="Times New Roman" w:hAnsi="Times New Roman"/>
          <w:b/>
          <w:lang w:val="sr-Cyrl-CS"/>
        </w:rPr>
        <w:t>становништво старости 15 и више година</w:t>
      </w:r>
    </w:p>
    <w:tbl>
      <w:tblPr>
        <w:tblW w:w="7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10"/>
        <w:gridCol w:w="1312"/>
        <w:gridCol w:w="1256"/>
        <w:gridCol w:w="1632"/>
      </w:tblGrid>
      <w:tr w:rsidR="00023383" w:rsidRPr="00532764" w:rsidTr="003D665B">
        <w:trPr>
          <w:trHeight w:val="259"/>
          <w:jc w:val="center"/>
        </w:trPr>
        <w:tc>
          <w:tcPr>
            <w:tcW w:w="3110" w:type="dxa"/>
            <w:tcBorders>
              <w:top w:val="single" w:sz="4" w:space="0" w:color="auto"/>
              <w:left w:val="single" w:sz="4" w:space="0" w:color="auto"/>
              <w:bottom w:val="single" w:sz="4" w:space="0" w:color="auto"/>
              <w:right w:val="sing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Старосна категорија 15+</w:t>
            </w:r>
          </w:p>
        </w:tc>
        <w:tc>
          <w:tcPr>
            <w:tcW w:w="1312" w:type="dxa"/>
            <w:tcBorders>
              <w:top w:val="single" w:sz="4" w:space="0" w:color="auto"/>
              <w:left w:val="single" w:sz="4" w:space="0" w:color="auto"/>
              <w:bottom w:val="single" w:sz="4" w:space="0" w:color="auto"/>
              <w:right w:val="sing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2014.</w:t>
            </w:r>
          </w:p>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година</w:t>
            </w:r>
          </w:p>
        </w:tc>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2015.</w:t>
            </w:r>
          </w:p>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година</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I квартал 2016. године</w:t>
            </w:r>
          </w:p>
        </w:tc>
      </w:tr>
      <w:tr w:rsidR="00023383" w:rsidRPr="00532764" w:rsidTr="003D665B">
        <w:trPr>
          <w:trHeight w:val="223"/>
          <w:jc w:val="center"/>
        </w:trPr>
        <w:tc>
          <w:tcPr>
            <w:tcW w:w="3110" w:type="dxa"/>
            <w:tcBorders>
              <w:top w:val="single" w:sz="4" w:space="0" w:color="auto"/>
            </w:tcBorders>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Стопа неформалне запослености – учешће %</w:t>
            </w:r>
          </w:p>
        </w:tc>
        <w:tc>
          <w:tcPr>
            <w:tcW w:w="1312" w:type="dxa"/>
            <w:tcBorders>
              <w:top w:val="single" w:sz="4" w:space="0" w:color="auto"/>
            </w:tcBorders>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21,2</w:t>
            </w:r>
          </w:p>
        </w:tc>
        <w:tc>
          <w:tcPr>
            <w:tcW w:w="1256" w:type="dxa"/>
            <w:tcBorders>
              <w:top w:val="single" w:sz="4" w:space="0" w:color="auto"/>
            </w:tcBorders>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20,4</w:t>
            </w:r>
          </w:p>
        </w:tc>
        <w:tc>
          <w:tcPr>
            <w:tcW w:w="1632" w:type="dxa"/>
            <w:tcBorders>
              <w:top w:val="single" w:sz="4" w:space="0" w:color="auto"/>
            </w:tcBorders>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20,3</w:t>
            </w:r>
          </w:p>
        </w:tc>
      </w:tr>
      <w:tr w:rsidR="00023383" w:rsidRPr="00532764" w:rsidTr="00E640EE">
        <w:trPr>
          <w:trHeight w:val="198"/>
          <w:jc w:val="center"/>
        </w:trPr>
        <w:tc>
          <w:tcPr>
            <w:tcW w:w="3110" w:type="dxa"/>
            <w:vAlign w:val="center"/>
          </w:tcPr>
          <w:p w:rsidR="00023383" w:rsidRPr="00532764" w:rsidRDefault="00023383" w:rsidP="0042012D">
            <w:pPr>
              <w:spacing w:after="0" w:line="240" w:lineRule="auto"/>
              <w:jc w:val="center"/>
              <w:rPr>
                <w:rFonts w:ascii="Times New Roman" w:hAnsi="Times New Roman"/>
                <w:i w:val="0"/>
                <w:iCs w:val="0"/>
                <w:lang w:val="sr-Cyrl-CS"/>
              </w:rPr>
            </w:pPr>
            <w:r w:rsidRPr="00532764">
              <w:rPr>
                <w:rFonts w:ascii="Times New Roman" w:hAnsi="Times New Roman"/>
                <w:i w:val="0"/>
                <w:iCs w:val="0"/>
                <w:lang w:val="sr-Cyrl-CS"/>
              </w:rPr>
              <w:t>Мушкарци</w:t>
            </w:r>
          </w:p>
        </w:tc>
        <w:tc>
          <w:tcPr>
            <w:tcW w:w="1312" w:type="dxa"/>
            <w:vAlign w:val="center"/>
          </w:tcPr>
          <w:p w:rsidR="00023383" w:rsidRPr="00532764" w:rsidRDefault="00023383" w:rsidP="0042012D">
            <w:pPr>
              <w:spacing w:after="0" w:line="240" w:lineRule="auto"/>
              <w:jc w:val="center"/>
              <w:rPr>
                <w:rFonts w:ascii="Times New Roman" w:hAnsi="Times New Roman"/>
                <w:i w:val="0"/>
                <w:iCs w:val="0"/>
                <w:lang w:val="sr-Cyrl-CS"/>
              </w:rPr>
            </w:pPr>
            <w:r w:rsidRPr="00532764">
              <w:rPr>
                <w:rFonts w:ascii="Times New Roman" w:hAnsi="Times New Roman"/>
                <w:i w:val="0"/>
                <w:iCs w:val="0"/>
                <w:lang w:val="sr-Cyrl-CS"/>
              </w:rPr>
              <w:t>20,4</w:t>
            </w:r>
          </w:p>
        </w:tc>
        <w:tc>
          <w:tcPr>
            <w:tcW w:w="1256" w:type="dxa"/>
            <w:vAlign w:val="center"/>
          </w:tcPr>
          <w:p w:rsidR="00023383" w:rsidRPr="00532764" w:rsidRDefault="00023383" w:rsidP="0042012D">
            <w:pPr>
              <w:spacing w:after="0" w:line="240" w:lineRule="auto"/>
              <w:jc w:val="center"/>
              <w:rPr>
                <w:rFonts w:ascii="Times New Roman" w:hAnsi="Times New Roman"/>
                <w:i w:val="0"/>
                <w:iCs w:val="0"/>
                <w:lang w:val="sr-Cyrl-CS"/>
              </w:rPr>
            </w:pPr>
            <w:r w:rsidRPr="00532764">
              <w:rPr>
                <w:rFonts w:ascii="Times New Roman" w:hAnsi="Times New Roman"/>
                <w:i w:val="0"/>
                <w:iCs w:val="0"/>
                <w:lang w:val="sr-Cyrl-CS"/>
              </w:rPr>
              <w:t>19,6</w:t>
            </w:r>
          </w:p>
        </w:tc>
        <w:tc>
          <w:tcPr>
            <w:tcW w:w="1632" w:type="dxa"/>
          </w:tcPr>
          <w:p w:rsidR="00023383" w:rsidRPr="00532764" w:rsidRDefault="00023383" w:rsidP="0042012D">
            <w:pPr>
              <w:spacing w:after="0" w:line="240" w:lineRule="auto"/>
              <w:jc w:val="center"/>
              <w:rPr>
                <w:rFonts w:ascii="Times New Roman" w:hAnsi="Times New Roman"/>
                <w:i w:val="0"/>
                <w:iCs w:val="0"/>
                <w:lang w:val="sr-Cyrl-CS"/>
              </w:rPr>
            </w:pPr>
            <w:r w:rsidRPr="00532764">
              <w:rPr>
                <w:rFonts w:ascii="Times New Roman" w:hAnsi="Times New Roman"/>
                <w:i w:val="0"/>
                <w:iCs w:val="0"/>
                <w:lang w:val="sr-Cyrl-CS"/>
              </w:rPr>
              <w:t>19,0</w:t>
            </w:r>
          </w:p>
        </w:tc>
      </w:tr>
      <w:tr w:rsidR="00023383" w:rsidRPr="00532764" w:rsidTr="00E640EE">
        <w:trPr>
          <w:trHeight w:val="253"/>
          <w:jc w:val="center"/>
        </w:trPr>
        <w:tc>
          <w:tcPr>
            <w:tcW w:w="3110" w:type="dxa"/>
            <w:vAlign w:val="center"/>
          </w:tcPr>
          <w:p w:rsidR="00023383" w:rsidRPr="00532764" w:rsidRDefault="00023383" w:rsidP="0042012D">
            <w:pPr>
              <w:spacing w:after="0" w:line="240" w:lineRule="auto"/>
              <w:jc w:val="center"/>
              <w:rPr>
                <w:rFonts w:ascii="Times New Roman" w:hAnsi="Times New Roman"/>
                <w:i w:val="0"/>
                <w:iCs w:val="0"/>
                <w:lang w:val="sr-Cyrl-CS"/>
              </w:rPr>
            </w:pPr>
            <w:r w:rsidRPr="00532764">
              <w:rPr>
                <w:rFonts w:ascii="Times New Roman" w:hAnsi="Times New Roman"/>
                <w:i w:val="0"/>
                <w:iCs w:val="0"/>
                <w:lang w:val="sr-Cyrl-CS"/>
              </w:rPr>
              <w:t>Жене</w:t>
            </w:r>
          </w:p>
        </w:tc>
        <w:tc>
          <w:tcPr>
            <w:tcW w:w="1312" w:type="dxa"/>
            <w:vAlign w:val="center"/>
          </w:tcPr>
          <w:p w:rsidR="00023383" w:rsidRPr="00532764" w:rsidRDefault="00023383" w:rsidP="0042012D">
            <w:pPr>
              <w:spacing w:after="0" w:line="240" w:lineRule="auto"/>
              <w:jc w:val="center"/>
              <w:rPr>
                <w:rFonts w:ascii="Times New Roman" w:hAnsi="Times New Roman"/>
                <w:i w:val="0"/>
                <w:iCs w:val="0"/>
                <w:lang w:val="sr-Cyrl-CS"/>
              </w:rPr>
            </w:pPr>
            <w:r w:rsidRPr="00532764">
              <w:rPr>
                <w:rFonts w:ascii="Times New Roman" w:hAnsi="Times New Roman"/>
                <w:i w:val="0"/>
                <w:iCs w:val="0"/>
                <w:lang w:val="sr-Cyrl-CS"/>
              </w:rPr>
              <w:t>22,3</w:t>
            </w:r>
          </w:p>
        </w:tc>
        <w:tc>
          <w:tcPr>
            <w:tcW w:w="1256" w:type="dxa"/>
            <w:vAlign w:val="center"/>
          </w:tcPr>
          <w:p w:rsidR="00023383" w:rsidRPr="00532764" w:rsidRDefault="00023383" w:rsidP="0042012D">
            <w:pPr>
              <w:spacing w:after="0" w:line="240" w:lineRule="auto"/>
              <w:jc w:val="center"/>
              <w:rPr>
                <w:rFonts w:ascii="Times New Roman" w:hAnsi="Times New Roman"/>
                <w:i w:val="0"/>
                <w:iCs w:val="0"/>
                <w:lang w:val="sr-Cyrl-CS"/>
              </w:rPr>
            </w:pPr>
            <w:r w:rsidRPr="00532764">
              <w:rPr>
                <w:rFonts w:ascii="Times New Roman" w:hAnsi="Times New Roman"/>
                <w:i w:val="0"/>
                <w:iCs w:val="0"/>
                <w:lang w:val="sr-Cyrl-CS"/>
              </w:rPr>
              <w:t>21,3</w:t>
            </w:r>
          </w:p>
        </w:tc>
        <w:tc>
          <w:tcPr>
            <w:tcW w:w="1632" w:type="dxa"/>
          </w:tcPr>
          <w:p w:rsidR="00023383" w:rsidRPr="00532764" w:rsidRDefault="00023383" w:rsidP="0042012D">
            <w:pPr>
              <w:spacing w:after="0" w:line="240" w:lineRule="auto"/>
              <w:jc w:val="center"/>
              <w:rPr>
                <w:rFonts w:ascii="Times New Roman" w:hAnsi="Times New Roman"/>
                <w:i w:val="0"/>
                <w:iCs w:val="0"/>
                <w:lang w:val="sr-Cyrl-CS"/>
              </w:rPr>
            </w:pPr>
            <w:r w:rsidRPr="00532764">
              <w:rPr>
                <w:rFonts w:ascii="Times New Roman" w:hAnsi="Times New Roman"/>
                <w:i w:val="0"/>
                <w:iCs w:val="0"/>
                <w:lang w:val="sr-Cyrl-CS"/>
              </w:rPr>
              <w:t>22,0</w:t>
            </w:r>
          </w:p>
        </w:tc>
      </w:tr>
    </w:tbl>
    <w:p w:rsidR="00023383" w:rsidRPr="00532764" w:rsidRDefault="00023383" w:rsidP="0042012D">
      <w:pPr>
        <w:spacing w:after="0" w:line="240" w:lineRule="auto"/>
        <w:ind w:left="1416" w:firstLine="708"/>
        <w:jc w:val="both"/>
        <w:rPr>
          <w:rFonts w:ascii="Times New Roman" w:hAnsi="Times New Roman"/>
          <w:lang w:val="sr-Cyrl-CS"/>
        </w:rPr>
      </w:pPr>
      <w:r w:rsidRPr="00532764">
        <w:rPr>
          <w:rFonts w:ascii="Times New Roman" w:hAnsi="Times New Roman"/>
          <w:lang w:val="sr-Cyrl-CS"/>
        </w:rPr>
        <w:t>Извор: АРС, РЗС</w:t>
      </w:r>
    </w:p>
    <w:p w:rsidR="00023383" w:rsidRPr="00532764" w:rsidRDefault="00023383" w:rsidP="0042012D">
      <w:pPr>
        <w:spacing w:after="0" w:line="240" w:lineRule="auto"/>
        <w:ind w:left="1416" w:firstLine="708"/>
        <w:jc w:val="both"/>
        <w:rPr>
          <w:rFonts w:ascii="Times New Roman" w:hAnsi="Times New Roman"/>
          <w:lang w:val="sr-Cyrl-CS"/>
        </w:rPr>
      </w:pPr>
    </w:p>
    <w:p w:rsidR="00023383" w:rsidRPr="00532764" w:rsidRDefault="00023383" w:rsidP="0042012D">
      <w:pPr>
        <w:spacing w:after="0" w:line="240" w:lineRule="auto"/>
        <w:jc w:val="both"/>
        <w:rPr>
          <w:rFonts w:ascii="Times New Roman" w:hAnsi="Times New Roman"/>
          <w:i w:val="0"/>
          <w:sz w:val="24"/>
          <w:szCs w:val="24"/>
          <w:lang w:val="sr-Cyrl-CS"/>
        </w:rPr>
      </w:pPr>
      <w:r w:rsidRPr="00532764">
        <w:rPr>
          <w:rFonts w:ascii="Times New Roman" w:hAnsi="Times New Roman"/>
          <w:b/>
          <w:bCs/>
          <w:sz w:val="24"/>
          <w:szCs w:val="24"/>
          <w:lang w:val="sr-Cyrl-CS"/>
        </w:rPr>
        <w:tab/>
      </w:r>
      <w:r w:rsidRPr="00532764">
        <w:rPr>
          <w:rFonts w:ascii="Times New Roman" w:hAnsi="Times New Roman"/>
          <w:b/>
          <w:bCs/>
          <w:i w:val="0"/>
          <w:sz w:val="24"/>
          <w:szCs w:val="24"/>
          <w:lang w:val="sr-Cyrl-CS"/>
        </w:rPr>
        <w:t>Стопа неформалне запослености</w:t>
      </w:r>
      <w:r w:rsidRPr="00532764">
        <w:rPr>
          <w:rFonts w:ascii="Times New Roman" w:hAnsi="Times New Roman"/>
          <w:i w:val="0"/>
          <w:sz w:val="24"/>
          <w:szCs w:val="24"/>
          <w:lang w:val="sr-Cyrl-CS"/>
        </w:rPr>
        <w:t xml:space="preserve"> (становништва 15+) у I кварталу 2016. године износи</w:t>
      </w:r>
      <w:r w:rsidRPr="00532764">
        <w:rPr>
          <w:rFonts w:ascii="Times New Roman" w:hAnsi="Times New Roman"/>
          <w:b/>
          <w:bCs/>
          <w:i w:val="0"/>
          <w:sz w:val="24"/>
          <w:szCs w:val="24"/>
          <w:lang w:val="sr-Cyrl-CS"/>
        </w:rPr>
        <w:t xml:space="preserve"> 20,3%, </w:t>
      </w:r>
      <w:r w:rsidRPr="00532764">
        <w:rPr>
          <w:rFonts w:ascii="Times New Roman" w:hAnsi="Times New Roman"/>
          <w:bCs/>
          <w:i w:val="0"/>
          <w:sz w:val="24"/>
          <w:szCs w:val="24"/>
          <w:lang w:val="sr-Cyrl-CS"/>
        </w:rPr>
        <w:t>док</w:t>
      </w:r>
      <w:r w:rsidRPr="00532764">
        <w:rPr>
          <w:rFonts w:ascii="Times New Roman" w:hAnsi="Times New Roman"/>
          <w:b/>
          <w:bCs/>
          <w:i w:val="0"/>
          <w:sz w:val="24"/>
          <w:szCs w:val="24"/>
          <w:lang w:val="sr-Cyrl-CS"/>
        </w:rPr>
        <w:t xml:space="preserve"> </w:t>
      </w:r>
      <w:r w:rsidRPr="00532764">
        <w:rPr>
          <w:rFonts w:ascii="Times New Roman" w:hAnsi="Times New Roman"/>
          <w:bCs/>
          <w:i w:val="0"/>
          <w:sz w:val="24"/>
          <w:szCs w:val="24"/>
          <w:lang w:val="sr-Cyrl-CS"/>
        </w:rPr>
        <w:t xml:space="preserve">стопа неформалне запослености без пољопривреде износи 8,5%. </w:t>
      </w:r>
    </w:p>
    <w:p w:rsidR="00023383" w:rsidRPr="00532764" w:rsidRDefault="00023383" w:rsidP="0042012D">
      <w:pPr>
        <w:spacing w:after="0" w:line="240" w:lineRule="auto"/>
        <w:jc w:val="both"/>
        <w:rPr>
          <w:rFonts w:ascii="Times New Roman" w:hAnsi="Times New Roman"/>
          <w:b/>
          <w:bCs/>
          <w:lang w:val="sr-Cyrl-CS"/>
        </w:rPr>
      </w:pPr>
    </w:p>
    <w:p w:rsidR="00023383" w:rsidRPr="0081506B" w:rsidRDefault="00023383" w:rsidP="0042012D">
      <w:pPr>
        <w:spacing w:after="0" w:line="240" w:lineRule="auto"/>
        <w:ind w:firstLine="708"/>
        <w:jc w:val="both"/>
        <w:rPr>
          <w:rFonts w:ascii="Times New Roman" w:hAnsi="Times New Roman"/>
          <w:b/>
          <w:bCs/>
          <w:i w:val="0"/>
          <w:sz w:val="24"/>
          <w:szCs w:val="24"/>
          <w:lang w:val="sr-Cyrl-CS"/>
        </w:rPr>
      </w:pPr>
      <w:r w:rsidRPr="0081506B">
        <w:rPr>
          <w:rFonts w:ascii="Times New Roman" w:hAnsi="Times New Roman"/>
          <w:b/>
          <w:bCs/>
          <w:i w:val="0"/>
          <w:sz w:val="24"/>
          <w:szCs w:val="24"/>
          <w:lang w:val="sr-Cyrl-CS"/>
        </w:rPr>
        <w:t xml:space="preserve">9. Регистрована незапосленост  </w:t>
      </w:r>
    </w:p>
    <w:p w:rsidR="00023383" w:rsidRPr="00532764" w:rsidRDefault="00023383" w:rsidP="0042012D">
      <w:pPr>
        <w:spacing w:after="0" w:line="240" w:lineRule="auto"/>
        <w:jc w:val="both"/>
        <w:rPr>
          <w:rFonts w:ascii="Times New Roman" w:hAnsi="Times New Roman"/>
          <w:b/>
          <w:sz w:val="16"/>
          <w:szCs w:val="16"/>
          <w:lang w:val="sr-Cyrl-CS"/>
        </w:rPr>
      </w:pPr>
    </w:p>
    <w:p w:rsidR="00023383" w:rsidRPr="00532764" w:rsidRDefault="00023383" w:rsidP="0042012D">
      <w:pPr>
        <w:pStyle w:val="Default"/>
        <w:spacing w:after="0" w:line="240" w:lineRule="auto"/>
        <w:ind w:firstLine="720"/>
        <w:jc w:val="both"/>
        <w:rPr>
          <w:rFonts w:ascii="Times New Roman" w:hAnsi="Times New Roman" w:cs="Times New Roman"/>
          <w:color w:val="auto"/>
          <w:lang w:val="sr-Cyrl-CS"/>
        </w:rPr>
      </w:pPr>
      <w:r w:rsidRPr="00532764">
        <w:rPr>
          <w:rFonts w:ascii="Times New Roman" w:hAnsi="Times New Roman" w:cs="Times New Roman"/>
          <w:color w:val="auto"/>
          <w:lang w:val="sr-Cyrl-CS"/>
        </w:rPr>
        <w:t xml:space="preserve">На крају 2015. године на евиденцији незапослених Националне службе за запошљавање (НСЗ) налазило се </w:t>
      </w:r>
      <w:r w:rsidRPr="00532764">
        <w:rPr>
          <w:rFonts w:ascii="Times New Roman" w:hAnsi="Times New Roman" w:cs="Times New Roman"/>
          <w:b/>
          <w:color w:val="auto"/>
          <w:lang w:val="sr-Cyrl-CS"/>
        </w:rPr>
        <w:t xml:space="preserve">724.096 </w:t>
      </w:r>
      <w:r w:rsidRPr="00532764">
        <w:rPr>
          <w:rFonts w:ascii="Times New Roman" w:hAnsi="Times New Roman" w:cs="Times New Roman"/>
          <w:color w:val="auto"/>
          <w:lang w:val="sr-Cyrl-CS"/>
        </w:rPr>
        <w:t xml:space="preserve">лица што је за 17.810 лица мање у односу на број лица на евиденцији на крају 2014. године.  </w:t>
      </w:r>
    </w:p>
    <w:p w:rsidR="00023383" w:rsidRDefault="00023383" w:rsidP="0042012D">
      <w:pPr>
        <w:pStyle w:val="Default"/>
        <w:spacing w:after="0" w:line="240" w:lineRule="auto"/>
        <w:ind w:firstLine="720"/>
        <w:jc w:val="both"/>
        <w:rPr>
          <w:rFonts w:ascii="Times New Roman" w:hAnsi="Times New Roman" w:cs="Times New Roman"/>
          <w:color w:val="auto"/>
          <w:lang w:val="sr-Cyrl-CS"/>
        </w:rPr>
      </w:pPr>
      <w:r w:rsidRPr="00532764">
        <w:rPr>
          <w:rFonts w:ascii="Times New Roman" w:hAnsi="Times New Roman" w:cs="Times New Roman"/>
          <w:color w:val="auto"/>
          <w:lang w:val="sr-Cyrl-CS"/>
        </w:rPr>
        <w:t>У структури незапослених на евиденцији НСЗ према степену стручне спреме, највећи број лица је са IV степеном стручне спреме, а затим следе лица са I степеном стручне спреме и III степеном стручне спреме.</w:t>
      </w:r>
    </w:p>
    <w:p w:rsidR="00023383" w:rsidRDefault="00023383" w:rsidP="0042012D">
      <w:pPr>
        <w:pStyle w:val="Default"/>
        <w:spacing w:after="0" w:line="240" w:lineRule="auto"/>
        <w:ind w:firstLine="720"/>
        <w:jc w:val="both"/>
        <w:rPr>
          <w:rFonts w:ascii="Times New Roman" w:hAnsi="Times New Roman" w:cs="Times New Roman"/>
          <w:color w:val="auto"/>
          <w:lang w:val="sr-Cyrl-CS"/>
        </w:rPr>
      </w:pPr>
    </w:p>
    <w:p w:rsidR="00023383" w:rsidRPr="00532764" w:rsidRDefault="00023383" w:rsidP="0042012D">
      <w:pPr>
        <w:pStyle w:val="Default"/>
        <w:spacing w:after="0" w:line="240" w:lineRule="auto"/>
        <w:jc w:val="both"/>
        <w:rPr>
          <w:rFonts w:ascii="Times New Roman" w:hAnsi="Times New Roman" w:cs="Times New Roman"/>
          <w:color w:val="auto"/>
          <w:sz w:val="20"/>
          <w:szCs w:val="20"/>
          <w:lang w:val="sr-Cyrl-CS"/>
        </w:rPr>
      </w:pPr>
    </w:p>
    <w:p w:rsidR="00023383" w:rsidRPr="00532764" w:rsidRDefault="00023383" w:rsidP="0042012D">
      <w:pPr>
        <w:spacing w:after="0" w:line="240" w:lineRule="auto"/>
        <w:jc w:val="center"/>
        <w:rPr>
          <w:rFonts w:ascii="Times New Roman" w:hAnsi="Times New Roman"/>
          <w:b/>
          <w:lang w:val="sr-Cyrl-CS"/>
        </w:rPr>
      </w:pPr>
      <w:r w:rsidRPr="00532764">
        <w:rPr>
          <w:rFonts w:ascii="Times New Roman" w:hAnsi="Times New Roman"/>
          <w:b/>
          <w:lang w:val="sr-Cyrl-CS"/>
        </w:rPr>
        <w:t>Табела 11. Незапослена лица на евиденцији НСЗ</w:t>
      </w:r>
    </w:p>
    <w:tbl>
      <w:tblPr>
        <w:tblW w:w="9457" w:type="dxa"/>
        <w:jc w:val="center"/>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26"/>
        <w:gridCol w:w="1833"/>
        <w:gridCol w:w="1843"/>
        <w:gridCol w:w="2410"/>
        <w:gridCol w:w="2145"/>
      </w:tblGrid>
      <w:tr w:rsidR="00023383" w:rsidRPr="00532764" w:rsidTr="003D665B">
        <w:trPr>
          <w:jc w:val="center"/>
        </w:trPr>
        <w:tc>
          <w:tcPr>
            <w:tcW w:w="1226"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Година</w:t>
            </w:r>
          </w:p>
        </w:tc>
        <w:tc>
          <w:tcPr>
            <w:tcW w:w="1833"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Укупан број незапослених лица</w:t>
            </w:r>
          </w:p>
        </w:tc>
        <w:tc>
          <w:tcPr>
            <w:tcW w:w="1843"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Укупан број незапослених жена</w:t>
            </w:r>
          </w:p>
        </w:tc>
        <w:tc>
          <w:tcPr>
            <w:tcW w:w="2410"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Број незапослених младих 15-30 година</w:t>
            </w:r>
          </w:p>
        </w:tc>
        <w:tc>
          <w:tcPr>
            <w:tcW w:w="2145"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Број незапослених старијих од 50 година</w:t>
            </w:r>
          </w:p>
        </w:tc>
      </w:tr>
      <w:tr w:rsidR="00023383" w:rsidRPr="00532764" w:rsidTr="00AB076D">
        <w:trPr>
          <w:jc w:val="center"/>
        </w:trPr>
        <w:tc>
          <w:tcPr>
            <w:tcW w:w="1226"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2014.</w:t>
            </w:r>
          </w:p>
        </w:tc>
        <w:tc>
          <w:tcPr>
            <w:tcW w:w="1833"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741.906</w:t>
            </w:r>
          </w:p>
        </w:tc>
        <w:tc>
          <w:tcPr>
            <w:tcW w:w="1843"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379.066</w:t>
            </w:r>
          </w:p>
        </w:tc>
        <w:tc>
          <w:tcPr>
            <w:tcW w:w="2410"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196.260</w:t>
            </w:r>
          </w:p>
        </w:tc>
        <w:tc>
          <w:tcPr>
            <w:tcW w:w="2145"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193.052</w:t>
            </w:r>
          </w:p>
        </w:tc>
      </w:tr>
      <w:tr w:rsidR="00023383" w:rsidRPr="00532764" w:rsidTr="00AB076D">
        <w:trPr>
          <w:jc w:val="center"/>
        </w:trPr>
        <w:tc>
          <w:tcPr>
            <w:tcW w:w="1226"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2015.</w:t>
            </w:r>
          </w:p>
        </w:tc>
        <w:tc>
          <w:tcPr>
            <w:tcW w:w="1833"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724.096</w:t>
            </w:r>
          </w:p>
        </w:tc>
        <w:tc>
          <w:tcPr>
            <w:tcW w:w="1843"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371.973</w:t>
            </w:r>
          </w:p>
        </w:tc>
        <w:tc>
          <w:tcPr>
            <w:tcW w:w="2410"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183.602</w:t>
            </w:r>
          </w:p>
        </w:tc>
        <w:tc>
          <w:tcPr>
            <w:tcW w:w="2145"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198.441</w:t>
            </w:r>
          </w:p>
        </w:tc>
      </w:tr>
      <w:tr w:rsidR="00023383" w:rsidRPr="00532764" w:rsidTr="00AB076D">
        <w:trPr>
          <w:jc w:val="center"/>
        </w:trPr>
        <w:tc>
          <w:tcPr>
            <w:tcW w:w="1226"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 xml:space="preserve">мај 2016. </w:t>
            </w:r>
          </w:p>
        </w:tc>
        <w:tc>
          <w:tcPr>
            <w:tcW w:w="1833"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720.718</w:t>
            </w:r>
          </w:p>
        </w:tc>
        <w:tc>
          <w:tcPr>
            <w:tcW w:w="1843"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369.945</w:t>
            </w:r>
          </w:p>
        </w:tc>
        <w:tc>
          <w:tcPr>
            <w:tcW w:w="2410"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175.764</w:t>
            </w:r>
          </w:p>
        </w:tc>
        <w:tc>
          <w:tcPr>
            <w:tcW w:w="2145" w:type="dxa"/>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203.681</w:t>
            </w:r>
          </w:p>
        </w:tc>
      </w:tr>
    </w:tbl>
    <w:p w:rsidR="00023383" w:rsidRPr="00532764" w:rsidRDefault="00023383" w:rsidP="0042012D">
      <w:pPr>
        <w:autoSpaceDE w:val="0"/>
        <w:autoSpaceDN w:val="0"/>
        <w:adjustRightInd w:val="0"/>
        <w:spacing w:after="0" w:line="240" w:lineRule="auto"/>
        <w:rPr>
          <w:rFonts w:ascii="Times New Roman" w:hAnsi="Times New Roman"/>
          <w:lang w:val="sr-Cyrl-CS"/>
        </w:rPr>
      </w:pPr>
      <w:r w:rsidRPr="00532764">
        <w:rPr>
          <w:rFonts w:ascii="Times New Roman" w:hAnsi="Times New Roman"/>
          <w:lang w:val="sr-Cyrl-CS"/>
        </w:rPr>
        <w:t xml:space="preserve">              Извор: Национална служба за запошљавање</w:t>
      </w:r>
    </w:p>
    <w:p w:rsidR="00023383" w:rsidRPr="00532764" w:rsidRDefault="00023383" w:rsidP="0042012D">
      <w:pPr>
        <w:autoSpaceDE w:val="0"/>
        <w:autoSpaceDN w:val="0"/>
        <w:adjustRightInd w:val="0"/>
        <w:spacing w:after="0" w:line="240" w:lineRule="auto"/>
        <w:rPr>
          <w:rFonts w:ascii="Times New Roman" w:hAnsi="Times New Roman"/>
          <w:lang w:val="sr-Cyrl-CS"/>
        </w:rPr>
      </w:pP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Категорији дугорочно незапослених припадало је чак 507.074 лица. Значајан је и број лица без школе или са непотпуном основном школом 52.697.</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 xml:space="preserve">На крају децембра месеца 2015. године, од укупног броја лица на евиденцији, дуже од 12 месеци (дугорочно незапослени) посао је тражило 66,92% или 484.566 лица, док је просечна дужина трајања незапослености лица на евиденцији износила 3 године и 11 месеци. </w:t>
      </w:r>
    </w:p>
    <w:p w:rsidR="00023383" w:rsidRPr="00532764" w:rsidRDefault="00023383" w:rsidP="0042012D">
      <w:pPr>
        <w:spacing w:after="0" w:line="240" w:lineRule="auto"/>
        <w:jc w:val="both"/>
        <w:rPr>
          <w:rFonts w:ascii="Times New Roman" w:hAnsi="Times New Roman"/>
          <w:sz w:val="24"/>
          <w:szCs w:val="24"/>
          <w:lang w:val="sr-Cyrl-CS"/>
        </w:rPr>
      </w:pPr>
      <w:r w:rsidRPr="00532764">
        <w:rPr>
          <w:rFonts w:ascii="Times New Roman" w:hAnsi="Times New Roman"/>
          <w:i w:val="0"/>
          <w:sz w:val="24"/>
          <w:szCs w:val="24"/>
          <w:lang w:val="sr-Cyrl-CS"/>
        </w:rPr>
        <w:tab/>
        <w:t>На крају месеца маја 2016. године, у категорији дугорочно незапослених налазило се 539.126 лица, што чини 74,8% од укупног броја незапослених лица на евиденцији НСЗ.</w:t>
      </w:r>
      <w:r w:rsidRPr="00532764">
        <w:rPr>
          <w:rFonts w:ascii="Times New Roman" w:hAnsi="Times New Roman"/>
          <w:sz w:val="24"/>
          <w:szCs w:val="24"/>
          <w:lang w:val="sr-Cyrl-CS"/>
        </w:rPr>
        <w:t xml:space="preserve"> </w:t>
      </w:r>
    </w:p>
    <w:p w:rsidR="00023383" w:rsidRPr="00532764" w:rsidRDefault="00023383" w:rsidP="0042012D">
      <w:pPr>
        <w:spacing w:after="0" w:line="240" w:lineRule="auto"/>
        <w:jc w:val="both"/>
        <w:rPr>
          <w:rFonts w:ascii="Times New Roman" w:hAnsi="Times New Roman"/>
          <w:sz w:val="16"/>
          <w:szCs w:val="16"/>
          <w:lang w:val="sr-Cyrl-CS"/>
        </w:rPr>
      </w:pPr>
    </w:p>
    <w:p w:rsidR="00023383" w:rsidRPr="00532764" w:rsidRDefault="00023383" w:rsidP="0042012D">
      <w:pPr>
        <w:spacing w:after="0" w:line="240" w:lineRule="auto"/>
        <w:jc w:val="center"/>
        <w:rPr>
          <w:rFonts w:ascii="Times New Roman" w:hAnsi="Times New Roman"/>
          <w:b/>
          <w:lang w:val="sr-Cyrl-CS"/>
        </w:rPr>
      </w:pPr>
      <w:r w:rsidRPr="00532764">
        <w:rPr>
          <w:rFonts w:ascii="Times New Roman" w:hAnsi="Times New Roman"/>
          <w:b/>
          <w:lang w:val="sr-Cyrl-CS"/>
        </w:rPr>
        <w:t>Графикон 2. Преглед незапослених лица на евиденцији НСЗ</w:t>
      </w:r>
    </w:p>
    <w:p w:rsidR="00023383" w:rsidRPr="00532764" w:rsidRDefault="00023383" w:rsidP="0042012D">
      <w:pPr>
        <w:spacing w:after="0" w:line="240" w:lineRule="auto"/>
        <w:jc w:val="center"/>
        <w:rPr>
          <w:rFonts w:ascii="Times New Roman" w:hAnsi="Times New Roman"/>
          <w:b/>
          <w:lang w:val="sr-Cyrl-CS"/>
        </w:rPr>
      </w:pPr>
      <w:r w:rsidRPr="00532764">
        <w:rPr>
          <w:rFonts w:ascii="Times New Roman" w:hAnsi="Times New Roman"/>
          <w:b/>
          <w:lang w:val="sr-Cyrl-CS"/>
        </w:rPr>
        <w:t>према дужини тражења посла</w:t>
      </w:r>
    </w:p>
    <w:p w:rsidR="00023383" w:rsidRPr="00532764" w:rsidRDefault="00F44CEE" w:rsidP="0042012D">
      <w:pPr>
        <w:spacing w:after="0" w:line="240" w:lineRule="auto"/>
        <w:jc w:val="center"/>
        <w:rPr>
          <w:rFonts w:ascii="Times New Roman" w:hAnsi="Times New Roman"/>
          <w:sz w:val="24"/>
          <w:szCs w:val="24"/>
          <w:lang w:val="sr-Cyrl-CS"/>
        </w:rPr>
      </w:pPr>
      <w:r>
        <w:rPr>
          <w:rFonts w:ascii="Times New Roman" w:hAnsi="Times New Roman"/>
          <w:noProof/>
          <w:sz w:val="24"/>
          <w:szCs w:val="24"/>
        </w:rPr>
        <w:drawing>
          <wp:inline distT="0" distB="0" distL="0" distR="0">
            <wp:extent cx="5448300" cy="2143125"/>
            <wp:effectExtent l="0" t="0" r="0" b="0"/>
            <wp:docPr id="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23383" w:rsidRDefault="00023383" w:rsidP="0042012D">
      <w:pPr>
        <w:spacing w:after="0" w:line="240" w:lineRule="auto"/>
        <w:ind w:firstLine="708"/>
        <w:jc w:val="both"/>
        <w:rPr>
          <w:rFonts w:ascii="Times New Roman" w:hAnsi="Times New Roman"/>
          <w:bCs/>
          <w:lang w:val="sr-Cyrl-CS"/>
        </w:rPr>
      </w:pPr>
      <w:r w:rsidRPr="00532764">
        <w:rPr>
          <w:rFonts w:ascii="Times New Roman" w:hAnsi="Times New Roman"/>
          <w:bCs/>
          <w:lang w:val="sr-Cyrl-CS"/>
        </w:rPr>
        <w:t>Извор: НСЗ, Статистички билтен за мај 2016. године</w:t>
      </w:r>
    </w:p>
    <w:p w:rsidR="00023383" w:rsidRPr="00532764" w:rsidRDefault="00023383" w:rsidP="0042012D">
      <w:pPr>
        <w:spacing w:after="0" w:line="240" w:lineRule="auto"/>
        <w:ind w:firstLine="708"/>
        <w:jc w:val="both"/>
        <w:rPr>
          <w:rFonts w:ascii="Times New Roman" w:hAnsi="Times New Roman"/>
          <w:bCs/>
        </w:rPr>
      </w:pPr>
    </w:p>
    <w:p w:rsidR="00023383" w:rsidRPr="00AB7CB3" w:rsidRDefault="00023383" w:rsidP="0042012D">
      <w:pPr>
        <w:spacing w:after="0" w:line="240" w:lineRule="auto"/>
        <w:jc w:val="both"/>
        <w:rPr>
          <w:rFonts w:ascii="Times New Roman" w:hAnsi="Times New Roman"/>
          <w:b/>
          <w:bCs/>
          <w:i w:val="0"/>
          <w:sz w:val="28"/>
          <w:szCs w:val="28"/>
          <w:lang w:val="sr-Cyrl-CS"/>
        </w:rPr>
      </w:pPr>
      <w:r w:rsidRPr="00AB7CB3">
        <w:rPr>
          <w:rFonts w:ascii="Times New Roman" w:hAnsi="Times New Roman"/>
          <w:b/>
          <w:bCs/>
          <w:i w:val="0"/>
          <w:sz w:val="28"/>
          <w:szCs w:val="28"/>
          <w:lang w:val="sr-Cyrl-CS"/>
        </w:rPr>
        <w:t>III. ПРИОРИТЕТИ ПОЛИТИКЕ ЗАПОШЉАВАЊА</w:t>
      </w:r>
    </w:p>
    <w:p w:rsidR="00023383" w:rsidRPr="00532764" w:rsidRDefault="00023383" w:rsidP="0042012D">
      <w:pPr>
        <w:spacing w:after="0" w:line="240" w:lineRule="auto"/>
        <w:jc w:val="both"/>
        <w:rPr>
          <w:rFonts w:ascii="Times New Roman" w:hAnsi="Times New Roman"/>
          <w:b/>
          <w:bCs/>
          <w:i w:val="0"/>
          <w:lang w:val="sr-Cyrl-CS"/>
        </w:rPr>
      </w:pPr>
    </w:p>
    <w:p w:rsidR="00023383" w:rsidRPr="00532764" w:rsidRDefault="00023383" w:rsidP="0042012D">
      <w:pPr>
        <w:spacing w:after="0" w:line="240" w:lineRule="auto"/>
        <w:jc w:val="both"/>
        <w:rPr>
          <w:rFonts w:ascii="Times New Roman" w:hAnsi="Times New Roman"/>
          <w:i w:val="0"/>
          <w:sz w:val="24"/>
          <w:szCs w:val="24"/>
          <w:lang w:val="sr-Cyrl-CS"/>
        </w:rPr>
      </w:pPr>
      <w:r w:rsidRPr="00532764">
        <w:rPr>
          <w:rFonts w:ascii="Times New Roman" w:hAnsi="Times New Roman"/>
          <w:b/>
          <w:bCs/>
          <w:i w:val="0"/>
          <w:sz w:val="24"/>
          <w:szCs w:val="24"/>
          <w:lang w:val="sr-Cyrl-CS"/>
        </w:rPr>
        <w:tab/>
      </w:r>
      <w:r w:rsidRPr="00532764">
        <w:rPr>
          <w:rFonts w:ascii="Times New Roman" w:hAnsi="Times New Roman"/>
          <w:bCs/>
          <w:i w:val="0"/>
          <w:sz w:val="24"/>
          <w:szCs w:val="24"/>
          <w:lang w:val="sr-Cyrl-CS"/>
        </w:rPr>
        <w:t xml:space="preserve">Имајући у виду стање и кретања на тржишту рада, као и карактеристике регистроване незапослености </w:t>
      </w:r>
      <w:r w:rsidRPr="00AB7CB3">
        <w:rPr>
          <w:rFonts w:ascii="Times New Roman" w:hAnsi="Times New Roman"/>
          <w:i w:val="0"/>
          <w:sz w:val="24"/>
          <w:szCs w:val="24"/>
          <w:lang w:val="sr-Cyrl-CS"/>
        </w:rPr>
        <w:t>Програмом економских реформи за период од 2016. до 2018. године (ЕРП)</w:t>
      </w:r>
      <w:r w:rsidRPr="00AB7CB3">
        <w:rPr>
          <w:rStyle w:val="FootnoteReference"/>
          <w:rFonts w:ascii="Times New Roman" w:hAnsi="Times New Roman"/>
          <w:i w:val="0"/>
          <w:sz w:val="24"/>
          <w:szCs w:val="24"/>
          <w:lang w:val="sr-Cyrl-CS"/>
        </w:rPr>
        <w:footnoteReference w:id="3"/>
      </w:r>
      <w:r w:rsidRPr="00532764">
        <w:rPr>
          <w:rFonts w:ascii="Times New Roman" w:hAnsi="Times New Roman"/>
          <w:i w:val="0"/>
          <w:sz w:val="24"/>
          <w:szCs w:val="24"/>
          <w:lang w:val="sr-Cyrl-CS"/>
        </w:rPr>
        <w:t xml:space="preserve">, који је кључни документ за планирање и праћење економских процеса, у оквиру Области </w:t>
      </w:r>
      <w:r w:rsidRPr="00AB7CB3">
        <w:rPr>
          <w:rFonts w:ascii="Times New Roman" w:hAnsi="Times New Roman"/>
          <w:i w:val="0"/>
          <w:sz w:val="24"/>
          <w:szCs w:val="24"/>
          <w:lang w:val="sr-Cyrl-CS"/>
        </w:rPr>
        <w:t>Запосленост и тржиште рада</w:t>
      </w:r>
      <w:r w:rsidRPr="00532764">
        <w:rPr>
          <w:rFonts w:ascii="Times New Roman" w:hAnsi="Times New Roman"/>
          <w:i w:val="0"/>
          <w:sz w:val="24"/>
          <w:szCs w:val="24"/>
          <w:lang w:val="sr-Cyrl-CS"/>
        </w:rPr>
        <w:t xml:space="preserve">, утврђена је Приоритетна структурна реформа 14. - </w:t>
      </w:r>
      <w:r w:rsidRPr="00AB7CB3">
        <w:rPr>
          <w:rFonts w:ascii="Times New Roman" w:hAnsi="Times New Roman"/>
          <w:i w:val="0"/>
          <w:sz w:val="24"/>
          <w:szCs w:val="24"/>
          <w:lang w:val="sr-Cyrl-CS"/>
        </w:rPr>
        <w:t>Унапређење делотворности мера активне политике запошљавања са посебним фокусом на младе, вишкове и дугорочно незапослене</w:t>
      </w:r>
      <w:r w:rsidRPr="00532764">
        <w:rPr>
          <w:rFonts w:ascii="Times New Roman" w:hAnsi="Times New Roman"/>
          <w:i w:val="0"/>
          <w:sz w:val="24"/>
          <w:szCs w:val="24"/>
          <w:lang w:val="sr-Cyrl-CS"/>
        </w:rPr>
        <w:t xml:space="preserve">. Наведена реформа усмерена је ка унапређењу метода и техника саветодавног рада са незапосленим лицима, који је од кључног значаја за процену запошљивости сваког појединачног лица, у складу са његовим карактеристикама (степен образовања, радно искуство, додатна знања и вештине, пол и др.), као и карактеристикама тржишта рада, ради укључивања у мере активне политике запошљавања које ће највише допринети његовој конкурентнијој интеграцији или реинтеграцији на тржиште рада. </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AB7CB3">
        <w:rPr>
          <w:rFonts w:ascii="Times New Roman" w:hAnsi="Times New Roman"/>
          <w:i w:val="0"/>
          <w:sz w:val="24"/>
          <w:szCs w:val="24"/>
          <w:lang w:val="sr-Cyrl-CS"/>
        </w:rPr>
        <w:t>Програм реформи политике запошљавања и социјалне политике (ЕСРП)</w:t>
      </w:r>
      <w:r w:rsidRPr="00AB7CB3">
        <w:rPr>
          <w:rStyle w:val="FootnoteReference"/>
          <w:rFonts w:ascii="Times New Roman" w:hAnsi="Times New Roman"/>
          <w:i w:val="0"/>
          <w:sz w:val="24"/>
          <w:szCs w:val="24"/>
          <w:lang w:val="sr-Cyrl-CS"/>
        </w:rPr>
        <w:footnoteReference w:id="4"/>
      </w:r>
      <w:r w:rsidRPr="00532764">
        <w:rPr>
          <w:rFonts w:ascii="Times New Roman" w:hAnsi="Times New Roman"/>
          <w:sz w:val="24"/>
          <w:szCs w:val="24"/>
          <w:lang w:val="sr-Cyrl-CS"/>
        </w:rPr>
        <w:t xml:space="preserve"> </w:t>
      </w:r>
      <w:r w:rsidRPr="00532764">
        <w:rPr>
          <w:rFonts w:ascii="Times New Roman" w:hAnsi="Times New Roman"/>
          <w:i w:val="0"/>
          <w:sz w:val="24"/>
          <w:szCs w:val="24"/>
          <w:lang w:val="sr-Cyrl-CS"/>
        </w:rPr>
        <w:t>представља стратешки документ и главни механизам за дијалог о приоритетима Републике Србије у области запошљавања и социјалне политике, у предприступном процесу.</w:t>
      </w:r>
    </w:p>
    <w:p w:rsidR="00023383" w:rsidRPr="00532764" w:rsidRDefault="00023383" w:rsidP="0042012D">
      <w:pPr>
        <w:pStyle w:val="ListParagraph"/>
        <w:spacing w:after="0" w:line="240" w:lineRule="auto"/>
        <w:ind w:left="0" w:firstLine="708"/>
        <w:jc w:val="both"/>
        <w:rPr>
          <w:rFonts w:ascii="Times New Roman" w:hAnsi="Times New Roman"/>
          <w:i w:val="0"/>
          <w:sz w:val="24"/>
          <w:szCs w:val="24"/>
          <w:lang w:val="sr-Cyrl-CS"/>
        </w:rPr>
      </w:pPr>
      <w:r w:rsidRPr="00532764">
        <w:rPr>
          <w:rFonts w:ascii="Times New Roman" w:hAnsi="Times New Roman"/>
          <w:i w:val="0"/>
          <w:kern w:val="24"/>
          <w:sz w:val="24"/>
          <w:szCs w:val="24"/>
          <w:lang w:val="sr-Cyrl-CS"/>
        </w:rPr>
        <w:lastRenderedPageBreak/>
        <w:t xml:space="preserve">На основу идентификованих изазова на тржишту рада, утврђени су следећи циљеви политике запошљавања: </w:t>
      </w:r>
    </w:p>
    <w:p w:rsidR="00023383" w:rsidRPr="0050705B" w:rsidRDefault="00023383" w:rsidP="0042012D">
      <w:pPr>
        <w:pStyle w:val="NoSpacing"/>
        <w:ind w:firstLine="708"/>
        <w:rPr>
          <w:rFonts w:ascii="Times New Roman" w:hAnsi="Times New Roman"/>
          <w:i w:val="0"/>
          <w:sz w:val="24"/>
          <w:szCs w:val="24"/>
        </w:rPr>
      </w:pPr>
      <w:r w:rsidRPr="0050705B">
        <w:rPr>
          <w:rFonts w:ascii="Times New Roman" w:hAnsi="Times New Roman"/>
          <w:i w:val="0"/>
          <w:kern w:val="24"/>
          <w:sz w:val="24"/>
          <w:szCs w:val="24"/>
        </w:rPr>
        <w:t xml:space="preserve">1) Спречавања великог раста незапослености; </w:t>
      </w:r>
    </w:p>
    <w:p w:rsidR="00023383" w:rsidRPr="0050705B" w:rsidRDefault="00023383" w:rsidP="0042012D">
      <w:pPr>
        <w:pStyle w:val="NoSpacing"/>
        <w:ind w:firstLine="708"/>
        <w:rPr>
          <w:rFonts w:ascii="Times New Roman" w:hAnsi="Times New Roman"/>
          <w:i w:val="0"/>
          <w:sz w:val="24"/>
          <w:szCs w:val="24"/>
        </w:rPr>
      </w:pPr>
      <w:r w:rsidRPr="0050705B">
        <w:rPr>
          <w:rFonts w:ascii="Times New Roman" w:hAnsi="Times New Roman"/>
          <w:i w:val="0"/>
          <w:kern w:val="24"/>
          <w:sz w:val="24"/>
          <w:szCs w:val="24"/>
        </w:rPr>
        <w:t xml:space="preserve">2) Смањење опште стопе неактивности и повећање стопе запослености: </w:t>
      </w:r>
    </w:p>
    <w:p w:rsidR="00023383" w:rsidRPr="0050705B" w:rsidRDefault="00023383" w:rsidP="0042012D">
      <w:pPr>
        <w:pStyle w:val="NoSpacing"/>
        <w:ind w:left="708"/>
        <w:rPr>
          <w:rFonts w:ascii="Times New Roman" w:hAnsi="Times New Roman"/>
          <w:i w:val="0"/>
          <w:sz w:val="24"/>
          <w:szCs w:val="24"/>
        </w:rPr>
      </w:pPr>
      <w:r>
        <w:rPr>
          <w:rFonts w:ascii="Times New Roman" w:hAnsi="Times New Roman"/>
          <w:i w:val="0"/>
          <w:kern w:val="24"/>
          <w:sz w:val="24"/>
          <w:szCs w:val="24"/>
          <w:lang w:val="sr-Cyrl-CS"/>
        </w:rPr>
        <w:t xml:space="preserve">- </w:t>
      </w:r>
      <w:r w:rsidRPr="0050705B">
        <w:rPr>
          <w:rFonts w:ascii="Times New Roman" w:hAnsi="Times New Roman"/>
          <w:i w:val="0"/>
          <w:kern w:val="24"/>
          <w:sz w:val="24"/>
          <w:szCs w:val="24"/>
        </w:rPr>
        <w:t xml:space="preserve">Јачање улоге политике запошљавања; </w:t>
      </w:r>
    </w:p>
    <w:p w:rsidR="00023383" w:rsidRPr="0050705B" w:rsidRDefault="00023383" w:rsidP="0042012D">
      <w:pPr>
        <w:pStyle w:val="NoSpacing"/>
        <w:ind w:firstLine="708"/>
        <w:rPr>
          <w:rFonts w:ascii="Times New Roman" w:hAnsi="Times New Roman"/>
          <w:i w:val="0"/>
          <w:sz w:val="24"/>
          <w:szCs w:val="24"/>
        </w:rPr>
      </w:pPr>
      <w:r>
        <w:rPr>
          <w:rFonts w:ascii="Times New Roman" w:hAnsi="Times New Roman"/>
          <w:i w:val="0"/>
          <w:kern w:val="24"/>
          <w:sz w:val="24"/>
          <w:szCs w:val="24"/>
          <w:lang w:val="sr-Cyrl-CS"/>
        </w:rPr>
        <w:t xml:space="preserve">- </w:t>
      </w:r>
      <w:r w:rsidRPr="0050705B">
        <w:rPr>
          <w:rFonts w:ascii="Times New Roman" w:hAnsi="Times New Roman"/>
          <w:i w:val="0"/>
          <w:kern w:val="24"/>
          <w:sz w:val="24"/>
          <w:szCs w:val="24"/>
        </w:rPr>
        <w:t>Повећање приступа тржишту рада за Роме;</w:t>
      </w:r>
    </w:p>
    <w:p w:rsidR="00023383" w:rsidRPr="0050705B" w:rsidRDefault="00023383" w:rsidP="0042012D">
      <w:pPr>
        <w:pStyle w:val="NoSpacing"/>
        <w:ind w:firstLine="708"/>
        <w:rPr>
          <w:rFonts w:ascii="Times New Roman" w:hAnsi="Times New Roman"/>
          <w:i w:val="0"/>
          <w:sz w:val="24"/>
          <w:szCs w:val="24"/>
        </w:rPr>
      </w:pPr>
      <w:r w:rsidRPr="0050705B">
        <w:rPr>
          <w:rFonts w:ascii="Times New Roman" w:hAnsi="Times New Roman"/>
          <w:i w:val="0"/>
          <w:kern w:val="24"/>
          <w:sz w:val="24"/>
          <w:szCs w:val="24"/>
        </w:rPr>
        <w:t xml:space="preserve">3) Смањење дуалности на тржишту рада; </w:t>
      </w:r>
    </w:p>
    <w:p w:rsidR="00023383" w:rsidRPr="0050705B" w:rsidRDefault="00023383" w:rsidP="0042012D">
      <w:pPr>
        <w:pStyle w:val="NoSpacing"/>
        <w:ind w:firstLine="708"/>
        <w:rPr>
          <w:rFonts w:ascii="Times New Roman" w:hAnsi="Times New Roman"/>
          <w:i w:val="0"/>
          <w:sz w:val="24"/>
          <w:szCs w:val="24"/>
        </w:rPr>
      </w:pPr>
      <w:r w:rsidRPr="0050705B">
        <w:rPr>
          <w:rFonts w:ascii="Times New Roman" w:hAnsi="Times New Roman"/>
          <w:i w:val="0"/>
          <w:kern w:val="24"/>
          <w:sz w:val="24"/>
          <w:szCs w:val="24"/>
        </w:rPr>
        <w:t>4) Унапређење положаја младих на тржишту рада.</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 xml:space="preserve">На основу </w:t>
      </w:r>
      <w:r w:rsidRPr="00AB7CB3">
        <w:rPr>
          <w:rFonts w:ascii="Times New Roman" w:hAnsi="Times New Roman"/>
          <w:i w:val="0"/>
          <w:sz w:val="24"/>
          <w:szCs w:val="24"/>
          <w:lang w:val="sr-Cyrl-CS"/>
        </w:rPr>
        <w:t>процене успешности</w:t>
      </w:r>
      <w:r w:rsidRPr="00532764">
        <w:rPr>
          <w:rFonts w:ascii="Times New Roman" w:hAnsi="Times New Roman"/>
          <w:i w:val="0"/>
          <w:sz w:val="24"/>
          <w:szCs w:val="24"/>
          <w:lang w:val="sr-Cyrl-CS"/>
        </w:rPr>
        <w:t xml:space="preserve"> Националне стратегије запошљавања за период 2011-2020. године, у току првих пет година спровођења, резултата реализованих активности, пројектованих макро-економских кретања и трендова на тржишту рада и у консултацијама са социјалним партнерима и релевантним институцијама, развој политике запошљавања до 2020. године треба да буде усмерен ка:</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Pr>
          <w:rFonts w:ascii="Times New Roman" w:hAnsi="Times New Roman"/>
          <w:i w:val="0"/>
          <w:sz w:val="24"/>
          <w:szCs w:val="24"/>
          <w:lang w:val="sr-Cyrl-CS"/>
        </w:rPr>
        <w:t xml:space="preserve">1. </w:t>
      </w:r>
      <w:r w:rsidRPr="00532764">
        <w:rPr>
          <w:rFonts w:ascii="Times New Roman" w:hAnsi="Times New Roman"/>
          <w:i w:val="0"/>
          <w:sz w:val="24"/>
          <w:szCs w:val="24"/>
          <w:lang w:val="sr-Cyrl-CS"/>
        </w:rPr>
        <w:t xml:space="preserve">Подршци креирању нових радних места, </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Pr>
          <w:rFonts w:ascii="Times New Roman" w:hAnsi="Times New Roman"/>
          <w:i w:val="0"/>
          <w:sz w:val="24"/>
          <w:szCs w:val="24"/>
          <w:lang w:val="sr-Cyrl-CS"/>
        </w:rPr>
        <w:t xml:space="preserve">2. </w:t>
      </w:r>
      <w:r w:rsidRPr="00532764">
        <w:rPr>
          <w:rFonts w:ascii="Times New Roman" w:hAnsi="Times New Roman"/>
          <w:i w:val="0"/>
          <w:sz w:val="24"/>
          <w:szCs w:val="24"/>
          <w:lang w:val="sr-Cyrl-CS"/>
        </w:rPr>
        <w:t xml:space="preserve">Подизању запошљивости, </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Pr>
          <w:rFonts w:ascii="Times New Roman" w:hAnsi="Times New Roman"/>
          <w:i w:val="0"/>
          <w:sz w:val="24"/>
          <w:szCs w:val="24"/>
          <w:lang w:val="sr-Cyrl-CS"/>
        </w:rPr>
        <w:t xml:space="preserve">3. </w:t>
      </w:r>
      <w:r w:rsidRPr="00532764">
        <w:rPr>
          <w:rFonts w:ascii="Times New Roman" w:hAnsi="Times New Roman"/>
          <w:i w:val="0"/>
          <w:sz w:val="24"/>
          <w:szCs w:val="24"/>
          <w:lang w:val="sr-Cyrl-CS"/>
        </w:rPr>
        <w:t>Подршци структурном прилагођавању.</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Истовремено, потребно је континуирано спроводити активности са циљем даљег развоја и јачања социјалног дијалога и секторске сарадње, децентрализације политике запошљавања, подизања запошљивости и запошљавања младих, пружања подршке вишковима запослених у процесу реинтеграције на тржиште рада и повећања партиципације жена на тржишту рада.</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Подршка у овом процесу пружена је од стране Међународне организације рада (МОР), Светске банке и Европске комисије.</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 xml:space="preserve">У наредном периоду посебна пажња биће усмерена на </w:t>
      </w:r>
      <w:r w:rsidRPr="00AB7CB3">
        <w:rPr>
          <w:rFonts w:ascii="Times New Roman" w:hAnsi="Times New Roman"/>
          <w:i w:val="0"/>
          <w:sz w:val="24"/>
          <w:szCs w:val="24"/>
          <w:lang w:val="sr-Cyrl-CS"/>
        </w:rPr>
        <w:t>Одлуку Савета ЕУ од 5. октобра 2015. године о смерницама за политике запошљавње држава чланица за 2015. годину</w:t>
      </w:r>
      <w:r w:rsidRPr="00532764">
        <w:rPr>
          <w:rFonts w:ascii="Times New Roman" w:hAnsi="Times New Roman"/>
          <w:b/>
          <w:i w:val="0"/>
          <w:sz w:val="24"/>
          <w:szCs w:val="24"/>
          <w:lang w:val="sr-Cyrl-CS"/>
        </w:rPr>
        <w:t>,</w:t>
      </w:r>
      <w:r w:rsidRPr="00532764">
        <w:rPr>
          <w:rFonts w:ascii="Times New Roman" w:hAnsi="Times New Roman"/>
          <w:i w:val="0"/>
          <w:sz w:val="24"/>
          <w:szCs w:val="24"/>
          <w:lang w:val="sr-Cyrl-CS"/>
        </w:rPr>
        <w:t xml:space="preserve"> које су део интегрисаних смерница Европа 2020 а односе се на:</w:t>
      </w:r>
    </w:p>
    <w:p w:rsidR="00023383" w:rsidRPr="00532764" w:rsidRDefault="00023383" w:rsidP="0042012D">
      <w:pPr>
        <w:pStyle w:val="ListParagraph"/>
        <w:spacing w:line="240" w:lineRule="auto"/>
        <w:ind w:left="0" w:firstLine="708"/>
        <w:rPr>
          <w:rFonts w:ascii="Times New Roman" w:hAnsi="Times New Roman"/>
          <w:i w:val="0"/>
          <w:sz w:val="24"/>
          <w:szCs w:val="24"/>
          <w:lang w:val="sr-Cyrl-CS"/>
        </w:rPr>
      </w:pPr>
      <w:r>
        <w:rPr>
          <w:rFonts w:ascii="Times New Roman" w:hAnsi="Times New Roman"/>
          <w:i w:val="0"/>
          <w:sz w:val="24"/>
          <w:szCs w:val="24"/>
          <w:lang w:val="sr-Cyrl-CS"/>
        </w:rPr>
        <w:t xml:space="preserve">1) </w:t>
      </w:r>
      <w:r w:rsidRPr="00532764">
        <w:rPr>
          <w:rFonts w:ascii="Times New Roman" w:hAnsi="Times New Roman"/>
          <w:i w:val="0"/>
          <w:sz w:val="24"/>
          <w:szCs w:val="24"/>
          <w:lang w:val="sr-Cyrl-CS"/>
        </w:rPr>
        <w:t>Подстицање потражње за радном снагом, односно стварање квалитетних радних места, јачање предузетништва и малих и средњих предузећа, уз побољшање свеукупног економског амбијента, како би се ублажиле препреке на тржишту рада и подстакло укључивање категорија теже запошљивих лица;</w:t>
      </w:r>
    </w:p>
    <w:p w:rsidR="00023383" w:rsidRPr="00532764" w:rsidRDefault="00023383" w:rsidP="0042012D">
      <w:pPr>
        <w:pStyle w:val="ListParagraph"/>
        <w:spacing w:line="240" w:lineRule="auto"/>
        <w:ind w:left="0" w:firstLine="708"/>
        <w:rPr>
          <w:rFonts w:ascii="Times New Roman" w:hAnsi="Times New Roman"/>
          <w:i w:val="0"/>
          <w:sz w:val="24"/>
          <w:szCs w:val="24"/>
          <w:lang w:val="sr-Cyrl-CS"/>
        </w:rPr>
      </w:pPr>
      <w:r>
        <w:rPr>
          <w:rFonts w:ascii="Times New Roman" w:hAnsi="Times New Roman"/>
          <w:i w:val="0"/>
          <w:sz w:val="24"/>
          <w:szCs w:val="24"/>
          <w:lang w:val="sr-Cyrl-CS"/>
        </w:rPr>
        <w:t xml:space="preserve">2) </w:t>
      </w:r>
      <w:r w:rsidRPr="00532764">
        <w:rPr>
          <w:rFonts w:ascii="Times New Roman" w:hAnsi="Times New Roman"/>
          <w:i w:val="0"/>
          <w:sz w:val="24"/>
          <w:szCs w:val="24"/>
          <w:lang w:val="sr-Cyrl-CS"/>
        </w:rPr>
        <w:t>Унапређење понуде радне снаге, вештина и компетенција и усаглашавање исхода образовања са потребама тржишта рада и делотворног преласка из света образовања у свет рада. Посебну пажњу потребно је усмерити ка лицима из НЕЕТ категорије са циљем њихове активације и партиципације на тржишту рада;</w:t>
      </w:r>
    </w:p>
    <w:p w:rsidR="00023383" w:rsidRPr="00532764" w:rsidRDefault="00023383" w:rsidP="0042012D">
      <w:pPr>
        <w:pStyle w:val="ListParagraph"/>
        <w:spacing w:line="240" w:lineRule="auto"/>
        <w:ind w:left="0" w:firstLine="708"/>
        <w:rPr>
          <w:rFonts w:ascii="Times New Roman" w:hAnsi="Times New Roman"/>
          <w:i w:val="0"/>
          <w:sz w:val="24"/>
          <w:szCs w:val="24"/>
          <w:lang w:val="sr-Cyrl-CS"/>
        </w:rPr>
      </w:pPr>
      <w:r>
        <w:rPr>
          <w:rFonts w:ascii="Times New Roman" w:hAnsi="Times New Roman"/>
          <w:i w:val="0"/>
          <w:sz w:val="24"/>
          <w:szCs w:val="24"/>
          <w:lang w:val="sr-Cyrl-CS"/>
        </w:rPr>
        <w:t xml:space="preserve">3) </w:t>
      </w:r>
      <w:r w:rsidRPr="00532764">
        <w:rPr>
          <w:rFonts w:ascii="Times New Roman" w:hAnsi="Times New Roman"/>
          <w:i w:val="0"/>
          <w:sz w:val="24"/>
          <w:szCs w:val="24"/>
          <w:lang w:val="sr-Cyrl-CS"/>
        </w:rPr>
        <w:t>Побољшање фунскционисања тржишта рада, уз јачање социјалног дијалога и борбе против непријављеног рада;</w:t>
      </w:r>
    </w:p>
    <w:p w:rsidR="00023383" w:rsidRPr="00532764" w:rsidRDefault="00023383" w:rsidP="0042012D">
      <w:pPr>
        <w:pStyle w:val="ListParagraph"/>
        <w:spacing w:after="0" w:line="240" w:lineRule="auto"/>
        <w:ind w:left="0" w:firstLine="708"/>
        <w:rPr>
          <w:rFonts w:ascii="Times New Roman" w:hAnsi="Times New Roman"/>
          <w:i w:val="0"/>
          <w:sz w:val="24"/>
          <w:szCs w:val="24"/>
          <w:lang w:val="sr-Cyrl-CS"/>
        </w:rPr>
      </w:pPr>
      <w:r>
        <w:rPr>
          <w:rFonts w:ascii="Times New Roman" w:hAnsi="Times New Roman"/>
          <w:i w:val="0"/>
          <w:sz w:val="24"/>
          <w:szCs w:val="24"/>
          <w:lang w:val="sr-Cyrl-CS"/>
        </w:rPr>
        <w:t xml:space="preserve">4) </w:t>
      </w:r>
      <w:r w:rsidRPr="00532764">
        <w:rPr>
          <w:rFonts w:ascii="Times New Roman" w:hAnsi="Times New Roman"/>
          <w:i w:val="0"/>
          <w:sz w:val="24"/>
          <w:szCs w:val="24"/>
          <w:lang w:val="sr-Cyrl-CS"/>
        </w:rPr>
        <w:t>Промовисање социјалне укључености, сузбијању сиромаштва и остваривању једнаких могућности за све на тржишту рада.</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Т</w:t>
      </w:r>
      <w:r w:rsidRPr="00532764">
        <w:rPr>
          <w:rFonts w:ascii="Times New Roman" w:hAnsi="Times New Roman"/>
          <w:i w:val="0"/>
          <w:sz w:val="24"/>
          <w:szCs w:val="24"/>
          <w:lang w:val="sr-Latn-CS"/>
        </w:rPr>
        <w:t xml:space="preserve">акође, </w:t>
      </w:r>
      <w:r w:rsidRPr="00532764">
        <w:rPr>
          <w:rFonts w:ascii="Times New Roman" w:hAnsi="Times New Roman"/>
          <w:i w:val="0"/>
          <w:sz w:val="24"/>
          <w:szCs w:val="24"/>
          <w:lang w:val="sr-Cyrl-CS"/>
        </w:rPr>
        <w:t xml:space="preserve">имајући у виду </w:t>
      </w:r>
      <w:r w:rsidRPr="009F7377">
        <w:rPr>
          <w:rFonts w:ascii="Times New Roman" w:hAnsi="Times New Roman"/>
          <w:i w:val="0"/>
          <w:sz w:val="24"/>
          <w:szCs w:val="24"/>
          <w:lang w:val="sr-Cyrl-CS"/>
        </w:rPr>
        <w:t>Препоруку Савета ЕУ од 15. фебруара 2016. године о интегрисању дугорочно незапослених лица на тржиште рада</w:t>
      </w:r>
      <w:r w:rsidRPr="00532764">
        <w:rPr>
          <w:rFonts w:ascii="Times New Roman" w:hAnsi="Times New Roman"/>
          <w:i w:val="0"/>
          <w:sz w:val="24"/>
          <w:szCs w:val="24"/>
          <w:lang w:val="sr-Cyrl-CS"/>
        </w:rPr>
        <w:t>, као и чињеницу да дугорочна незапосленост представља једну од кључних препрека радно-социјалној интеграцији незапослених лица и утиче на застаревање знања, вештина и компетенција, потребно је циљане мере подршке пружити незапосленим лицима која посао траже дуже од 12 месеци, уз интензивирање подршке ка лицима која посао траже дуже од 18 месеци.</w:t>
      </w:r>
    </w:p>
    <w:p w:rsidR="00023383" w:rsidRDefault="00023383" w:rsidP="0042012D">
      <w:pPr>
        <w:spacing w:after="0" w:line="240" w:lineRule="auto"/>
        <w:ind w:firstLine="708"/>
        <w:jc w:val="both"/>
        <w:rPr>
          <w:rFonts w:ascii="Times New Roman" w:hAnsi="Times New Roman"/>
          <w:bCs/>
          <w:i w:val="0"/>
          <w:sz w:val="24"/>
          <w:szCs w:val="24"/>
          <w:lang w:val="sr-Cyrl-CS"/>
        </w:rPr>
      </w:pPr>
      <w:r w:rsidRPr="00532764">
        <w:rPr>
          <w:rFonts w:ascii="Times New Roman" w:hAnsi="Times New Roman"/>
          <w:i w:val="0"/>
          <w:sz w:val="24"/>
          <w:szCs w:val="24"/>
          <w:lang w:val="sr-Cyrl-CS"/>
        </w:rPr>
        <w:t xml:space="preserve">Уважавајући смернице и препоруке европске политике запошљавања, показатеље стања и кретања на тржишту рада Републике Србије, текуће реформске процесе и документе, као и резултате претходно спроведених активности и налазе процена, </w:t>
      </w:r>
      <w:r w:rsidRPr="009F7377">
        <w:rPr>
          <w:rFonts w:ascii="Times New Roman" w:hAnsi="Times New Roman"/>
          <w:bCs/>
          <w:i w:val="0"/>
          <w:sz w:val="24"/>
          <w:szCs w:val="24"/>
          <w:lang w:val="sr-Cyrl-CS"/>
        </w:rPr>
        <w:t>утврђени су приоритети политике запошљавања у 2017. години:</w:t>
      </w:r>
    </w:p>
    <w:p w:rsidR="00023383" w:rsidRPr="00F15467" w:rsidRDefault="00023383" w:rsidP="0042012D">
      <w:pPr>
        <w:pStyle w:val="NoSpacing"/>
        <w:ind w:firstLine="708"/>
        <w:rPr>
          <w:rFonts w:ascii="Times New Roman" w:hAnsi="Times New Roman"/>
          <w:i w:val="0"/>
          <w:sz w:val="24"/>
          <w:szCs w:val="24"/>
        </w:rPr>
      </w:pPr>
      <w:r w:rsidRPr="00F15467">
        <w:rPr>
          <w:rFonts w:ascii="Times New Roman" w:hAnsi="Times New Roman"/>
          <w:i w:val="0"/>
          <w:sz w:val="24"/>
          <w:szCs w:val="24"/>
        </w:rPr>
        <w:t>1) Побољшање услова на тржишту рада и унапређење институција тржишта рада;</w:t>
      </w:r>
    </w:p>
    <w:p w:rsidR="00023383" w:rsidRPr="00F15467" w:rsidRDefault="00023383" w:rsidP="0042012D">
      <w:pPr>
        <w:pStyle w:val="NoSpacing"/>
        <w:ind w:firstLine="708"/>
        <w:rPr>
          <w:rFonts w:ascii="Times New Roman" w:hAnsi="Times New Roman"/>
          <w:i w:val="0"/>
          <w:sz w:val="24"/>
          <w:szCs w:val="24"/>
          <w:lang w:val="sr-Cyrl-CS"/>
        </w:rPr>
      </w:pPr>
      <w:r w:rsidRPr="00F15467">
        <w:rPr>
          <w:rFonts w:ascii="Times New Roman" w:hAnsi="Times New Roman"/>
          <w:i w:val="0"/>
          <w:sz w:val="24"/>
          <w:szCs w:val="24"/>
        </w:rPr>
        <w:t>2) Подстицање запошљавања и укључивања теже запошљивих лица на тржиште рада и подршка регионалној и локалној политици запошљав</w:t>
      </w:r>
      <w:r>
        <w:rPr>
          <w:rFonts w:ascii="Times New Roman" w:hAnsi="Times New Roman"/>
          <w:i w:val="0"/>
          <w:sz w:val="24"/>
          <w:szCs w:val="24"/>
        </w:rPr>
        <w:t>ања</w:t>
      </w:r>
      <w:r>
        <w:rPr>
          <w:rFonts w:ascii="Times New Roman" w:hAnsi="Times New Roman"/>
          <w:i w:val="0"/>
          <w:sz w:val="24"/>
          <w:szCs w:val="24"/>
          <w:lang w:val="sr-Cyrl-CS"/>
        </w:rPr>
        <w:t>;</w:t>
      </w:r>
    </w:p>
    <w:p w:rsidR="00023383" w:rsidRPr="00F15467" w:rsidRDefault="00023383" w:rsidP="0042012D">
      <w:pPr>
        <w:pStyle w:val="NoSpacing"/>
        <w:ind w:firstLine="708"/>
        <w:rPr>
          <w:sz w:val="24"/>
          <w:szCs w:val="24"/>
          <w:lang w:val="sr-Cyrl-CS"/>
        </w:rPr>
      </w:pPr>
      <w:r w:rsidRPr="00F15467">
        <w:rPr>
          <w:rFonts w:ascii="Times New Roman" w:hAnsi="Times New Roman"/>
          <w:i w:val="0"/>
          <w:sz w:val="24"/>
          <w:szCs w:val="24"/>
        </w:rPr>
        <w:t>3) Унапређење квалитета радне снаге и улагање у људски капитал.</w:t>
      </w:r>
    </w:p>
    <w:p w:rsidR="00023383" w:rsidRDefault="00023383" w:rsidP="0042012D">
      <w:pPr>
        <w:spacing w:after="0" w:line="240" w:lineRule="auto"/>
        <w:ind w:firstLine="708"/>
        <w:jc w:val="both"/>
        <w:rPr>
          <w:rFonts w:ascii="Times New Roman" w:hAnsi="Times New Roman"/>
          <w:bCs/>
          <w:i w:val="0"/>
          <w:sz w:val="24"/>
          <w:szCs w:val="24"/>
          <w:lang w:val="sr-Cyrl-CS"/>
        </w:rPr>
      </w:pPr>
    </w:p>
    <w:p w:rsidR="0042012D" w:rsidRPr="00F15467" w:rsidRDefault="0042012D" w:rsidP="0042012D">
      <w:pPr>
        <w:spacing w:after="0" w:line="240" w:lineRule="auto"/>
        <w:ind w:firstLine="708"/>
        <w:jc w:val="both"/>
        <w:rPr>
          <w:rFonts w:ascii="Times New Roman" w:hAnsi="Times New Roman"/>
          <w:bCs/>
          <w:i w:val="0"/>
          <w:sz w:val="24"/>
          <w:szCs w:val="24"/>
          <w:lang w:val="sr-Cyrl-CS"/>
        </w:rPr>
      </w:pPr>
    </w:p>
    <w:p w:rsidR="00023383" w:rsidRPr="0081506B" w:rsidRDefault="00023383" w:rsidP="0042012D">
      <w:pPr>
        <w:spacing w:after="0" w:line="240" w:lineRule="auto"/>
        <w:jc w:val="both"/>
        <w:rPr>
          <w:rFonts w:ascii="Times New Roman" w:hAnsi="Times New Roman"/>
          <w:b/>
          <w:bCs/>
          <w:i w:val="0"/>
          <w:sz w:val="28"/>
          <w:szCs w:val="28"/>
          <w:lang w:val="sr-Cyrl-CS"/>
        </w:rPr>
      </w:pPr>
      <w:r w:rsidRPr="0081506B">
        <w:rPr>
          <w:rFonts w:ascii="Times New Roman" w:hAnsi="Times New Roman"/>
          <w:b/>
          <w:bCs/>
          <w:i w:val="0"/>
          <w:sz w:val="28"/>
          <w:szCs w:val="28"/>
          <w:lang w:val="sr-Cyrl-CS"/>
        </w:rPr>
        <w:t>IV. ПРОГРАМИ И МЕРЕ АКТИВНЕ ПОЛИТИКЕ ЗАПОШЉАВАЊА</w:t>
      </w:r>
    </w:p>
    <w:p w:rsidR="00023383" w:rsidRPr="00F15467" w:rsidRDefault="00023383" w:rsidP="0042012D">
      <w:pPr>
        <w:spacing w:after="0" w:line="240" w:lineRule="auto"/>
        <w:jc w:val="both"/>
        <w:rPr>
          <w:rFonts w:ascii="Times New Roman" w:hAnsi="Times New Roman"/>
          <w:b/>
          <w:bCs/>
          <w:sz w:val="28"/>
          <w:szCs w:val="28"/>
          <w:lang w:val="sr-Cyrl-CS"/>
        </w:rPr>
      </w:pP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 xml:space="preserve">Програми и мере активне политике запошљавања утврђени овим акционим планом, које ће током 2017. години спроводити НСЗ, реализују се у складу са Законом о запошљавању и осигурању за случај незапослености, Законом о професионалној рехабилитацији и запошљавању особа са инвалидитетом и правилима о контроли државне помоћи. Селекција лица са евиденције НСЗ за укључивање у мере активне политике запошљавања врши се у складу са Упутством о условима за укључивање незапосленог у мере активне политике запошљавања </w:t>
      </w:r>
      <w:r w:rsidRPr="00F15467">
        <w:rPr>
          <w:rFonts w:ascii="Times New Roman" w:hAnsi="Times New Roman"/>
          <w:i w:val="0"/>
          <w:sz w:val="24"/>
          <w:szCs w:val="24"/>
          <w:lang w:val="sr-Cyrl-CS"/>
        </w:rPr>
        <w:t>(„Службени гласник РС”, број 97/09)</w:t>
      </w:r>
      <w:r w:rsidRPr="00532764">
        <w:rPr>
          <w:rFonts w:ascii="Times New Roman" w:hAnsi="Times New Roman"/>
          <w:i w:val="0"/>
          <w:sz w:val="24"/>
          <w:szCs w:val="24"/>
          <w:lang w:val="sr-Cyrl-CS"/>
        </w:rPr>
        <w:t>.</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Програми и мере активне политике запошљавања који ће се у циљу подстицања запошљавања у 2017. години реализовати су:</w:t>
      </w:r>
    </w:p>
    <w:p w:rsidR="00023383" w:rsidRPr="00532764" w:rsidRDefault="00023383" w:rsidP="0042012D">
      <w:pPr>
        <w:spacing w:after="0" w:line="240" w:lineRule="auto"/>
        <w:jc w:val="both"/>
        <w:rPr>
          <w:rFonts w:ascii="Times New Roman" w:hAnsi="Times New Roman"/>
          <w:i w:val="0"/>
          <w:lang w:val="sr-Cyrl-CS"/>
        </w:rPr>
      </w:pPr>
    </w:p>
    <w:p w:rsidR="00023383" w:rsidRPr="00532764" w:rsidRDefault="00023383" w:rsidP="0042012D">
      <w:pPr>
        <w:pStyle w:val="ListParagraph"/>
        <w:spacing w:after="0" w:line="240" w:lineRule="auto"/>
        <w:ind w:left="660"/>
        <w:jc w:val="both"/>
        <w:rPr>
          <w:rFonts w:ascii="Times New Roman" w:hAnsi="Times New Roman"/>
          <w:b/>
          <w:bCs/>
          <w:i w:val="0"/>
          <w:sz w:val="24"/>
          <w:szCs w:val="24"/>
          <w:lang w:val="sr-Cyrl-CS"/>
        </w:rPr>
      </w:pPr>
      <w:r>
        <w:rPr>
          <w:rFonts w:ascii="Times New Roman" w:hAnsi="Times New Roman"/>
          <w:b/>
          <w:bCs/>
          <w:i w:val="0"/>
          <w:sz w:val="24"/>
          <w:szCs w:val="24"/>
          <w:lang w:val="sr-Cyrl-CS"/>
        </w:rPr>
        <w:t xml:space="preserve">1. </w:t>
      </w:r>
      <w:r w:rsidRPr="00532764">
        <w:rPr>
          <w:rFonts w:ascii="Times New Roman" w:hAnsi="Times New Roman"/>
          <w:b/>
          <w:bCs/>
          <w:i w:val="0"/>
          <w:sz w:val="24"/>
          <w:szCs w:val="24"/>
          <w:lang w:val="sr-Cyrl-CS"/>
        </w:rPr>
        <w:t>Посредовање у запошљавању лица која траже запослење</w:t>
      </w:r>
    </w:p>
    <w:p w:rsidR="00023383" w:rsidRPr="00532764" w:rsidRDefault="00023383" w:rsidP="0042012D">
      <w:pPr>
        <w:pStyle w:val="ListParagraph"/>
        <w:spacing w:after="0" w:line="240" w:lineRule="auto"/>
        <w:ind w:left="1065"/>
        <w:jc w:val="both"/>
        <w:rPr>
          <w:rFonts w:ascii="Times New Roman" w:hAnsi="Times New Roman"/>
          <w:b/>
          <w:bCs/>
          <w:i w:val="0"/>
          <w:sz w:val="24"/>
          <w:szCs w:val="24"/>
          <w:lang w:val="sr-Cyrl-CS"/>
        </w:rPr>
      </w:pP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 xml:space="preserve">Повезивање понуде и тражње на тржишту рада кроз пружање услуга послодавцима и тражиоцима запослења - подршка лицима у процесу активног тражења посла у складу са договореним индивидуалним планом запошљавања (саветовање усмерено на избор одговарајућих послова, развијање вештина активног тражења посла путем обука за активно тражење посла, клуба за тражење посла); успостављање контакта са послодавцима и задовољавање исказаних потреба, селекција и упућивање лица које тражи запослење послодавцу ради избора за заснивање радног односа или другог радног ангажовања, организовање сајмова запошљавања и др. </w:t>
      </w:r>
    </w:p>
    <w:p w:rsidR="00023383" w:rsidRPr="00532764" w:rsidRDefault="00023383" w:rsidP="0042012D">
      <w:pPr>
        <w:spacing w:after="0" w:line="240" w:lineRule="auto"/>
        <w:ind w:firstLine="708"/>
        <w:jc w:val="both"/>
        <w:rPr>
          <w:rFonts w:ascii="Times New Roman" w:hAnsi="Times New Roman"/>
          <w:i w:val="0"/>
          <w:sz w:val="24"/>
          <w:szCs w:val="24"/>
          <w:lang w:val="sr-Cyrl-CS"/>
        </w:rPr>
      </w:pPr>
    </w:p>
    <w:p w:rsidR="00023383" w:rsidRPr="00532764" w:rsidRDefault="00023383" w:rsidP="0042012D">
      <w:pPr>
        <w:pStyle w:val="ListParagraph"/>
        <w:spacing w:after="0" w:line="240" w:lineRule="auto"/>
        <w:ind w:left="660"/>
        <w:jc w:val="both"/>
        <w:rPr>
          <w:rFonts w:ascii="Times New Roman" w:hAnsi="Times New Roman"/>
          <w:b/>
          <w:bCs/>
          <w:i w:val="0"/>
          <w:sz w:val="24"/>
          <w:szCs w:val="24"/>
          <w:lang w:val="sr-Cyrl-CS"/>
        </w:rPr>
      </w:pPr>
      <w:r>
        <w:rPr>
          <w:rFonts w:ascii="Times New Roman" w:hAnsi="Times New Roman"/>
          <w:b/>
          <w:bCs/>
          <w:i w:val="0"/>
          <w:sz w:val="24"/>
          <w:szCs w:val="24"/>
          <w:lang w:val="sr-Cyrl-CS"/>
        </w:rPr>
        <w:t xml:space="preserve">2. </w:t>
      </w:r>
      <w:r w:rsidRPr="00532764">
        <w:rPr>
          <w:rFonts w:ascii="Times New Roman" w:hAnsi="Times New Roman"/>
          <w:b/>
          <w:bCs/>
          <w:i w:val="0"/>
          <w:sz w:val="24"/>
          <w:szCs w:val="24"/>
          <w:lang w:val="sr-Cyrl-CS"/>
        </w:rPr>
        <w:t xml:space="preserve">Професионална оријентација и саветовање о планирању каријере </w:t>
      </w:r>
    </w:p>
    <w:p w:rsidR="00023383" w:rsidRPr="00532764" w:rsidRDefault="00023383" w:rsidP="0042012D">
      <w:pPr>
        <w:pStyle w:val="ListParagraph"/>
        <w:spacing w:after="0" w:line="240" w:lineRule="auto"/>
        <w:ind w:left="1065"/>
        <w:jc w:val="both"/>
        <w:rPr>
          <w:rFonts w:ascii="Times New Roman" w:hAnsi="Times New Roman"/>
          <w:b/>
          <w:bCs/>
          <w:i w:val="0"/>
          <w:sz w:val="24"/>
          <w:szCs w:val="24"/>
          <w:lang w:val="sr-Cyrl-CS"/>
        </w:rPr>
      </w:pPr>
    </w:p>
    <w:p w:rsidR="00023383" w:rsidRPr="00532764" w:rsidRDefault="00023383" w:rsidP="0042012D">
      <w:pPr>
        <w:spacing w:after="0" w:line="240" w:lineRule="auto"/>
        <w:ind w:firstLine="708"/>
        <w:jc w:val="both"/>
        <w:rPr>
          <w:rFonts w:ascii="Times New Roman" w:hAnsi="Times New Roman"/>
          <w:i w:val="0"/>
          <w:sz w:val="24"/>
          <w:szCs w:val="24"/>
        </w:rPr>
      </w:pPr>
      <w:r w:rsidRPr="00532764">
        <w:rPr>
          <w:rFonts w:ascii="Times New Roman" w:hAnsi="Times New Roman"/>
          <w:i w:val="0"/>
          <w:sz w:val="24"/>
          <w:szCs w:val="24"/>
          <w:lang w:val="sr-Cyrl-CS"/>
        </w:rPr>
        <w:t>Информисање и саветовање о могућностима за развој каријере; психолошка процена за потребе запошљавања, укључивања у програме додатног образовања и обука и програме предузетништва; тренинг самоефикасности; радионица за превладавање стреса услед губитка посла,</w:t>
      </w:r>
      <w:r w:rsidRPr="00532764">
        <w:rPr>
          <w:rFonts w:ascii="Times New Roman" w:hAnsi="Times New Roman"/>
        </w:rPr>
        <w:t xml:space="preserve"> </w:t>
      </w:r>
      <w:r w:rsidRPr="00532764">
        <w:rPr>
          <w:rFonts w:ascii="Times New Roman" w:hAnsi="Times New Roman"/>
          <w:i w:val="0"/>
          <w:sz w:val="24"/>
          <w:szCs w:val="24"/>
          <w:lang w:val="sr-Cyrl-CS"/>
        </w:rPr>
        <w:t>радионица за психолошку подршку планирању каријере (за потенцијалне вишкове запослених), организовање сајмова професионалне оријентације, учешће на другим манифестацијама које се тичу планирања каријере и др.</w:t>
      </w:r>
    </w:p>
    <w:p w:rsidR="00023383" w:rsidRPr="00532764" w:rsidRDefault="00023383" w:rsidP="0042012D">
      <w:pPr>
        <w:spacing w:after="0" w:line="240" w:lineRule="auto"/>
        <w:ind w:firstLine="708"/>
        <w:jc w:val="both"/>
        <w:rPr>
          <w:rFonts w:ascii="Times New Roman" w:hAnsi="Times New Roman"/>
          <w:i w:val="0"/>
          <w:sz w:val="24"/>
          <w:szCs w:val="24"/>
        </w:rPr>
      </w:pPr>
    </w:p>
    <w:p w:rsidR="00023383" w:rsidRPr="00532764" w:rsidRDefault="00023383" w:rsidP="0042012D">
      <w:pPr>
        <w:pStyle w:val="ListParagraph"/>
        <w:spacing w:after="0" w:line="240" w:lineRule="auto"/>
        <w:ind w:left="0" w:firstLine="708"/>
        <w:jc w:val="both"/>
        <w:rPr>
          <w:rFonts w:ascii="Times New Roman" w:hAnsi="Times New Roman"/>
          <w:b/>
          <w:bCs/>
          <w:i w:val="0"/>
          <w:sz w:val="24"/>
          <w:szCs w:val="24"/>
          <w:lang w:val="sr-Cyrl-CS"/>
        </w:rPr>
      </w:pPr>
      <w:r>
        <w:rPr>
          <w:rFonts w:ascii="Times New Roman" w:hAnsi="Times New Roman"/>
          <w:b/>
          <w:bCs/>
          <w:i w:val="0"/>
          <w:sz w:val="24"/>
          <w:szCs w:val="24"/>
          <w:lang w:val="sr-Cyrl-CS"/>
        </w:rPr>
        <w:t xml:space="preserve">3. </w:t>
      </w:r>
      <w:r w:rsidRPr="00532764">
        <w:rPr>
          <w:rFonts w:ascii="Times New Roman" w:hAnsi="Times New Roman"/>
          <w:b/>
          <w:bCs/>
          <w:i w:val="0"/>
          <w:sz w:val="24"/>
          <w:szCs w:val="24"/>
          <w:lang w:val="sr-Cyrl-CS"/>
        </w:rPr>
        <w:t xml:space="preserve">Субвенције за запошљавање незапослених лица из категорије теже запошљивих  </w:t>
      </w:r>
    </w:p>
    <w:p w:rsidR="00023383" w:rsidRPr="00532764" w:rsidRDefault="00023383" w:rsidP="0042012D">
      <w:pPr>
        <w:pStyle w:val="ListParagraph"/>
        <w:spacing w:after="0" w:line="240" w:lineRule="auto"/>
        <w:ind w:left="1065"/>
        <w:jc w:val="both"/>
        <w:rPr>
          <w:rFonts w:ascii="Times New Roman" w:hAnsi="Times New Roman"/>
          <w:b/>
          <w:bCs/>
          <w:i w:val="0"/>
          <w:sz w:val="24"/>
          <w:szCs w:val="24"/>
          <w:lang w:val="sr-Cyrl-CS"/>
        </w:rPr>
      </w:pP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Послодавци који припадају приватном сектору, првенствено мала и средња предузећа, могу за запошљавање незапослених лица из категорије теже запошљивих остварити субвенцију за запошљавање на новоотвореним радним местима. Субвенција се исплаћује послодавцу у једнократном износу, али је крајњи корисник субвенције незапослено лице које се запошљава кроз ову меру.</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 xml:space="preserve">Незапослена лица из категорије теже запошљивих, на које се ова субвенција примењује су: </w:t>
      </w:r>
    </w:p>
    <w:p w:rsidR="00023383" w:rsidRPr="00F15467" w:rsidRDefault="00023383" w:rsidP="0042012D">
      <w:pPr>
        <w:pStyle w:val="ListParagraph"/>
        <w:spacing w:line="240" w:lineRule="auto"/>
        <w:rPr>
          <w:rFonts w:ascii="Times New Roman" w:hAnsi="Times New Roman"/>
          <w:i w:val="0"/>
          <w:sz w:val="24"/>
          <w:szCs w:val="24"/>
          <w:lang w:val="sr-Cyrl-CS"/>
        </w:rPr>
      </w:pPr>
      <w:r>
        <w:rPr>
          <w:rFonts w:ascii="Times New Roman" w:hAnsi="Times New Roman"/>
          <w:i w:val="0"/>
          <w:sz w:val="24"/>
          <w:szCs w:val="24"/>
          <w:lang w:val="sr-Cyrl-CS"/>
        </w:rPr>
        <w:t xml:space="preserve">1) </w:t>
      </w:r>
      <w:r w:rsidRPr="00532764">
        <w:rPr>
          <w:rFonts w:ascii="Times New Roman" w:hAnsi="Times New Roman"/>
          <w:i w:val="0"/>
          <w:sz w:val="24"/>
          <w:szCs w:val="24"/>
          <w:lang w:val="sr-Cyrl-CS"/>
        </w:rPr>
        <w:t>млади до 30 година старости - без квалификација/са ниским квалификацијама или млади који посао траже дуже од 12 месеци</w:t>
      </w:r>
      <w:r>
        <w:rPr>
          <w:rFonts w:ascii="Times New Roman" w:hAnsi="Times New Roman"/>
          <w:i w:val="0"/>
          <w:sz w:val="24"/>
          <w:szCs w:val="24"/>
          <w:lang w:val="sr-Cyrl-CS"/>
        </w:rPr>
        <w:t xml:space="preserve">; </w:t>
      </w:r>
    </w:p>
    <w:p w:rsidR="00023383" w:rsidRPr="00532764" w:rsidRDefault="00023383" w:rsidP="0042012D">
      <w:pPr>
        <w:pStyle w:val="ListParagraph"/>
        <w:spacing w:line="240" w:lineRule="auto"/>
        <w:rPr>
          <w:rFonts w:ascii="Times New Roman" w:hAnsi="Times New Roman"/>
          <w:i w:val="0"/>
          <w:sz w:val="24"/>
          <w:szCs w:val="24"/>
          <w:lang w:val="sr-Cyrl-CS"/>
        </w:rPr>
      </w:pPr>
      <w:r>
        <w:rPr>
          <w:rFonts w:ascii="Times New Roman" w:hAnsi="Times New Roman"/>
          <w:i w:val="0"/>
          <w:sz w:val="24"/>
          <w:szCs w:val="24"/>
          <w:lang w:val="sr-Cyrl-CS"/>
        </w:rPr>
        <w:t xml:space="preserve">2) </w:t>
      </w:r>
      <w:r w:rsidRPr="00532764">
        <w:rPr>
          <w:rFonts w:ascii="Times New Roman" w:hAnsi="Times New Roman"/>
          <w:i w:val="0"/>
          <w:sz w:val="24"/>
          <w:szCs w:val="24"/>
          <w:lang w:val="sr-Cyrl-CS"/>
        </w:rPr>
        <w:t>старији од 50 година</w:t>
      </w:r>
      <w:r>
        <w:rPr>
          <w:rFonts w:ascii="Times New Roman" w:hAnsi="Times New Roman"/>
          <w:i w:val="0"/>
          <w:sz w:val="24"/>
          <w:szCs w:val="24"/>
          <w:lang w:val="sr-Cyrl-CS"/>
        </w:rPr>
        <w:t>;</w:t>
      </w:r>
    </w:p>
    <w:p w:rsidR="00023383" w:rsidRPr="00532764" w:rsidRDefault="00023383" w:rsidP="0042012D">
      <w:pPr>
        <w:pStyle w:val="ListParagraph"/>
        <w:spacing w:line="240" w:lineRule="auto"/>
        <w:rPr>
          <w:rFonts w:ascii="Times New Roman" w:hAnsi="Times New Roman"/>
          <w:i w:val="0"/>
          <w:sz w:val="24"/>
          <w:szCs w:val="24"/>
          <w:lang w:val="sr-Cyrl-CS"/>
        </w:rPr>
      </w:pPr>
      <w:r>
        <w:rPr>
          <w:rFonts w:ascii="Times New Roman" w:hAnsi="Times New Roman"/>
          <w:i w:val="0"/>
          <w:sz w:val="24"/>
          <w:szCs w:val="24"/>
          <w:lang w:val="sr-Cyrl-CS"/>
        </w:rPr>
        <w:t xml:space="preserve">3) </w:t>
      </w:r>
      <w:r w:rsidRPr="00532764">
        <w:rPr>
          <w:rFonts w:ascii="Times New Roman" w:hAnsi="Times New Roman"/>
          <w:i w:val="0"/>
          <w:sz w:val="24"/>
          <w:szCs w:val="24"/>
          <w:lang w:val="sr-Cyrl-CS"/>
        </w:rPr>
        <w:t>вишкови запослених</w:t>
      </w:r>
      <w:r>
        <w:rPr>
          <w:rFonts w:ascii="Times New Roman" w:hAnsi="Times New Roman"/>
          <w:i w:val="0"/>
          <w:sz w:val="24"/>
          <w:szCs w:val="24"/>
          <w:lang w:val="sr-Cyrl-CS"/>
        </w:rPr>
        <w:t>;</w:t>
      </w:r>
    </w:p>
    <w:p w:rsidR="00023383" w:rsidRPr="00532764" w:rsidRDefault="00023383" w:rsidP="0042012D">
      <w:pPr>
        <w:pStyle w:val="ListParagraph"/>
        <w:spacing w:line="240" w:lineRule="auto"/>
        <w:rPr>
          <w:rFonts w:ascii="Times New Roman" w:hAnsi="Times New Roman"/>
          <w:i w:val="0"/>
          <w:sz w:val="24"/>
          <w:szCs w:val="24"/>
          <w:lang w:val="sr-Cyrl-CS"/>
        </w:rPr>
      </w:pPr>
      <w:r>
        <w:rPr>
          <w:rFonts w:ascii="Times New Roman" w:hAnsi="Times New Roman"/>
          <w:i w:val="0"/>
          <w:sz w:val="24"/>
          <w:szCs w:val="24"/>
          <w:lang w:val="sr-Cyrl-CS"/>
        </w:rPr>
        <w:t xml:space="preserve">4) </w:t>
      </w:r>
      <w:r w:rsidRPr="00532764">
        <w:rPr>
          <w:rFonts w:ascii="Times New Roman" w:hAnsi="Times New Roman"/>
          <w:i w:val="0"/>
          <w:sz w:val="24"/>
          <w:szCs w:val="24"/>
          <w:lang w:val="sr-Cyrl-CS"/>
        </w:rPr>
        <w:t>Роми</w:t>
      </w:r>
      <w:r>
        <w:rPr>
          <w:rFonts w:ascii="Times New Roman" w:hAnsi="Times New Roman"/>
          <w:i w:val="0"/>
          <w:sz w:val="24"/>
          <w:szCs w:val="24"/>
          <w:lang w:val="sr-Cyrl-CS"/>
        </w:rPr>
        <w:t>;</w:t>
      </w:r>
    </w:p>
    <w:p w:rsidR="00023383" w:rsidRPr="00532764" w:rsidRDefault="00023383" w:rsidP="0042012D">
      <w:pPr>
        <w:pStyle w:val="ListParagraph"/>
        <w:spacing w:line="240" w:lineRule="auto"/>
        <w:rPr>
          <w:rFonts w:ascii="Times New Roman" w:hAnsi="Times New Roman"/>
          <w:i w:val="0"/>
          <w:sz w:val="24"/>
          <w:szCs w:val="24"/>
          <w:lang w:val="sr-Cyrl-CS"/>
        </w:rPr>
      </w:pPr>
      <w:r>
        <w:rPr>
          <w:rFonts w:ascii="Times New Roman" w:hAnsi="Times New Roman"/>
          <w:i w:val="0"/>
          <w:sz w:val="24"/>
          <w:szCs w:val="24"/>
          <w:lang w:val="sr-Cyrl-CS"/>
        </w:rPr>
        <w:t xml:space="preserve">5) </w:t>
      </w:r>
      <w:r w:rsidRPr="00532764">
        <w:rPr>
          <w:rFonts w:ascii="Times New Roman" w:hAnsi="Times New Roman"/>
          <w:i w:val="0"/>
          <w:sz w:val="24"/>
          <w:szCs w:val="24"/>
          <w:lang w:val="sr-Cyrl-CS"/>
        </w:rPr>
        <w:t>особе са инвалидитетом</w:t>
      </w:r>
      <w:r>
        <w:rPr>
          <w:rFonts w:ascii="Times New Roman" w:hAnsi="Times New Roman"/>
          <w:i w:val="0"/>
          <w:sz w:val="24"/>
          <w:szCs w:val="24"/>
          <w:lang w:val="sr-Cyrl-CS"/>
        </w:rPr>
        <w:t xml:space="preserve">; </w:t>
      </w:r>
      <w:r w:rsidRPr="00532764">
        <w:rPr>
          <w:rFonts w:ascii="Times New Roman" w:hAnsi="Times New Roman"/>
          <w:i w:val="0"/>
          <w:sz w:val="24"/>
          <w:szCs w:val="24"/>
          <w:lang w:val="sr-Cyrl-CS"/>
        </w:rPr>
        <w:t xml:space="preserve"> </w:t>
      </w:r>
    </w:p>
    <w:p w:rsidR="0042012D" w:rsidRPr="00532764" w:rsidRDefault="00023383" w:rsidP="0042012D">
      <w:pPr>
        <w:pStyle w:val="ListParagraph"/>
        <w:spacing w:line="240" w:lineRule="auto"/>
        <w:rPr>
          <w:rFonts w:ascii="Times New Roman" w:hAnsi="Times New Roman"/>
          <w:i w:val="0"/>
          <w:sz w:val="24"/>
          <w:szCs w:val="24"/>
          <w:lang w:val="sr-Cyrl-CS"/>
        </w:rPr>
      </w:pPr>
      <w:r>
        <w:rPr>
          <w:rFonts w:ascii="Times New Roman" w:hAnsi="Times New Roman"/>
          <w:i w:val="0"/>
          <w:sz w:val="24"/>
          <w:szCs w:val="24"/>
          <w:lang w:val="sr-Cyrl-CS"/>
        </w:rPr>
        <w:t xml:space="preserve">6) </w:t>
      </w:r>
      <w:r w:rsidRPr="00532764">
        <w:rPr>
          <w:rFonts w:ascii="Times New Roman" w:hAnsi="Times New Roman"/>
          <w:i w:val="0"/>
          <w:sz w:val="24"/>
          <w:szCs w:val="24"/>
          <w:lang w:val="sr-Cyrl-CS"/>
        </w:rPr>
        <w:t>радно способни корисници новчане социјалне помоћи</w:t>
      </w:r>
      <w:r>
        <w:rPr>
          <w:rFonts w:ascii="Times New Roman" w:hAnsi="Times New Roman"/>
          <w:i w:val="0"/>
          <w:sz w:val="24"/>
          <w:szCs w:val="24"/>
          <w:lang w:val="sr-Cyrl-CS"/>
        </w:rPr>
        <w:t>;</w:t>
      </w:r>
    </w:p>
    <w:p w:rsidR="00023383" w:rsidRDefault="00023383" w:rsidP="0042012D">
      <w:pPr>
        <w:pStyle w:val="ListParagraph"/>
        <w:spacing w:line="240" w:lineRule="auto"/>
        <w:rPr>
          <w:rFonts w:ascii="Times New Roman" w:hAnsi="Times New Roman"/>
          <w:i w:val="0"/>
          <w:sz w:val="24"/>
          <w:szCs w:val="24"/>
          <w:lang w:val="sr-Cyrl-CS"/>
        </w:rPr>
      </w:pPr>
      <w:r>
        <w:rPr>
          <w:rFonts w:ascii="Times New Roman" w:hAnsi="Times New Roman"/>
          <w:i w:val="0"/>
          <w:sz w:val="24"/>
          <w:szCs w:val="24"/>
          <w:lang w:val="sr-Cyrl-CS"/>
        </w:rPr>
        <w:t xml:space="preserve">7) </w:t>
      </w:r>
      <w:r w:rsidRPr="00532764">
        <w:rPr>
          <w:rFonts w:ascii="Times New Roman" w:hAnsi="Times New Roman"/>
          <w:i w:val="0"/>
          <w:sz w:val="24"/>
          <w:szCs w:val="24"/>
        </w:rPr>
        <w:t>млади до 30 година старости са статусом деце палих бораца</w:t>
      </w:r>
      <w:r>
        <w:rPr>
          <w:rFonts w:ascii="Times New Roman" w:hAnsi="Times New Roman"/>
          <w:i w:val="0"/>
          <w:sz w:val="24"/>
          <w:szCs w:val="24"/>
          <w:lang w:val="sr-Cyrl-CS"/>
        </w:rPr>
        <w:t>;</w:t>
      </w:r>
    </w:p>
    <w:p w:rsidR="0042012D" w:rsidRDefault="0042012D" w:rsidP="0042012D">
      <w:pPr>
        <w:pStyle w:val="ListParagraph"/>
        <w:spacing w:line="240" w:lineRule="auto"/>
        <w:rPr>
          <w:rFonts w:ascii="Times New Roman" w:hAnsi="Times New Roman"/>
          <w:i w:val="0"/>
          <w:sz w:val="24"/>
          <w:szCs w:val="24"/>
          <w:lang w:val="sr-Cyrl-CS"/>
        </w:rPr>
      </w:pPr>
    </w:p>
    <w:p w:rsidR="0042012D" w:rsidRPr="00532764" w:rsidRDefault="0042012D" w:rsidP="0042012D">
      <w:pPr>
        <w:pStyle w:val="ListParagraph"/>
        <w:spacing w:line="240" w:lineRule="auto"/>
        <w:rPr>
          <w:rFonts w:ascii="Times New Roman" w:hAnsi="Times New Roman"/>
          <w:i w:val="0"/>
          <w:sz w:val="24"/>
          <w:szCs w:val="24"/>
          <w:lang w:val="sr-Cyrl-CS"/>
        </w:rPr>
      </w:pPr>
    </w:p>
    <w:p w:rsidR="00023383" w:rsidRPr="00532764" w:rsidRDefault="00023383" w:rsidP="0042012D">
      <w:pPr>
        <w:pStyle w:val="ListParagraph"/>
        <w:spacing w:line="240" w:lineRule="auto"/>
        <w:rPr>
          <w:rFonts w:ascii="Times New Roman" w:hAnsi="Times New Roman"/>
          <w:i w:val="0"/>
          <w:sz w:val="24"/>
          <w:szCs w:val="24"/>
          <w:lang w:val="sr-Cyrl-CS"/>
        </w:rPr>
      </w:pPr>
      <w:r>
        <w:rPr>
          <w:rFonts w:ascii="Times New Roman" w:hAnsi="Times New Roman"/>
          <w:i w:val="0"/>
          <w:sz w:val="24"/>
          <w:szCs w:val="24"/>
          <w:lang w:val="sr-Cyrl-CS"/>
        </w:rPr>
        <w:t xml:space="preserve">8) </w:t>
      </w:r>
      <w:r w:rsidRPr="00532764">
        <w:rPr>
          <w:rFonts w:ascii="Times New Roman" w:hAnsi="Times New Roman"/>
          <w:i w:val="0"/>
          <w:sz w:val="24"/>
          <w:szCs w:val="24"/>
        </w:rPr>
        <w:t>млади до 30 година старости који су имали/имају статус детета без родитељског старања</w:t>
      </w:r>
      <w:r>
        <w:rPr>
          <w:rFonts w:ascii="Times New Roman" w:hAnsi="Times New Roman"/>
          <w:i w:val="0"/>
          <w:sz w:val="24"/>
          <w:szCs w:val="24"/>
          <w:lang w:val="sr-Cyrl-CS"/>
        </w:rPr>
        <w:t>;</w:t>
      </w:r>
    </w:p>
    <w:p w:rsidR="00023383" w:rsidRPr="00532764" w:rsidRDefault="00023383" w:rsidP="0042012D">
      <w:pPr>
        <w:pStyle w:val="ListParagraph"/>
        <w:spacing w:line="240" w:lineRule="auto"/>
        <w:rPr>
          <w:rFonts w:ascii="Times New Roman" w:hAnsi="Times New Roman"/>
          <w:i w:val="0"/>
          <w:sz w:val="24"/>
          <w:szCs w:val="24"/>
          <w:lang w:val="sr-Cyrl-CS"/>
        </w:rPr>
      </w:pPr>
      <w:r>
        <w:rPr>
          <w:rFonts w:ascii="Times New Roman" w:hAnsi="Times New Roman"/>
          <w:i w:val="0"/>
          <w:sz w:val="24"/>
          <w:szCs w:val="24"/>
          <w:lang w:val="sr-Cyrl-CS"/>
        </w:rPr>
        <w:t xml:space="preserve">9) </w:t>
      </w:r>
      <w:r w:rsidRPr="00532764">
        <w:rPr>
          <w:rFonts w:ascii="Times New Roman" w:hAnsi="Times New Roman"/>
          <w:i w:val="0"/>
          <w:sz w:val="24"/>
          <w:szCs w:val="24"/>
          <w:lang w:val="sr-Cyrl-CS"/>
        </w:rPr>
        <w:t>жртве трговине људима</w:t>
      </w:r>
      <w:r>
        <w:rPr>
          <w:rFonts w:ascii="Times New Roman" w:hAnsi="Times New Roman"/>
          <w:i w:val="0"/>
          <w:sz w:val="24"/>
          <w:szCs w:val="24"/>
          <w:lang w:val="sr-Cyrl-CS"/>
        </w:rPr>
        <w:t>;</w:t>
      </w:r>
    </w:p>
    <w:p w:rsidR="00023383" w:rsidRPr="00532764" w:rsidRDefault="00023383" w:rsidP="0042012D">
      <w:pPr>
        <w:pStyle w:val="ListParagraph"/>
        <w:spacing w:line="240" w:lineRule="auto"/>
        <w:rPr>
          <w:rFonts w:ascii="Times New Roman" w:hAnsi="Times New Roman"/>
          <w:i w:val="0"/>
          <w:sz w:val="24"/>
          <w:szCs w:val="24"/>
          <w:lang w:val="sr-Cyrl-CS"/>
        </w:rPr>
      </w:pPr>
      <w:r>
        <w:rPr>
          <w:rFonts w:ascii="Times New Roman" w:hAnsi="Times New Roman"/>
          <w:i w:val="0"/>
          <w:sz w:val="24"/>
          <w:szCs w:val="24"/>
          <w:lang w:val="sr-Cyrl-CS"/>
        </w:rPr>
        <w:t xml:space="preserve">10) </w:t>
      </w:r>
      <w:r w:rsidRPr="00532764">
        <w:rPr>
          <w:rFonts w:ascii="Times New Roman" w:hAnsi="Times New Roman"/>
          <w:i w:val="0"/>
          <w:sz w:val="24"/>
          <w:szCs w:val="24"/>
          <w:lang w:val="sr-Cyrl-CS"/>
        </w:rPr>
        <w:t>жртве породичног насиља.</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Висина субвенције за запошљавање незапослених лица из категорије теже запошљивих у 2017. години, према степену развијености јединица локалне самоуправе утврђеним у складу са посебним прописом Владе износи:</w:t>
      </w:r>
    </w:p>
    <w:p w:rsidR="00023383" w:rsidRPr="00D6224C" w:rsidRDefault="00023383" w:rsidP="0042012D">
      <w:pPr>
        <w:pStyle w:val="NoSpacing"/>
        <w:ind w:firstLine="708"/>
        <w:rPr>
          <w:rFonts w:ascii="Times New Roman" w:hAnsi="Times New Roman"/>
          <w:i w:val="0"/>
          <w:sz w:val="24"/>
          <w:szCs w:val="24"/>
        </w:rPr>
      </w:pPr>
      <w:r w:rsidRPr="00D6224C">
        <w:rPr>
          <w:rFonts w:ascii="Times New Roman" w:hAnsi="Times New Roman"/>
          <w:i w:val="0"/>
          <w:sz w:val="24"/>
          <w:szCs w:val="24"/>
        </w:rPr>
        <w:t xml:space="preserve">1) за четврту групу (степен развијености испод 60% републичког просека) и за девастирана подручја (степен развијености испод 50% републичког просека) - 250.000,00 динара по кориснику; </w:t>
      </w:r>
    </w:p>
    <w:p w:rsidR="00023383" w:rsidRPr="00D6224C" w:rsidRDefault="00023383" w:rsidP="0042012D">
      <w:pPr>
        <w:pStyle w:val="NoSpacing"/>
        <w:ind w:firstLine="708"/>
        <w:rPr>
          <w:rFonts w:ascii="Times New Roman" w:hAnsi="Times New Roman"/>
          <w:i w:val="0"/>
          <w:sz w:val="24"/>
          <w:szCs w:val="24"/>
        </w:rPr>
      </w:pPr>
      <w:r w:rsidRPr="00D6224C">
        <w:rPr>
          <w:rFonts w:ascii="Times New Roman" w:hAnsi="Times New Roman"/>
          <w:i w:val="0"/>
          <w:sz w:val="24"/>
          <w:szCs w:val="24"/>
        </w:rPr>
        <w:t>2) за трећу групу (у распону од 60% до 80% републичког просека) - 200.000,00 динара по кориснику;</w:t>
      </w:r>
    </w:p>
    <w:p w:rsidR="00023383" w:rsidRPr="00D6224C" w:rsidRDefault="00023383" w:rsidP="0042012D">
      <w:pPr>
        <w:pStyle w:val="NoSpacing"/>
        <w:ind w:firstLine="708"/>
        <w:rPr>
          <w:rFonts w:ascii="Times New Roman" w:hAnsi="Times New Roman"/>
          <w:i w:val="0"/>
          <w:sz w:val="24"/>
          <w:szCs w:val="24"/>
        </w:rPr>
      </w:pPr>
      <w:r w:rsidRPr="00D6224C">
        <w:rPr>
          <w:rFonts w:ascii="Times New Roman" w:hAnsi="Times New Roman"/>
          <w:i w:val="0"/>
          <w:sz w:val="24"/>
          <w:szCs w:val="24"/>
        </w:rPr>
        <w:t>3) за другу групу (у распону од 80% до 100% републичког просека) и остале јединице локалне самоуправе - 150.000,00 динара по кориснику.</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Наведени износи субвенције се за особе са инвалидитетом, радно способне кориснике новчане социјалне помоћи</w:t>
      </w:r>
      <w:r w:rsidRPr="00532764">
        <w:rPr>
          <w:rFonts w:ascii="Times New Roman" w:hAnsi="Times New Roman"/>
          <w:i w:val="0"/>
          <w:sz w:val="24"/>
          <w:szCs w:val="24"/>
        </w:rPr>
        <w:t>,</w:t>
      </w:r>
      <w:r w:rsidRPr="00532764">
        <w:rPr>
          <w:rFonts w:ascii="Times New Roman" w:hAnsi="Times New Roman"/>
          <w:i w:val="0"/>
          <w:sz w:val="24"/>
          <w:szCs w:val="24"/>
          <w:lang w:val="sr-Cyrl-CS"/>
        </w:rPr>
        <w:t xml:space="preserve"> </w:t>
      </w:r>
      <w:r w:rsidRPr="00532764">
        <w:rPr>
          <w:rFonts w:ascii="Times New Roman" w:hAnsi="Times New Roman"/>
          <w:i w:val="0"/>
          <w:sz w:val="24"/>
          <w:szCs w:val="24"/>
        </w:rPr>
        <w:t>младe до 30 година старости са статусом деце палих бораца и младе до 30 година старости који су имали/имају статус детета без родитељског старања</w:t>
      </w:r>
      <w:r w:rsidRPr="00532764">
        <w:rPr>
          <w:rFonts w:ascii="Times New Roman" w:hAnsi="Times New Roman"/>
          <w:i w:val="0"/>
          <w:sz w:val="24"/>
          <w:szCs w:val="24"/>
          <w:lang w:val="sr-Cyrl-CS"/>
        </w:rPr>
        <w:t xml:space="preserve"> увећавају за 20% тако да износе:</w:t>
      </w:r>
    </w:p>
    <w:p w:rsidR="00023383" w:rsidRPr="00D6224C" w:rsidRDefault="00023383" w:rsidP="0042012D">
      <w:pPr>
        <w:pStyle w:val="NoSpacing"/>
        <w:ind w:firstLine="708"/>
        <w:rPr>
          <w:rFonts w:ascii="Times New Roman" w:hAnsi="Times New Roman"/>
          <w:i w:val="0"/>
          <w:sz w:val="24"/>
          <w:szCs w:val="24"/>
        </w:rPr>
      </w:pPr>
      <w:r w:rsidRPr="00D6224C">
        <w:rPr>
          <w:rFonts w:ascii="Times New Roman" w:hAnsi="Times New Roman"/>
          <w:i w:val="0"/>
          <w:sz w:val="24"/>
          <w:szCs w:val="24"/>
        </w:rPr>
        <w:t xml:space="preserve">1) за четврту групу (степен развијености испод 60% републичког просека) и за девастирана подручја (степен развијености испод 50% републичког просека) - 300.000,00 динара по кориснику; </w:t>
      </w:r>
    </w:p>
    <w:p w:rsidR="00023383" w:rsidRPr="00D6224C" w:rsidRDefault="00023383" w:rsidP="0042012D">
      <w:pPr>
        <w:pStyle w:val="NoSpacing"/>
        <w:ind w:firstLine="708"/>
        <w:rPr>
          <w:rFonts w:ascii="Times New Roman" w:hAnsi="Times New Roman"/>
          <w:i w:val="0"/>
          <w:sz w:val="24"/>
          <w:szCs w:val="24"/>
        </w:rPr>
      </w:pPr>
      <w:r w:rsidRPr="00D6224C">
        <w:rPr>
          <w:rFonts w:ascii="Times New Roman" w:hAnsi="Times New Roman"/>
          <w:i w:val="0"/>
          <w:sz w:val="24"/>
          <w:szCs w:val="24"/>
        </w:rPr>
        <w:t xml:space="preserve">2) за трећу групу (у распону од 60% до 80% републичког просека) - 240.000,00 динара по кориснику; </w:t>
      </w:r>
    </w:p>
    <w:p w:rsidR="00023383" w:rsidRPr="00D6224C" w:rsidRDefault="00023383" w:rsidP="0042012D">
      <w:pPr>
        <w:pStyle w:val="NoSpacing"/>
        <w:ind w:firstLine="708"/>
        <w:rPr>
          <w:rFonts w:ascii="Times New Roman" w:hAnsi="Times New Roman"/>
          <w:i w:val="0"/>
          <w:sz w:val="24"/>
          <w:szCs w:val="24"/>
        </w:rPr>
      </w:pPr>
      <w:r w:rsidRPr="00D6224C">
        <w:rPr>
          <w:rFonts w:ascii="Times New Roman" w:hAnsi="Times New Roman"/>
          <w:i w:val="0"/>
          <w:sz w:val="24"/>
          <w:szCs w:val="24"/>
        </w:rPr>
        <w:t xml:space="preserve">3) за другу групу (у распону од 80% до 100% републичког просека) и остале јединице локалне самоуправе - 180.000,00 динара по кориснику. </w:t>
      </w:r>
    </w:p>
    <w:p w:rsidR="00023383" w:rsidRPr="00532764" w:rsidRDefault="00023383" w:rsidP="0042012D">
      <w:pPr>
        <w:spacing w:after="0" w:line="240" w:lineRule="auto"/>
        <w:jc w:val="both"/>
        <w:rPr>
          <w:rFonts w:ascii="Times New Roman" w:hAnsi="Times New Roman"/>
          <w:i w:val="0"/>
          <w:lang w:val="sr-Cyrl-CS"/>
        </w:rPr>
      </w:pPr>
    </w:p>
    <w:p w:rsidR="00023383" w:rsidRPr="00532764" w:rsidRDefault="00023383" w:rsidP="0042012D">
      <w:pPr>
        <w:pStyle w:val="ListParagraph"/>
        <w:spacing w:line="240" w:lineRule="auto"/>
        <w:ind w:left="0" w:firstLine="708"/>
        <w:rPr>
          <w:rFonts w:ascii="Times New Roman" w:hAnsi="Times New Roman"/>
          <w:b/>
          <w:bCs/>
          <w:i w:val="0"/>
          <w:sz w:val="24"/>
          <w:szCs w:val="24"/>
          <w:lang w:val="sr-Cyrl-CS"/>
        </w:rPr>
      </w:pPr>
      <w:r>
        <w:rPr>
          <w:rFonts w:ascii="Times New Roman" w:hAnsi="Times New Roman"/>
          <w:b/>
          <w:bCs/>
          <w:i w:val="0"/>
          <w:sz w:val="24"/>
          <w:szCs w:val="24"/>
          <w:lang w:val="sr-Cyrl-CS"/>
        </w:rPr>
        <w:t xml:space="preserve">4. </w:t>
      </w:r>
      <w:r w:rsidRPr="00532764">
        <w:rPr>
          <w:rFonts w:ascii="Times New Roman" w:hAnsi="Times New Roman"/>
          <w:b/>
          <w:bCs/>
          <w:i w:val="0"/>
          <w:sz w:val="24"/>
          <w:szCs w:val="24"/>
          <w:lang w:val="sr-Cyrl-CS"/>
        </w:rPr>
        <w:t>Подршка самозапошљавању</w:t>
      </w:r>
    </w:p>
    <w:p w:rsidR="00023383" w:rsidRPr="00532764" w:rsidRDefault="00023383" w:rsidP="0042012D">
      <w:pPr>
        <w:pStyle w:val="ListParagraph"/>
        <w:spacing w:after="0" w:line="240" w:lineRule="auto"/>
        <w:ind w:left="1065"/>
        <w:jc w:val="both"/>
        <w:rPr>
          <w:rFonts w:ascii="Times New Roman" w:hAnsi="Times New Roman"/>
          <w:b/>
          <w:bCs/>
          <w:i w:val="0"/>
          <w:sz w:val="24"/>
          <w:szCs w:val="24"/>
          <w:lang w:val="sr-Cyrl-CS"/>
        </w:rPr>
      </w:pP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 xml:space="preserve">Подршка самозапошљавању подразумева пружање стручне помоћи, обуку из области предузетништва и субвенцију за самозапошљавање. Средства за самозапошљавање у 2017. години одобравају се у виду субвенције, у једнократном износу од 180.000,00 динара по кориснику. </w:t>
      </w:r>
    </w:p>
    <w:p w:rsidR="00023383" w:rsidRPr="00532764" w:rsidRDefault="00023383" w:rsidP="0042012D">
      <w:pPr>
        <w:spacing w:after="0" w:line="240" w:lineRule="auto"/>
        <w:ind w:firstLine="708"/>
        <w:jc w:val="both"/>
        <w:rPr>
          <w:rFonts w:ascii="Times New Roman" w:hAnsi="Times New Roman"/>
          <w:i w:val="0"/>
          <w:sz w:val="24"/>
          <w:szCs w:val="24"/>
        </w:rPr>
      </w:pPr>
      <w:r w:rsidRPr="00532764">
        <w:rPr>
          <w:rFonts w:ascii="Times New Roman" w:hAnsi="Times New Roman"/>
          <w:i w:val="0"/>
          <w:sz w:val="24"/>
          <w:szCs w:val="24"/>
          <w:lang w:val="sr-Cyrl-CS"/>
        </w:rPr>
        <w:t>Приоритет код одобравања субвенције за самозапошљавање имају:</w:t>
      </w:r>
    </w:p>
    <w:p w:rsidR="00023383" w:rsidRPr="00D6224C" w:rsidRDefault="00023383" w:rsidP="0042012D">
      <w:pPr>
        <w:pStyle w:val="ListParagraph"/>
        <w:spacing w:line="240" w:lineRule="auto"/>
        <w:ind w:left="0" w:firstLine="708"/>
        <w:jc w:val="both"/>
        <w:rPr>
          <w:rFonts w:ascii="Times New Roman" w:hAnsi="Times New Roman"/>
          <w:i w:val="0"/>
          <w:sz w:val="24"/>
          <w:szCs w:val="24"/>
          <w:lang w:val="sr-Cyrl-CS"/>
        </w:rPr>
      </w:pPr>
      <w:r>
        <w:rPr>
          <w:rFonts w:ascii="Times New Roman" w:hAnsi="Times New Roman"/>
          <w:i w:val="0"/>
          <w:sz w:val="24"/>
          <w:szCs w:val="24"/>
          <w:lang w:val="sr-Cyrl-CS"/>
        </w:rPr>
        <w:t xml:space="preserve">1) </w:t>
      </w:r>
      <w:r w:rsidRPr="00532764">
        <w:rPr>
          <w:rFonts w:ascii="Times New Roman" w:hAnsi="Times New Roman"/>
          <w:i w:val="0"/>
          <w:sz w:val="24"/>
          <w:szCs w:val="24"/>
          <w:lang w:val="sr-Cyrl-CS"/>
        </w:rPr>
        <w:t xml:space="preserve">млади до 30 година старости, а посебно </w:t>
      </w:r>
      <w:r w:rsidRPr="00532764">
        <w:rPr>
          <w:rFonts w:ascii="Times New Roman" w:hAnsi="Times New Roman"/>
          <w:i w:val="0"/>
          <w:sz w:val="24"/>
          <w:szCs w:val="24"/>
        </w:rPr>
        <w:t>млади до 30 година старости са</w:t>
      </w:r>
      <w:r>
        <w:rPr>
          <w:rFonts w:ascii="Times New Roman" w:hAnsi="Times New Roman"/>
          <w:i w:val="0"/>
          <w:sz w:val="24"/>
          <w:szCs w:val="24"/>
          <w:lang w:val="sr-Cyrl-CS"/>
        </w:rPr>
        <w:t xml:space="preserve"> </w:t>
      </w:r>
      <w:r w:rsidRPr="00532764">
        <w:rPr>
          <w:rFonts w:ascii="Times New Roman" w:hAnsi="Times New Roman"/>
          <w:i w:val="0"/>
          <w:sz w:val="24"/>
          <w:szCs w:val="24"/>
        </w:rPr>
        <w:t>статусом деце палих бораца и млади до 30 година старости који су</w:t>
      </w:r>
      <w:r>
        <w:rPr>
          <w:rFonts w:ascii="Times New Roman" w:hAnsi="Times New Roman"/>
          <w:i w:val="0"/>
          <w:sz w:val="24"/>
          <w:szCs w:val="24"/>
          <w:lang w:val="sr-Cyrl-CS"/>
        </w:rPr>
        <w:t xml:space="preserve"> </w:t>
      </w:r>
      <w:r w:rsidRPr="00532764">
        <w:rPr>
          <w:rFonts w:ascii="Times New Roman" w:hAnsi="Times New Roman"/>
          <w:i w:val="0"/>
          <w:sz w:val="24"/>
          <w:szCs w:val="24"/>
        </w:rPr>
        <w:t>имали/имају статус детета без родитељског старања</w:t>
      </w:r>
      <w:r>
        <w:rPr>
          <w:rFonts w:ascii="Times New Roman" w:hAnsi="Times New Roman"/>
          <w:i w:val="0"/>
          <w:sz w:val="24"/>
          <w:szCs w:val="24"/>
          <w:lang w:val="sr-Cyrl-CS"/>
        </w:rPr>
        <w:t>;</w:t>
      </w:r>
    </w:p>
    <w:p w:rsidR="00023383" w:rsidRPr="00532764" w:rsidRDefault="00023383" w:rsidP="0042012D">
      <w:pPr>
        <w:pStyle w:val="ListParagraph"/>
        <w:spacing w:line="240" w:lineRule="auto"/>
        <w:rPr>
          <w:rFonts w:ascii="Times New Roman" w:hAnsi="Times New Roman"/>
          <w:i w:val="0"/>
          <w:sz w:val="24"/>
          <w:szCs w:val="24"/>
        </w:rPr>
      </w:pPr>
      <w:r>
        <w:rPr>
          <w:rFonts w:ascii="Times New Roman" w:hAnsi="Times New Roman"/>
          <w:i w:val="0"/>
          <w:sz w:val="24"/>
          <w:szCs w:val="24"/>
          <w:lang w:val="sr-Cyrl-CS"/>
        </w:rPr>
        <w:t xml:space="preserve">2) </w:t>
      </w:r>
      <w:r w:rsidRPr="00532764">
        <w:rPr>
          <w:rFonts w:ascii="Times New Roman" w:hAnsi="Times New Roman"/>
          <w:i w:val="0"/>
          <w:sz w:val="24"/>
          <w:szCs w:val="24"/>
        </w:rPr>
        <w:t>вишкови запослених</w:t>
      </w:r>
      <w:r>
        <w:rPr>
          <w:rFonts w:ascii="Times New Roman" w:hAnsi="Times New Roman"/>
          <w:i w:val="0"/>
          <w:sz w:val="24"/>
          <w:szCs w:val="24"/>
          <w:lang w:val="sr-Cyrl-CS"/>
        </w:rPr>
        <w:t>;</w:t>
      </w:r>
    </w:p>
    <w:p w:rsidR="00023383" w:rsidRPr="00532764" w:rsidRDefault="00023383" w:rsidP="0042012D">
      <w:pPr>
        <w:pStyle w:val="ListParagraph"/>
        <w:spacing w:line="240" w:lineRule="auto"/>
        <w:rPr>
          <w:rFonts w:ascii="Times New Roman" w:hAnsi="Times New Roman"/>
          <w:i w:val="0"/>
          <w:sz w:val="24"/>
          <w:szCs w:val="24"/>
        </w:rPr>
      </w:pPr>
      <w:r>
        <w:rPr>
          <w:rFonts w:ascii="Times New Roman" w:hAnsi="Times New Roman"/>
          <w:i w:val="0"/>
          <w:sz w:val="24"/>
          <w:szCs w:val="24"/>
          <w:lang w:val="sr-Cyrl-CS"/>
        </w:rPr>
        <w:t xml:space="preserve">3) </w:t>
      </w:r>
      <w:r w:rsidRPr="00532764">
        <w:rPr>
          <w:rFonts w:ascii="Times New Roman" w:hAnsi="Times New Roman"/>
          <w:i w:val="0"/>
          <w:sz w:val="24"/>
          <w:szCs w:val="24"/>
        </w:rPr>
        <w:t>Роми</w:t>
      </w:r>
      <w:r>
        <w:rPr>
          <w:rFonts w:ascii="Times New Roman" w:hAnsi="Times New Roman"/>
          <w:i w:val="0"/>
          <w:sz w:val="24"/>
          <w:szCs w:val="24"/>
          <w:lang w:val="sr-Cyrl-CS"/>
        </w:rPr>
        <w:t>;</w:t>
      </w:r>
      <w:r w:rsidRPr="00532764">
        <w:rPr>
          <w:rFonts w:ascii="Times New Roman" w:hAnsi="Times New Roman"/>
          <w:i w:val="0"/>
          <w:sz w:val="24"/>
          <w:szCs w:val="24"/>
        </w:rPr>
        <w:t xml:space="preserve"> </w:t>
      </w:r>
    </w:p>
    <w:p w:rsidR="00023383" w:rsidRPr="00532764" w:rsidRDefault="00023383" w:rsidP="0042012D">
      <w:pPr>
        <w:pStyle w:val="ListParagraph"/>
        <w:spacing w:line="240" w:lineRule="auto"/>
        <w:rPr>
          <w:rFonts w:ascii="Times New Roman" w:hAnsi="Times New Roman"/>
          <w:i w:val="0"/>
          <w:sz w:val="24"/>
          <w:szCs w:val="24"/>
        </w:rPr>
      </w:pPr>
      <w:r>
        <w:rPr>
          <w:rFonts w:ascii="Times New Roman" w:hAnsi="Times New Roman"/>
          <w:i w:val="0"/>
          <w:sz w:val="24"/>
          <w:szCs w:val="24"/>
          <w:lang w:val="sr-Cyrl-CS"/>
        </w:rPr>
        <w:t xml:space="preserve">4) </w:t>
      </w:r>
      <w:r w:rsidRPr="00532764">
        <w:rPr>
          <w:rFonts w:ascii="Times New Roman" w:hAnsi="Times New Roman"/>
          <w:i w:val="0"/>
          <w:sz w:val="24"/>
          <w:szCs w:val="24"/>
        </w:rPr>
        <w:t>особе са инвалидитетом</w:t>
      </w:r>
      <w:r>
        <w:rPr>
          <w:rFonts w:ascii="Times New Roman" w:hAnsi="Times New Roman"/>
          <w:i w:val="0"/>
          <w:sz w:val="24"/>
          <w:szCs w:val="24"/>
          <w:lang w:val="sr-Cyrl-CS"/>
        </w:rPr>
        <w:t>;</w:t>
      </w:r>
    </w:p>
    <w:p w:rsidR="00023383" w:rsidRPr="00532764" w:rsidRDefault="00023383" w:rsidP="0042012D">
      <w:pPr>
        <w:pStyle w:val="ListParagraph"/>
        <w:spacing w:line="240" w:lineRule="auto"/>
        <w:rPr>
          <w:rFonts w:ascii="Times New Roman" w:hAnsi="Times New Roman"/>
          <w:i w:val="0"/>
          <w:sz w:val="24"/>
          <w:szCs w:val="24"/>
        </w:rPr>
      </w:pPr>
      <w:r>
        <w:rPr>
          <w:rFonts w:ascii="Times New Roman" w:hAnsi="Times New Roman"/>
          <w:i w:val="0"/>
          <w:sz w:val="24"/>
          <w:szCs w:val="24"/>
          <w:lang w:val="sr-Cyrl-CS"/>
        </w:rPr>
        <w:t xml:space="preserve">5) </w:t>
      </w:r>
      <w:r w:rsidRPr="00532764">
        <w:rPr>
          <w:rFonts w:ascii="Times New Roman" w:hAnsi="Times New Roman"/>
          <w:i w:val="0"/>
          <w:sz w:val="24"/>
          <w:szCs w:val="24"/>
          <w:lang w:val="sr-Cyrl-CS"/>
        </w:rPr>
        <w:t>жене</w:t>
      </w:r>
      <w:r>
        <w:rPr>
          <w:rFonts w:ascii="Times New Roman" w:hAnsi="Times New Roman"/>
          <w:i w:val="0"/>
          <w:sz w:val="24"/>
          <w:szCs w:val="24"/>
          <w:lang w:val="sr-Cyrl-CS"/>
        </w:rPr>
        <w:t>;</w:t>
      </w:r>
    </w:p>
    <w:p w:rsidR="00023383" w:rsidRPr="00532764" w:rsidRDefault="00023383" w:rsidP="0042012D">
      <w:pPr>
        <w:pStyle w:val="ListParagraph"/>
        <w:spacing w:line="240" w:lineRule="auto"/>
        <w:rPr>
          <w:rFonts w:ascii="Times New Roman" w:hAnsi="Times New Roman"/>
          <w:i w:val="0"/>
          <w:sz w:val="24"/>
          <w:szCs w:val="24"/>
        </w:rPr>
      </w:pPr>
      <w:r>
        <w:rPr>
          <w:rFonts w:ascii="Times New Roman" w:hAnsi="Times New Roman"/>
          <w:i w:val="0"/>
          <w:sz w:val="24"/>
          <w:szCs w:val="24"/>
          <w:lang w:val="sr-Cyrl-CS"/>
        </w:rPr>
        <w:t xml:space="preserve">6) </w:t>
      </w:r>
      <w:r w:rsidRPr="00532764">
        <w:rPr>
          <w:rFonts w:ascii="Times New Roman" w:hAnsi="Times New Roman"/>
          <w:i w:val="0"/>
          <w:sz w:val="24"/>
          <w:szCs w:val="24"/>
          <w:lang w:val="sr-Cyrl-CS"/>
        </w:rPr>
        <w:t>жртве трговине људима</w:t>
      </w:r>
      <w:r>
        <w:rPr>
          <w:rFonts w:ascii="Times New Roman" w:hAnsi="Times New Roman"/>
          <w:i w:val="0"/>
          <w:sz w:val="24"/>
          <w:szCs w:val="24"/>
          <w:lang w:val="sr-Cyrl-CS"/>
        </w:rPr>
        <w:t>;</w:t>
      </w:r>
      <w:r w:rsidRPr="00532764">
        <w:rPr>
          <w:rFonts w:ascii="Times New Roman" w:hAnsi="Times New Roman"/>
          <w:i w:val="0"/>
          <w:sz w:val="24"/>
          <w:szCs w:val="24"/>
        </w:rPr>
        <w:t xml:space="preserve"> </w:t>
      </w:r>
    </w:p>
    <w:p w:rsidR="00023383" w:rsidRPr="00532764" w:rsidRDefault="00023383" w:rsidP="0042012D">
      <w:pPr>
        <w:pStyle w:val="ListParagraph"/>
        <w:spacing w:line="240" w:lineRule="auto"/>
        <w:rPr>
          <w:rFonts w:ascii="Times New Roman" w:hAnsi="Times New Roman"/>
          <w:i w:val="0"/>
          <w:sz w:val="24"/>
          <w:szCs w:val="24"/>
          <w:lang w:val="sr-Cyrl-CS"/>
        </w:rPr>
      </w:pPr>
      <w:r>
        <w:rPr>
          <w:rFonts w:ascii="Times New Roman" w:hAnsi="Times New Roman"/>
          <w:i w:val="0"/>
          <w:sz w:val="24"/>
          <w:szCs w:val="24"/>
          <w:lang w:val="sr-Cyrl-CS"/>
        </w:rPr>
        <w:t xml:space="preserve">7) </w:t>
      </w:r>
      <w:r w:rsidRPr="00532764">
        <w:rPr>
          <w:rFonts w:ascii="Times New Roman" w:hAnsi="Times New Roman"/>
          <w:i w:val="0"/>
          <w:sz w:val="24"/>
          <w:szCs w:val="24"/>
          <w:lang w:val="sr-Cyrl-CS"/>
        </w:rPr>
        <w:t>жртве породичног насиља</w:t>
      </w:r>
      <w:r w:rsidRPr="00532764">
        <w:rPr>
          <w:rFonts w:ascii="Times New Roman" w:hAnsi="Times New Roman"/>
          <w:i w:val="0"/>
          <w:sz w:val="24"/>
          <w:szCs w:val="24"/>
        </w:rPr>
        <w:t>.</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 xml:space="preserve">У случају самозапошљавања особа са инвалидитетом субвенција се одобрава у једнократном износу од 220.000,00 динара по кориснику, ради оснивања радње, задруге, или другог облика предузетништва, као и за оснивање привредног друштва уколико оснивач заснива у њему радни однос. </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У случају самозапошљавања</w:t>
      </w:r>
      <w:r w:rsidRPr="00532764">
        <w:rPr>
          <w:rFonts w:ascii="Times New Roman" w:hAnsi="Times New Roman"/>
          <w:i w:val="0"/>
          <w:sz w:val="24"/>
          <w:szCs w:val="24"/>
        </w:rPr>
        <w:t xml:space="preserve"> </w:t>
      </w:r>
      <w:r w:rsidRPr="00532764">
        <w:rPr>
          <w:rFonts w:ascii="Times New Roman" w:hAnsi="Times New Roman"/>
          <w:i w:val="0"/>
          <w:sz w:val="24"/>
          <w:szCs w:val="24"/>
          <w:lang w:val="sr-Cyrl-CS"/>
        </w:rPr>
        <w:t>вишкова запослених субвенција се одобрава у једнократном износу од 200.000,00 динара по кориснику, ради оснивања радње, задруге, или другог облика предузетништва, као и за оснивање привредног друштва уколико оснивач заснива у њему радни однос.</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lastRenderedPageBreak/>
        <w:t>У случају да се два и више лица из категорије вишкова запослених удруже ради оснивања привредног субјекта у складу са законом</w:t>
      </w:r>
      <w:r w:rsidRPr="00532764">
        <w:rPr>
          <w:rFonts w:ascii="Times New Roman" w:hAnsi="Times New Roman"/>
          <w:i w:val="0"/>
          <w:sz w:val="24"/>
          <w:szCs w:val="24"/>
        </w:rPr>
        <w:t>,</w:t>
      </w:r>
      <w:r w:rsidRPr="00532764">
        <w:rPr>
          <w:rFonts w:ascii="Times New Roman" w:hAnsi="Times New Roman"/>
          <w:i w:val="0"/>
          <w:sz w:val="24"/>
          <w:szCs w:val="24"/>
          <w:lang w:val="sr-Cyrl-CS"/>
        </w:rPr>
        <w:t xml:space="preserve"> уколико оснивачи заснивају у њему радни однос субвенција се одобрава у једнократном износу од 200.000,00 динара по кориснику, а а уколико се у року од три месеца доставе докази кумулативно о утрошку одобрене субвенције и 20% износа средстава додељених по основу отпремнине, кориснику се може одобрити додатних 40.000</w:t>
      </w:r>
      <w:r w:rsidRPr="00532764">
        <w:rPr>
          <w:rFonts w:ascii="Times New Roman" w:hAnsi="Times New Roman"/>
          <w:i w:val="0"/>
          <w:sz w:val="24"/>
          <w:szCs w:val="24"/>
        </w:rPr>
        <w:t>,00</w:t>
      </w:r>
      <w:r w:rsidRPr="00532764">
        <w:rPr>
          <w:rFonts w:ascii="Times New Roman" w:hAnsi="Times New Roman"/>
          <w:i w:val="0"/>
          <w:sz w:val="24"/>
          <w:szCs w:val="24"/>
          <w:lang w:val="sr-Cyrl-CS"/>
        </w:rPr>
        <w:t xml:space="preserve"> динара у складу са расположивим финансијским средствима за ову намену за 2017. годину.</w:t>
      </w:r>
    </w:p>
    <w:p w:rsidR="00023383" w:rsidRPr="00532764" w:rsidRDefault="00023383" w:rsidP="0042012D">
      <w:pPr>
        <w:spacing w:after="0" w:line="240" w:lineRule="auto"/>
        <w:ind w:firstLine="708"/>
        <w:jc w:val="both"/>
        <w:rPr>
          <w:rFonts w:ascii="Times New Roman" w:hAnsi="Times New Roman"/>
          <w:i w:val="0"/>
          <w:sz w:val="24"/>
          <w:szCs w:val="24"/>
        </w:rPr>
      </w:pPr>
      <w:r w:rsidRPr="00532764">
        <w:rPr>
          <w:rFonts w:ascii="Times New Roman" w:hAnsi="Times New Roman"/>
          <w:i w:val="0"/>
          <w:sz w:val="24"/>
          <w:szCs w:val="24"/>
          <w:lang w:val="sr-Cyrl-CS"/>
        </w:rPr>
        <w:t>Кориснику новчане накнаде за случај незапослености може се исплатити новчана накнада без доприноса за обавезно социјално осигурање, у једнократном износу ради самозапошљавања.</w:t>
      </w:r>
    </w:p>
    <w:p w:rsidR="00023383" w:rsidRPr="00532764" w:rsidRDefault="00023383" w:rsidP="0042012D">
      <w:pPr>
        <w:spacing w:after="0" w:line="240" w:lineRule="auto"/>
        <w:ind w:firstLine="708"/>
        <w:jc w:val="both"/>
        <w:rPr>
          <w:rFonts w:ascii="Times New Roman" w:hAnsi="Times New Roman"/>
          <w:i w:val="0"/>
          <w:sz w:val="24"/>
          <w:szCs w:val="24"/>
        </w:rPr>
      </w:pPr>
      <w:r w:rsidRPr="00532764">
        <w:rPr>
          <w:rFonts w:ascii="Times New Roman" w:hAnsi="Times New Roman"/>
          <w:i w:val="0"/>
          <w:sz w:val="24"/>
          <w:szCs w:val="24"/>
          <w:lang w:val="sr-Cyrl-CS"/>
        </w:rPr>
        <w:t xml:space="preserve">Стручну помоћ у циљу подстицања самозапошљавања незапослени остварује кроз информативне и саветодавне услуге у пословним центрима НСЗ и регионалним развојним агенцијама, кроз обуке из предузетништва, уз подршку предузетницима у првој години пословања који се реализује кроз менторинг програм и специјалистичке обуке. </w:t>
      </w:r>
    </w:p>
    <w:p w:rsidR="00023383" w:rsidRPr="00532764" w:rsidRDefault="00023383" w:rsidP="0042012D">
      <w:pPr>
        <w:spacing w:after="0" w:line="240" w:lineRule="auto"/>
        <w:jc w:val="both"/>
        <w:rPr>
          <w:rFonts w:ascii="Times New Roman" w:hAnsi="Times New Roman"/>
          <w:i w:val="0"/>
          <w:lang w:val="sr-Cyrl-CS"/>
        </w:rPr>
      </w:pPr>
    </w:p>
    <w:p w:rsidR="00023383" w:rsidRPr="00532764" w:rsidRDefault="00023383" w:rsidP="0042012D">
      <w:pPr>
        <w:pStyle w:val="ListParagraph"/>
        <w:spacing w:after="0" w:line="240" w:lineRule="auto"/>
        <w:ind w:left="0" w:firstLine="708"/>
        <w:jc w:val="both"/>
        <w:rPr>
          <w:rFonts w:ascii="Times New Roman" w:hAnsi="Times New Roman"/>
          <w:b/>
          <w:bCs/>
          <w:i w:val="0"/>
          <w:sz w:val="24"/>
          <w:szCs w:val="24"/>
          <w:lang w:val="sr-Cyrl-CS"/>
        </w:rPr>
      </w:pPr>
      <w:r>
        <w:rPr>
          <w:rFonts w:ascii="Times New Roman" w:hAnsi="Times New Roman"/>
          <w:b/>
          <w:bCs/>
          <w:i w:val="0"/>
          <w:sz w:val="24"/>
          <w:szCs w:val="24"/>
          <w:lang w:val="sr-Cyrl-CS"/>
        </w:rPr>
        <w:t xml:space="preserve">5. </w:t>
      </w:r>
      <w:r w:rsidRPr="00532764">
        <w:rPr>
          <w:rFonts w:ascii="Times New Roman" w:hAnsi="Times New Roman"/>
          <w:b/>
          <w:bCs/>
          <w:i w:val="0"/>
          <w:sz w:val="24"/>
          <w:szCs w:val="24"/>
          <w:lang w:val="sr-Cyrl-CS"/>
        </w:rPr>
        <w:t>Додатно образовање и обука</w:t>
      </w:r>
    </w:p>
    <w:p w:rsidR="00023383" w:rsidRPr="00532764" w:rsidRDefault="00023383" w:rsidP="0042012D">
      <w:pPr>
        <w:pStyle w:val="ListParagraph"/>
        <w:spacing w:after="0" w:line="240" w:lineRule="auto"/>
        <w:ind w:left="1065"/>
        <w:jc w:val="both"/>
        <w:rPr>
          <w:rFonts w:ascii="Times New Roman" w:hAnsi="Times New Roman"/>
          <w:b/>
          <w:bCs/>
          <w:i w:val="0"/>
          <w:sz w:val="24"/>
          <w:szCs w:val="24"/>
          <w:lang w:val="sr-Cyrl-CS"/>
        </w:rPr>
      </w:pP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 xml:space="preserve">Програми додатног образовања и обуке реализују се према Годишњем програму додатног образовања и обуке који је утврђен овим акционим планом, са циљем запошљавања, односно стицања додатних знања и вештина којима се стварају могућности за запошљавање и самозапошљавање незапослених лица и вишкова запослених, кроз процес теоријског и практичног оспособљавања. </w:t>
      </w:r>
    </w:p>
    <w:p w:rsidR="00023383" w:rsidRPr="00532764" w:rsidRDefault="00023383" w:rsidP="0042012D">
      <w:pPr>
        <w:spacing w:after="0" w:line="240" w:lineRule="auto"/>
        <w:jc w:val="both"/>
        <w:rPr>
          <w:rFonts w:ascii="Times New Roman" w:hAnsi="Times New Roman"/>
          <w:i w:val="0"/>
          <w:lang w:val="sr-Cyrl-CS"/>
        </w:rPr>
      </w:pPr>
    </w:p>
    <w:p w:rsidR="00023383" w:rsidRPr="00532764" w:rsidRDefault="00023383" w:rsidP="0042012D">
      <w:pPr>
        <w:pStyle w:val="ListParagraph"/>
        <w:spacing w:after="0" w:line="240" w:lineRule="auto"/>
        <w:ind w:left="0" w:firstLine="708"/>
        <w:jc w:val="both"/>
        <w:rPr>
          <w:rFonts w:ascii="Times New Roman" w:hAnsi="Times New Roman"/>
          <w:b/>
          <w:bCs/>
          <w:i w:val="0"/>
          <w:sz w:val="24"/>
          <w:szCs w:val="24"/>
          <w:lang w:val="sr-Cyrl-CS"/>
        </w:rPr>
      </w:pPr>
      <w:r>
        <w:rPr>
          <w:rFonts w:ascii="Times New Roman" w:hAnsi="Times New Roman"/>
          <w:b/>
          <w:bCs/>
          <w:i w:val="0"/>
          <w:sz w:val="24"/>
          <w:szCs w:val="24"/>
          <w:lang w:val="sr-Cyrl-CS"/>
        </w:rPr>
        <w:t xml:space="preserve">6. </w:t>
      </w:r>
      <w:r w:rsidRPr="00532764">
        <w:rPr>
          <w:rFonts w:ascii="Times New Roman" w:hAnsi="Times New Roman"/>
          <w:b/>
          <w:bCs/>
          <w:i w:val="0"/>
          <w:sz w:val="24"/>
          <w:szCs w:val="24"/>
          <w:lang w:val="sr-Cyrl-CS"/>
        </w:rPr>
        <w:t>Подстицаји за запошљавање корисника новчане накнаде</w:t>
      </w:r>
    </w:p>
    <w:p w:rsidR="00023383" w:rsidRPr="00532764" w:rsidRDefault="00023383" w:rsidP="0042012D">
      <w:pPr>
        <w:pStyle w:val="ListParagraph"/>
        <w:spacing w:after="0" w:line="240" w:lineRule="auto"/>
        <w:ind w:left="1065"/>
        <w:jc w:val="both"/>
        <w:rPr>
          <w:rFonts w:ascii="Times New Roman" w:hAnsi="Times New Roman"/>
          <w:b/>
          <w:bCs/>
          <w:i w:val="0"/>
          <w:sz w:val="24"/>
          <w:szCs w:val="24"/>
          <w:lang w:val="sr-Cyrl-CS"/>
        </w:rPr>
      </w:pP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Незапосленом лицу, које је корисник новчане накнаде за случај незапослености најмање три месеца од момента признавања права, а заснује радни однос на неодређено време, једнократно се исплаћује 30% укупног износа новчане накнаде (без доприноса за обавезно социјално осигурање) која би му била исплаћена за преостало време до истека права на новчану накнаду.</w:t>
      </w:r>
    </w:p>
    <w:p w:rsidR="00023383" w:rsidRPr="00532764" w:rsidRDefault="00023383" w:rsidP="0042012D">
      <w:pPr>
        <w:spacing w:after="0" w:line="240" w:lineRule="auto"/>
        <w:jc w:val="both"/>
        <w:rPr>
          <w:rFonts w:ascii="Times New Roman" w:hAnsi="Times New Roman"/>
          <w:i w:val="0"/>
        </w:rPr>
      </w:pPr>
    </w:p>
    <w:p w:rsidR="00023383" w:rsidRPr="00532764" w:rsidRDefault="00023383" w:rsidP="0042012D">
      <w:pPr>
        <w:pStyle w:val="ListParagraph"/>
        <w:spacing w:after="0" w:line="240" w:lineRule="auto"/>
        <w:ind w:left="0" w:firstLine="708"/>
        <w:jc w:val="both"/>
        <w:rPr>
          <w:rFonts w:ascii="Times New Roman" w:hAnsi="Times New Roman"/>
          <w:b/>
          <w:bCs/>
          <w:i w:val="0"/>
          <w:sz w:val="24"/>
          <w:szCs w:val="24"/>
          <w:lang w:val="sr-Cyrl-CS"/>
        </w:rPr>
      </w:pPr>
      <w:r>
        <w:rPr>
          <w:rFonts w:ascii="Times New Roman" w:hAnsi="Times New Roman"/>
          <w:b/>
          <w:bCs/>
          <w:i w:val="0"/>
          <w:sz w:val="24"/>
          <w:szCs w:val="24"/>
          <w:lang w:val="sr-Cyrl-CS"/>
        </w:rPr>
        <w:t xml:space="preserve">7. </w:t>
      </w:r>
      <w:r w:rsidRPr="00532764">
        <w:rPr>
          <w:rFonts w:ascii="Times New Roman" w:hAnsi="Times New Roman"/>
          <w:b/>
          <w:bCs/>
          <w:i w:val="0"/>
          <w:sz w:val="24"/>
          <w:szCs w:val="24"/>
          <w:lang w:val="sr-Cyrl-CS"/>
        </w:rPr>
        <w:t>Јавни радови</w:t>
      </w:r>
    </w:p>
    <w:p w:rsidR="00023383" w:rsidRPr="00532764" w:rsidRDefault="00023383" w:rsidP="0042012D">
      <w:pPr>
        <w:pStyle w:val="ListParagraph"/>
        <w:spacing w:after="0" w:line="240" w:lineRule="auto"/>
        <w:ind w:left="1065"/>
        <w:jc w:val="both"/>
        <w:rPr>
          <w:rFonts w:ascii="Times New Roman" w:hAnsi="Times New Roman"/>
          <w:b/>
          <w:bCs/>
          <w:i w:val="0"/>
          <w:sz w:val="24"/>
          <w:szCs w:val="24"/>
          <w:lang w:val="sr-Cyrl-CS"/>
        </w:rPr>
      </w:pP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 xml:space="preserve">Јавни радови се организују у циљу радног ангажовања првенствено теже запошљивих незапослених лица и незапослених у стању социјалне потребе, ради очувања и унапређења радних способности незапослених, као и остваривања одређеног друштвеног интереса. </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У укупном броју незапослених лица укључених у програм јавних радова, осим особа са инвалидитетом чији је број посебно утврђен,</w:t>
      </w:r>
      <w:r w:rsidRPr="00532764">
        <w:rPr>
          <w:rFonts w:ascii="Times New Roman" w:hAnsi="Times New Roman"/>
          <w:bCs/>
          <w:sz w:val="22"/>
          <w:szCs w:val="22"/>
          <w:lang w:val="sr-Cyrl-CS"/>
        </w:rPr>
        <w:t xml:space="preserve"> </w:t>
      </w:r>
      <w:r w:rsidRPr="00532764">
        <w:rPr>
          <w:rFonts w:ascii="Times New Roman" w:hAnsi="Times New Roman"/>
          <w:bCs/>
          <w:i w:val="0"/>
          <w:sz w:val="22"/>
          <w:szCs w:val="22"/>
          <w:lang w:val="sr-Cyrl-CS"/>
        </w:rPr>
        <w:t>н</w:t>
      </w:r>
      <w:r w:rsidRPr="00532764">
        <w:rPr>
          <w:rFonts w:ascii="Times New Roman" w:hAnsi="Times New Roman"/>
          <w:i w:val="0"/>
          <w:sz w:val="24"/>
          <w:szCs w:val="24"/>
          <w:lang w:val="sr-Cyrl-CS"/>
        </w:rPr>
        <w:t>ајмање 70% незапослених лица треба да припада следећим категоријама:</w:t>
      </w:r>
    </w:p>
    <w:p w:rsidR="00023383" w:rsidRPr="00532764" w:rsidRDefault="00023383" w:rsidP="0042012D">
      <w:pPr>
        <w:pStyle w:val="ListParagraph"/>
        <w:spacing w:line="240" w:lineRule="auto"/>
        <w:rPr>
          <w:rFonts w:ascii="Times New Roman" w:hAnsi="Times New Roman"/>
          <w:i w:val="0"/>
          <w:sz w:val="24"/>
          <w:szCs w:val="24"/>
          <w:lang w:val="sr-Cyrl-CS"/>
        </w:rPr>
      </w:pPr>
      <w:r>
        <w:rPr>
          <w:rFonts w:ascii="Times New Roman" w:hAnsi="Times New Roman"/>
          <w:i w:val="0"/>
          <w:sz w:val="24"/>
          <w:szCs w:val="24"/>
          <w:lang w:val="sr-Cyrl-CS"/>
        </w:rPr>
        <w:t xml:space="preserve">1) </w:t>
      </w:r>
      <w:r w:rsidRPr="00532764">
        <w:rPr>
          <w:rFonts w:ascii="Times New Roman" w:hAnsi="Times New Roman"/>
          <w:i w:val="0"/>
          <w:sz w:val="24"/>
          <w:szCs w:val="24"/>
          <w:lang w:val="sr-Cyrl-CS"/>
        </w:rPr>
        <w:t>радно способни корисници новчане социјалне помоћи</w:t>
      </w:r>
      <w:r>
        <w:rPr>
          <w:rFonts w:ascii="Times New Roman" w:hAnsi="Times New Roman"/>
          <w:i w:val="0"/>
          <w:sz w:val="24"/>
          <w:szCs w:val="24"/>
          <w:lang w:val="sr-Cyrl-CS"/>
        </w:rPr>
        <w:t>;</w:t>
      </w:r>
      <w:r w:rsidRPr="00532764">
        <w:rPr>
          <w:rFonts w:ascii="Times New Roman" w:hAnsi="Times New Roman"/>
          <w:i w:val="0"/>
          <w:sz w:val="24"/>
          <w:szCs w:val="24"/>
          <w:lang w:val="sr-Cyrl-CS"/>
        </w:rPr>
        <w:t xml:space="preserve"> </w:t>
      </w:r>
    </w:p>
    <w:p w:rsidR="00023383" w:rsidRPr="00532764" w:rsidRDefault="00023383" w:rsidP="0042012D">
      <w:pPr>
        <w:pStyle w:val="ListParagraph"/>
        <w:spacing w:line="240" w:lineRule="auto"/>
        <w:rPr>
          <w:rFonts w:ascii="Times New Roman" w:hAnsi="Times New Roman"/>
          <w:i w:val="0"/>
          <w:sz w:val="24"/>
          <w:szCs w:val="24"/>
          <w:lang w:val="sr-Cyrl-CS"/>
        </w:rPr>
      </w:pPr>
      <w:r>
        <w:rPr>
          <w:rFonts w:ascii="Times New Roman" w:hAnsi="Times New Roman"/>
          <w:i w:val="0"/>
          <w:sz w:val="24"/>
          <w:szCs w:val="24"/>
          <w:lang w:val="sr-Cyrl-CS"/>
        </w:rPr>
        <w:t xml:space="preserve">2) </w:t>
      </w:r>
      <w:r w:rsidRPr="00532764">
        <w:rPr>
          <w:rFonts w:ascii="Times New Roman" w:hAnsi="Times New Roman"/>
          <w:i w:val="0"/>
          <w:sz w:val="24"/>
          <w:szCs w:val="24"/>
          <w:lang w:val="sr-Cyrl-CS"/>
        </w:rPr>
        <w:t>Роми</w:t>
      </w:r>
      <w:r>
        <w:rPr>
          <w:rFonts w:ascii="Times New Roman" w:hAnsi="Times New Roman"/>
          <w:i w:val="0"/>
          <w:sz w:val="24"/>
          <w:szCs w:val="24"/>
          <w:lang w:val="sr-Cyrl-CS"/>
        </w:rPr>
        <w:t>;</w:t>
      </w:r>
      <w:r w:rsidRPr="00532764">
        <w:rPr>
          <w:rFonts w:ascii="Times New Roman" w:hAnsi="Times New Roman"/>
          <w:i w:val="0"/>
          <w:sz w:val="24"/>
          <w:szCs w:val="24"/>
          <w:lang w:val="sr-Cyrl-CS"/>
        </w:rPr>
        <w:t xml:space="preserve"> </w:t>
      </w:r>
    </w:p>
    <w:p w:rsidR="00023383" w:rsidRPr="00532764" w:rsidRDefault="00023383" w:rsidP="0042012D">
      <w:pPr>
        <w:pStyle w:val="ListParagraph"/>
        <w:spacing w:line="240" w:lineRule="auto"/>
        <w:rPr>
          <w:rFonts w:ascii="Times New Roman" w:hAnsi="Times New Roman"/>
          <w:i w:val="0"/>
          <w:sz w:val="24"/>
          <w:szCs w:val="24"/>
          <w:lang w:val="sr-Cyrl-CS"/>
        </w:rPr>
      </w:pPr>
      <w:r>
        <w:rPr>
          <w:rFonts w:ascii="Times New Roman" w:hAnsi="Times New Roman"/>
          <w:i w:val="0"/>
          <w:sz w:val="24"/>
          <w:szCs w:val="24"/>
          <w:lang w:val="sr-Cyrl-CS"/>
        </w:rPr>
        <w:t xml:space="preserve">3) </w:t>
      </w:r>
      <w:r w:rsidRPr="00532764">
        <w:rPr>
          <w:rFonts w:ascii="Times New Roman" w:hAnsi="Times New Roman"/>
          <w:i w:val="0"/>
          <w:sz w:val="24"/>
          <w:szCs w:val="24"/>
          <w:lang w:val="sr-Cyrl-CS"/>
        </w:rPr>
        <w:t>лица без квалификација/са ниским квалификацијама</w:t>
      </w:r>
      <w:r>
        <w:rPr>
          <w:rFonts w:ascii="Times New Roman" w:hAnsi="Times New Roman"/>
          <w:i w:val="0"/>
          <w:sz w:val="24"/>
          <w:szCs w:val="24"/>
          <w:lang w:val="sr-Cyrl-CS"/>
        </w:rPr>
        <w:t>;</w:t>
      </w:r>
      <w:r w:rsidRPr="00532764">
        <w:rPr>
          <w:rFonts w:ascii="Times New Roman" w:hAnsi="Times New Roman"/>
          <w:i w:val="0"/>
          <w:sz w:val="24"/>
          <w:szCs w:val="24"/>
          <w:lang w:val="sr-Cyrl-CS"/>
        </w:rPr>
        <w:t xml:space="preserve"> </w:t>
      </w:r>
    </w:p>
    <w:p w:rsidR="00023383" w:rsidRPr="00532764" w:rsidRDefault="00023383" w:rsidP="0042012D">
      <w:pPr>
        <w:pStyle w:val="ListParagraph"/>
        <w:spacing w:line="240" w:lineRule="auto"/>
        <w:rPr>
          <w:rFonts w:ascii="Times New Roman" w:hAnsi="Times New Roman"/>
          <w:i w:val="0"/>
          <w:sz w:val="24"/>
          <w:szCs w:val="24"/>
        </w:rPr>
      </w:pPr>
      <w:r>
        <w:rPr>
          <w:rFonts w:ascii="Times New Roman" w:hAnsi="Times New Roman"/>
          <w:i w:val="0"/>
          <w:sz w:val="24"/>
          <w:szCs w:val="24"/>
          <w:lang w:val="sr-Cyrl-CS"/>
        </w:rPr>
        <w:t xml:space="preserve">4) </w:t>
      </w:r>
      <w:r w:rsidRPr="00532764">
        <w:rPr>
          <w:rFonts w:ascii="Times New Roman" w:hAnsi="Times New Roman"/>
          <w:i w:val="0"/>
          <w:sz w:val="24"/>
          <w:szCs w:val="24"/>
          <w:lang w:val="sr-Cyrl-CS"/>
        </w:rPr>
        <w:t>вишкови запослених</w:t>
      </w:r>
      <w:r>
        <w:rPr>
          <w:rFonts w:ascii="Times New Roman" w:hAnsi="Times New Roman"/>
          <w:i w:val="0"/>
          <w:sz w:val="24"/>
          <w:szCs w:val="24"/>
          <w:lang w:val="sr-Cyrl-CS"/>
        </w:rPr>
        <w:t>;</w:t>
      </w:r>
    </w:p>
    <w:p w:rsidR="00023383" w:rsidRPr="00532764" w:rsidRDefault="00023383" w:rsidP="0042012D">
      <w:pPr>
        <w:pStyle w:val="ListParagraph"/>
        <w:spacing w:line="240" w:lineRule="auto"/>
        <w:rPr>
          <w:rFonts w:ascii="Times New Roman" w:hAnsi="Times New Roman"/>
          <w:i w:val="0"/>
          <w:sz w:val="24"/>
          <w:szCs w:val="24"/>
        </w:rPr>
      </w:pPr>
      <w:r>
        <w:rPr>
          <w:rFonts w:ascii="Times New Roman" w:hAnsi="Times New Roman"/>
          <w:i w:val="0"/>
          <w:sz w:val="24"/>
          <w:szCs w:val="24"/>
          <w:lang w:val="sr-Cyrl-CS"/>
        </w:rPr>
        <w:t xml:space="preserve">5) </w:t>
      </w:r>
      <w:r w:rsidRPr="00532764">
        <w:rPr>
          <w:rFonts w:ascii="Times New Roman" w:hAnsi="Times New Roman"/>
          <w:i w:val="0"/>
          <w:sz w:val="24"/>
          <w:szCs w:val="24"/>
        </w:rPr>
        <w:t>млади до 30 година старости са статусом деце палих бораца</w:t>
      </w:r>
      <w:r>
        <w:rPr>
          <w:rFonts w:ascii="Times New Roman" w:hAnsi="Times New Roman"/>
          <w:i w:val="0"/>
          <w:sz w:val="24"/>
          <w:szCs w:val="24"/>
          <w:lang w:val="sr-Cyrl-CS"/>
        </w:rPr>
        <w:t>;</w:t>
      </w:r>
      <w:r w:rsidRPr="00532764">
        <w:rPr>
          <w:rFonts w:ascii="Times New Roman" w:hAnsi="Times New Roman"/>
          <w:i w:val="0"/>
          <w:sz w:val="24"/>
          <w:szCs w:val="24"/>
        </w:rPr>
        <w:t xml:space="preserve"> </w:t>
      </w:r>
    </w:p>
    <w:p w:rsidR="00023383" w:rsidRPr="00532764" w:rsidRDefault="00023383" w:rsidP="0042012D">
      <w:pPr>
        <w:pStyle w:val="ListParagraph"/>
        <w:spacing w:line="240" w:lineRule="auto"/>
        <w:ind w:left="0" w:firstLine="567"/>
        <w:jc w:val="both"/>
        <w:rPr>
          <w:rFonts w:ascii="Times New Roman" w:hAnsi="Times New Roman"/>
          <w:i w:val="0"/>
          <w:sz w:val="24"/>
          <w:szCs w:val="24"/>
          <w:lang w:val="sr-Cyrl-CS"/>
        </w:rPr>
      </w:pPr>
      <w:r>
        <w:rPr>
          <w:rFonts w:ascii="Times New Roman" w:hAnsi="Times New Roman"/>
          <w:i w:val="0"/>
          <w:sz w:val="24"/>
          <w:szCs w:val="24"/>
          <w:lang w:val="sr-Cyrl-CS"/>
        </w:rPr>
        <w:t xml:space="preserve">  6) </w:t>
      </w:r>
      <w:r w:rsidRPr="00532764">
        <w:rPr>
          <w:rFonts w:ascii="Times New Roman" w:hAnsi="Times New Roman"/>
          <w:i w:val="0"/>
          <w:sz w:val="24"/>
          <w:szCs w:val="24"/>
        </w:rPr>
        <w:t>млади до 30 година старости који су имали/имају статус детета</w:t>
      </w:r>
      <w:r>
        <w:rPr>
          <w:rFonts w:ascii="Times New Roman" w:hAnsi="Times New Roman"/>
          <w:i w:val="0"/>
          <w:sz w:val="24"/>
          <w:szCs w:val="24"/>
          <w:lang w:val="sr-Cyrl-CS"/>
        </w:rPr>
        <w:t xml:space="preserve"> </w:t>
      </w:r>
      <w:r>
        <w:rPr>
          <w:rFonts w:ascii="Times New Roman" w:hAnsi="Times New Roman"/>
          <w:i w:val="0"/>
          <w:sz w:val="24"/>
          <w:szCs w:val="24"/>
        </w:rPr>
        <w:t>без родитељског</w:t>
      </w:r>
      <w:r>
        <w:rPr>
          <w:rFonts w:ascii="Times New Roman" w:hAnsi="Times New Roman"/>
          <w:i w:val="0"/>
          <w:sz w:val="24"/>
          <w:szCs w:val="24"/>
          <w:lang w:val="sr-Cyrl-CS"/>
        </w:rPr>
        <w:t xml:space="preserve"> </w:t>
      </w:r>
      <w:r w:rsidRPr="00532764">
        <w:rPr>
          <w:rFonts w:ascii="Times New Roman" w:hAnsi="Times New Roman"/>
          <w:i w:val="0"/>
          <w:sz w:val="24"/>
          <w:szCs w:val="24"/>
        </w:rPr>
        <w:t>старања</w:t>
      </w:r>
      <w:r>
        <w:rPr>
          <w:rFonts w:ascii="Times New Roman" w:hAnsi="Times New Roman"/>
          <w:i w:val="0"/>
          <w:sz w:val="24"/>
          <w:szCs w:val="24"/>
          <w:lang w:val="sr-Cyrl-CS"/>
        </w:rPr>
        <w:t>;</w:t>
      </w:r>
    </w:p>
    <w:p w:rsidR="00023383" w:rsidRPr="00532764" w:rsidRDefault="00023383" w:rsidP="0042012D">
      <w:pPr>
        <w:pStyle w:val="ListParagraph"/>
        <w:spacing w:after="0" w:line="240" w:lineRule="auto"/>
        <w:ind w:left="0" w:firstLine="567"/>
        <w:jc w:val="both"/>
        <w:rPr>
          <w:rFonts w:ascii="Times New Roman" w:hAnsi="Times New Roman"/>
          <w:i w:val="0"/>
          <w:sz w:val="24"/>
          <w:szCs w:val="24"/>
          <w:lang w:val="sr-Cyrl-CS"/>
        </w:rPr>
      </w:pPr>
      <w:r>
        <w:rPr>
          <w:rFonts w:ascii="Times New Roman" w:hAnsi="Times New Roman"/>
          <w:i w:val="0"/>
          <w:sz w:val="24"/>
          <w:szCs w:val="24"/>
          <w:lang w:val="sr-Cyrl-CS"/>
        </w:rPr>
        <w:t xml:space="preserve">   7) </w:t>
      </w:r>
      <w:r w:rsidRPr="00532764">
        <w:rPr>
          <w:rFonts w:ascii="Times New Roman" w:hAnsi="Times New Roman"/>
          <w:i w:val="0"/>
          <w:sz w:val="24"/>
          <w:szCs w:val="24"/>
          <w:lang w:val="sr-Cyrl-CS"/>
        </w:rPr>
        <w:t>жртве трговине људима</w:t>
      </w:r>
      <w:r>
        <w:rPr>
          <w:rFonts w:ascii="Times New Roman" w:hAnsi="Times New Roman"/>
          <w:i w:val="0"/>
          <w:sz w:val="24"/>
          <w:szCs w:val="24"/>
          <w:lang w:val="sr-Cyrl-CS"/>
        </w:rPr>
        <w:t>;</w:t>
      </w:r>
      <w:r w:rsidRPr="00532764">
        <w:rPr>
          <w:rFonts w:ascii="Times New Roman" w:hAnsi="Times New Roman"/>
          <w:i w:val="0"/>
          <w:sz w:val="24"/>
          <w:szCs w:val="24"/>
          <w:lang w:val="sr-Cyrl-CS"/>
        </w:rPr>
        <w:t xml:space="preserve"> </w:t>
      </w:r>
    </w:p>
    <w:p w:rsidR="00023383" w:rsidRPr="00532764" w:rsidRDefault="00023383" w:rsidP="0042012D">
      <w:pPr>
        <w:pStyle w:val="ListParagraph"/>
        <w:spacing w:line="240" w:lineRule="auto"/>
        <w:rPr>
          <w:rFonts w:ascii="Times New Roman" w:hAnsi="Times New Roman"/>
          <w:i w:val="0"/>
          <w:sz w:val="24"/>
          <w:szCs w:val="24"/>
          <w:lang w:val="sr-Cyrl-CS"/>
        </w:rPr>
      </w:pPr>
      <w:r>
        <w:rPr>
          <w:rFonts w:ascii="Times New Roman" w:hAnsi="Times New Roman"/>
          <w:i w:val="0"/>
          <w:sz w:val="24"/>
          <w:szCs w:val="24"/>
          <w:lang w:val="sr-Cyrl-CS"/>
        </w:rPr>
        <w:t xml:space="preserve">8) </w:t>
      </w:r>
      <w:r w:rsidRPr="00532764">
        <w:rPr>
          <w:rFonts w:ascii="Times New Roman" w:hAnsi="Times New Roman"/>
          <w:i w:val="0"/>
          <w:sz w:val="24"/>
          <w:szCs w:val="24"/>
          <w:lang w:val="sr-Cyrl-CS"/>
        </w:rPr>
        <w:t>жртве породичног насиља.</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Утврђени проценат учешћа наведених категорија незапослених лица односи се на јавни рад који кроз редовне јавне конкурсе спроводи самостално НСЗ.</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 xml:space="preserve">Послодавац који спроводи јавне радове закључује са незапосленим уговор о радном ангажовању у складу са прописима о раду и јавним конкурсом. Средства </w:t>
      </w:r>
      <w:r w:rsidRPr="00532764">
        <w:rPr>
          <w:rFonts w:ascii="Times New Roman" w:hAnsi="Times New Roman"/>
          <w:i w:val="0"/>
          <w:sz w:val="24"/>
          <w:szCs w:val="24"/>
          <w:lang w:val="sr-Cyrl-CS"/>
        </w:rPr>
        <w:lastRenderedPageBreak/>
        <w:t>намењена за организовање јавних радова користе се за:</w:t>
      </w:r>
      <w:r w:rsidRPr="00532764">
        <w:rPr>
          <w:rFonts w:ascii="Times New Roman" w:hAnsi="Times New Roman"/>
          <w:b/>
          <w:i w:val="0"/>
          <w:sz w:val="24"/>
          <w:szCs w:val="24"/>
          <w:lang w:val="sr-Cyrl-CS"/>
        </w:rPr>
        <w:t xml:space="preserve"> </w:t>
      </w:r>
      <w:r w:rsidRPr="00532764">
        <w:rPr>
          <w:rFonts w:ascii="Times New Roman" w:hAnsi="Times New Roman"/>
          <w:i w:val="0"/>
          <w:sz w:val="24"/>
          <w:szCs w:val="24"/>
          <w:lang w:val="sr-Cyrl-CS"/>
        </w:rPr>
        <w:t>исплату накнаде за обављен посао незапосленим лицима укљученим у јавне радове, накнаду трошкова доласка и одласка са рада незапослених лица, накнаду трошкова спровођења јавних радова и, у случају потребе за организовањем обуке, накнаду трошкова обуке.</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Висина средстава намењена за организовање јавних радова дефинише се Програмом рада НСЗ за 2017. годину у складу са расположивим средствима и обухватом лица планираним Споразумом о учинку НСЗ за 2017. годину.</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У зависности од врсте и сложености послова које обухвата јавни рад, за спровођење одређених јавних радова, може се организовати обука, по интерном програму послодавца или програму образовне установе. По завршетку обуке лицу се издаје потврда о стеченим компетенцијама.</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 xml:space="preserve">У 2017. години организоваће се јавни радови у области социјалних и хуманитарних делатности, одржавања и обнављања јавне инфраструктуре и одржавања и заштите животне средине и природе. </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Јавни радови могу</w:t>
      </w:r>
      <w:r>
        <w:rPr>
          <w:rFonts w:ascii="Times New Roman" w:hAnsi="Times New Roman"/>
          <w:i w:val="0"/>
          <w:sz w:val="24"/>
          <w:szCs w:val="24"/>
          <w:lang w:val="sr-Cyrl-CS"/>
        </w:rPr>
        <w:t xml:space="preserve"> </w:t>
      </w:r>
      <w:r w:rsidRPr="00532764">
        <w:rPr>
          <w:rFonts w:ascii="Times New Roman" w:hAnsi="Times New Roman"/>
          <w:i w:val="0"/>
          <w:sz w:val="24"/>
          <w:szCs w:val="24"/>
          <w:lang w:val="sr-Cyrl-CS"/>
        </w:rPr>
        <w:t xml:space="preserve">се организовати и за област културе на којима се искључиво ангажују особе са инвалидитетом. </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 xml:space="preserve">Право учествовања у поступку организовања јавних радова имају органи аутономне покрајине и органи јединица локалне самоуправе, јавне установе и јавна предузећа, привредна друштва, предузетници, задруге и удружења.  </w:t>
      </w:r>
    </w:p>
    <w:p w:rsidR="00023383" w:rsidRPr="00532764" w:rsidRDefault="00023383" w:rsidP="0042012D">
      <w:pPr>
        <w:spacing w:after="0" w:line="240" w:lineRule="auto"/>
        <w:jc w:val="both"/>
        <w:rPr>
          <w:rFonts w:ascii="Times New Roman" w:hAnsi="Times New Roman"/>
          <w:i w:val="0"/>
          <w:lang w:val="sr-Cyrl-CS"/>
        </w:rPr>
      </w:pPr>
    </w:p>
    <w:p w:rsidR="00023383" w:rsidRPr="00532764" w:rsidRDefault="00023383" w:rsidP="0042012D">
      <w:pPr>
        <w:pStyle w:val="ListParagraph"/>
        <w:spacing w:after="0" w:line="240" w:lineRule="auto"/>
        <w:ind w:left="0" w:firstLine="708"/>
        <w:jc w:val="both"/>
        <w:rPr>
          <w:rFonts w:ascii="Times New Roman" w:hAnsi="Times New Roman"/>
          <w:b/>
          <w:bCs/>
          <w:i w:val="0"/>
          <w:sz w:val="24"/>
          <w:szCs w:val="24"/>
          <w:lang w:val="sr-Cyrl-CS"/>
        </w:rPr>
      </w:pPr>
      <w:r>
        <w:rPr>
          <w:rFonts w:ascii="Times New Roman" w:hAnsi="Times New Roman"/>
          <w:b/>
          <w:bCs/>
          <w:i w:val="0"/>
          <w:sz w:val="24"/>
          <w:szCs w:val="24"/>
          <w:lang w:val="sr-Cyrl-CS"/>
        </w:rPr>
        <w:t xml:space="preserve">8. </w:t>
      </w:r>
      <w:r w:rsidRPr="00532764">
        <w:rPr>
          <w:rFonts w:ascii="Times New Roman" w:hAnsi="Times New Roman"/>
          <w:b/>
          <w:bCs/>
          <w:i w:val="0"/>
          <w:sz w:val="24"/>
          <w:szCs w:val="24"/>
          <w:lang w:val="sr-Cyrl-CS"/>
        </w:rPr>
        <w:t>Мере активне политике запошљавања за особе са инвалидитетом</w:t>
      </w:r>
    </w:p>
    <w:p w:rsidR="00023383" w:rsidRPr="00532764" w:rsidRDefault="00023383" w:rsidP="0042012D">
      <w:pPr>
        <w:pStyle w:val="ListParagraph"/>
        <w:spacing w:after="0" w:line="240" w:lineRule="auto"/>
        <w:ind w:left="1065"/>
        <w:jc w:val="both"/>
        <w:rPr>
          <w:rFonts w:ascii="Times New Roman" w:hAnsi="Times New Roman"/>
          <w:b/>
          <w:bCs/>
          <w:i w:val="0"/>
          <w:sz w:val="24"/>
          <w:szCs w:val="24"/>
          <w:lang w:val="sr-Cyrl-CS"/>
        </w:rPr>
      </w:pP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Поред приоритетног укључивања у програме и мере активне политике запошљавања утврђене овим акционим планом, за незапослене особе са инвалидитетом, у циљу подстицања запошљавања, реализују се и мере у складу са Законом о професионалној рехабилитацији и запошљавању особа са инвалидитетом и то:</w:t>
      </w:r>
    </w:p>
    <w:p w:rsidR="00023383" w:rsidRPr="00532764" w:rsidRDefault="00023383" w:rsidP="0042012D">
      <w:pPr>
        <w:pStyle w:val="ListParagraph"/>
        <w:spacing w:after="0" w:line="240" w:lineRule="auto"/>
        <w:ind w:left="0" w:firstLine="708"/>
        <w:jc w:val="both"/>
        <w:rPr>
          <w:rFonts w:ascii="Times New Roman" w:hAnsi="Times New Roman"/>
          <w:i w:val="0"/>
          <w:sz w:val="24"/>
          <w:szCs w:val="24"/>
          <w:lang w:val="sr-Cyrl-CS"/>
        </w:rPr>
      </w:pPr>
      <w:r w:rsidRPr="0081506B">
        <w:rPr>
          <w:rFonts w:ascii="Times New Roman" w:hAnsi="Times New Roman"/>
          <w:b/>
          <w:i w:val="0"/>
          <w:sz w:val="24"/>
          <w:szCs w:val="24"/>
          <w:lang w:val="sr-Cyrl-CS"/>
        </w:rPr>
        <w:t>8.1. Субвенција зараде за особе са инвалидитетом без радног искуства-</w:t>
      </w:r>
      <w:r w:rsidRPr="00532764">
        <w:rPr>
          <w:rFonts w:ascii="Times New Roman" w:hAnsi="Times New Roman"/>
          <w:b/>
          <w:sz w:val="24"/>
          <w:szCs w:val="24"/>
          <w:lang w:val="sr-Cyrl-CS"/>
        </w:rPr>
        <w:t xml:space="preserve"> </w:t>
      </w:r>
      <w:r w:rsidRPr="00532764">
        <w:rPr>
          <w:rFonts w:ascii="Times New Roman" w:hAnsi="Times New Roman"/>
          <w:i w:val="0"/>
          <w:sz w:val="24"/>
          <w:szCs w:val="24"/>
          <w:lang w:val="sr-Cyrl-CS"/>
        </w:rPr>
        <w:t>послодавац који на неодређено време запосли особу са инвалидитетом без радног искуства, има право на субвенцију зараде за ту особу у трајању од 12 месеци. Субвенција зараде се одобрава у висини до 75% укупних трошкова зараде са припадајућим доприносима за обавезно социјално осигурање, али не више од износа минималне зараде утврђене у складу са прописима о раду.</w:t>
      </w:r>
    </w:p>
    <w:p w:rsidR="00023383" w:rsidRPr="00532764" w:rsidRDefault="00023383" w:rsidP="0042012D">
      <w:pPr>
        <w:spacing w:after="0" w:line="240" w:lineRule="auto"/>
        <w:jc w:val="both"/>
        <w:rPr>
          <w:rFonts w:ascii="Times New Roman" w:hAnsi="Times New Roman"/>
          <w:i w:val="0"/>
          <w:sz w:val="24"/>
          <w:szCs w:val="24"/>
          <w:lang w:val="sr-Cyrl-CS"/>
        </w:rPr>
      </w:pPr>
    </w:p>
    <w:p w:rsidR="00023383" w:rsidRPr="0081506B" w:rsidRDefault="00023383" w:rsidP="0042012D">
      <w:pPr>
        <w:pStyle w:val="ListParagraph"/>
        <w:spacing w:after="0" w:line="240" w:lineRule="auto"/>
        <w:ind w:left="0" w:firstLine="708"/>
        <w:jc w:val="both"/>
        <w:rPr>
          <w:rFonts w:ascii="Times New Roman" w:hAnsi="Times New Roman"/>
          <w:b/>
          <w:i w:val="0"/>
          <w:sz w:val="24"/>
          <w:szCs w:val="24"/>
          <w:lang w:val="sr-Cyrl-CS"/>
        </w:rPr>
      </w:pPr>
      <w:r w:rsidRPr="0081506B">
        <w:rPr>
          <w:rFonts w:ascii="Times New Roman" w:hAnsi="Times New Roman"/>
          <w:b/>
          <w:i w:val="0"/>
          <w:sz w:val="24"/>
          <w:szCs w:val="24"/>
          <w:lang w:val="sr-Cyrl-CS"/>
        </w:rPr>
        <w:t>8.2. Подршка особама са инвалидитетом које се запошљавају под посебним условима уз:</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81506B">
        <w:rPr>
          <w:rFonts w:ascii="Times New Roman" w:hAnsi="Times New Roman"/>
          <w:b/>
          <w:i w:val="0"/>
          <w:sz w:val="24"/>
          <w:szCs w:val="24"/>
          <w:lang w:val="sr-Cyrl-CS"/>
        </w:rPr>
        <w:t>- прилагођавање радног места</w:t>
      </w:r>
      <w:r w:rsidRPr="00532764">
        <w:rPr>
          <w:rFonts w:ascii="Times New Roman" w:hAnsi="Times New Roman"/>
          <w:b/>
          <w:sz w:val="24"/>
          <w:szCs w:val="24"/>
          <w:lang w:val="sr-Cyrl-CS"/>
        </w:rPr>
        <w:t xml:space="preserve"> </w:t>
      </w:r>
      <w:r w:rsidRPr="00532764">
        <w:rPr>
          <w:rFonts w:ascii="Times New Roman" w:hAnsi="Times New Roman"/>
          <w:i w:val="0"/>
          <w:sz w:val="24"/>
          <w:szCs w:val="24"/>
          <w:lang w:val="sr-Cyrl-CS"/>
        </w:rPr>
        <w:t>(кроз техничко и технолошко опремање радног места, средстава за рад, простора и опреме у складу са могућностима и потребама запослене особе са инвалидитетом) рефундацијом послодавцу примерених трошкова прилагођавања радног места,</w:t>
      </w:r>
    </w:p>
    <w:p w:rsidR="00023383" w:rsidRDefault="00023383" w:rsidP="0042012D">
      <w:pPr>
        <w:spacing w:after="0" w:line="240" w:lineRule="auto"/>
        <w:ind w:firstLine="708"/>
        <w:jc w:val="both"/>
        <w:rPr>
          <w:rFonts w:ascii="Times New Roman" w:hAnsi="Times New Roman"/>
          <w:i w:val="0"/>
          <w:sz w:val="24"/>
          <w:szCs w:val="24"/>
          <w:lang w:val="sr-Cyrl-CS"/>
        </w:rPr>
      </w:pPr>
      <w:r w:rsidRPr="0081506B">
        <w:rPr>
          <w:rFonts w:ascii="Times New Roman" w:hAnsi="Times New Roman"/>
          <w:b/>
          <w:i w:val="0"/>
          <w:sz w:val="24"/>
          <w:szCs w:val="24"/>
          <w:lang w:val="sr-Cyrl-CS"/>
        </w:rPr>
        <w:t>- пружање стручне подршке новозапосленој особи са инвалидитетом</w:t>
      </w:r>
      <w:r w:rsidRPr="00532764">
        <w:rPr>
          <w:rFonts w:ascii="Times New Roman" w:hAnsi="Times New Roman"/>
          <w:i w:val="0"/>
          <w:sz w:val="24"/>
          <w:szCs w:val="24"/>
          <w:lang w:val="sr-Cyrl-CS"/>
        </w:rPr>
        <w:t xml:space="preserve"> (кроз пружање радне асистенције код увођења у посао или на радном месту)</w:t>
      </w:r>
      <w:r w:rsidRPr="00532764">
        <w:rPr>
          <w:rFonts w:ascii="Times New Roman" w:hAnsi="Times New Roman"/>
          <w:b/>
          <w:sz w:val="24"/>
          <w:szCs w:val="24"/>
          <w:lang w:val="sr-Cyrl-CS"/>
        </w:rPr>
        <w:t xml:space="preserve"> </w:t>
      </w:r>
      <w:r w:rsidRPr="00532764">
        <w:rPr>
          <w:rFonts w:ascii="Times New Roman" w:hAnsi="Times New Roman"/>
          <w:i w:val="0"/>
          <w:sz w:val="24"/>
          <w:szCs w:val="24"/>
          <w:lang w:val="sr-Cyrl-CS"/>
        </w:rPr>
        <w:t xml:space="preserve">рефундацијом послодавцу трошкова зараде за лице које је ангажовано на пружању стручне подршке. </w:t>
      </w:r>
    </w:p>
    <w:p w:rsidR="00023383" w:rsidRPr="00532764" w:rsidRDefault="00023383" w:rsidP="0042012D">
      <w:pPr>
        <w:spacing w:after="0" w:line="240" w:lineRule="auto"/>
        <w:jc w:val="both"/>
        <w:rPr>
          <w:rFonts w:ascii="Times New Roman" w:hAnsi="Times New Roman"/>
          <w:i w:val="0"/>
          <w:lang w:val="sr-Cyrl-CS"/>
        </w:rPr>
      </w:pPr>
    </w:p>
    <w:p w:rsidR="00023383" w:rsidRPr="00532764" w:rsidRDefault="00023383" w:rsidP="0042012D">
      <w:pPr>
        <w:pStyle w:val="ListParagraph"/>
        <w:numPr>
          <w:ilvl w:val="0"/>
          <w:numId w:val="45"/>
        </w:numPr>
        <w:tabs>
          <w:tab w:val="clear" w:pos="851"/>
          <w:tab w:val="left" w:pos="990"/>
        </w:tabs>
        <w:spacing w:line="240" w:lineRule="auto"/>
        <w:ind w:left="0" w:firstLine="660"/>
        <w:jc w:val="both"/>
        <w:rPr>
          <w:rFonts w:ascii="Times New Roman" w:hAnsi="Times New Roman"/>
          <w:b/>
          <w:bCs/>
          <w:i w:val="0"/>
          <w:sz w:val="24"/>
          <w:szCs w:val="24"/>
          <w:lang w:val="sr-Cyrl-CS"/>
        </w:rPr>
      </w:pPr>
      <w:r w:rsidRPr="00532764">
        <w:rPr>
          <w:rFonts w:ascii="Times New Roman" w:hAnsi="Times New Roman"/>
          <w:b/>
          <w:bCs/>
          <w:i w:val="0"/>
          <w:sz w:val="24"/>
          <w:szCs w:val="24"/>
          <w:lang w:val="sr-Cyrl-CS"/>
        </w:rPr>
        <w:t>Суфинансирање програма или ме</w:t>
      </w:r>
      <w:r>
        <w:rPr>
          <w:rFonts w:ascii="Times New Roman" w:hAnsi="Times New Roman"/>
          <w:b/>
          <w:bCs/>
          <w:i w:val="0"/>
          <w:sz w:val="24"/>
          <w:szCs w:val="24"/>
          <w:lang w:val="sr-Cyrl-CS"/>
        </w:rPr>
        <w:t xml:space="preserve">ра активне политике запошљавања </w:t>
      </w:r>
      <w:r w:rsidRPr="00532764">
        <w:rPr>
          <w:rFonts w:ascii="Times New Roman" w:hAnsi="Times New Roman"/>
          <w:b/>
          <w:bCs/>
          <w:i w:val="0"/>
          <w:sz w:val="24"/>
          <w:szCs w:val="24"/>
          <w:lang w:val="sr-Cyrl-CS"/>
        </w:rPr>
        <w:t>предвиђених локалним акционим плановима запошљавања (ЛАПЗ) средствима из републичког буџета (по захтеву аутономне покрајине или јединице локалне самоуправе)</w:t>
      </w:r>
    </w:p>
    <w:p w:rsidR="00023383" w:rsidRPr="00532764" w:rsidRDefault="00023383" w:rsidP="0042012D">
      <w:pPr>
        <w:pStyle w:val="ListParagraph"/>
        <w:spacing w:after="0" w:line="240" w:lineRule="auto"/>
        <w:ind w:left="1065"/>
        <w:jc w:val="both"/>
        <w:rPr>
          <w:rFonts w:ascii="Times New Roman" w:hAnsi="Times New Roman"/>
          <w:b/>
          <w:bCs/>
          <w:i w:val="0"/>
          <w:sz w:val="24"/>
          <w:szCs w:val="24"/>
          <w:lang w:val="sr-Cyrl-CS"/>
        </w:rPr>
      </w:pP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Аутономна покрајина</w:t>
      </w:r>
      <w:r>
        <w:rPr>
          <w:rFonts w:ascii="Times New Roman" w:hAnsi="Times New Roman"/>
          <w:i w:val="0"/>
          <w:sz w:val="24"/>
          <w:szCs w:val="24"/>
          <w:lang w:val="sr-Cyrl-CS"/>
        </w:rPr>
        <w:t>,</w:t>
      </w:r>
      <w:r w:rsidRPr="00532764">
        <w:rPr>
          <w:rFonts w:ascii="Times New Roman" w:hAnsi="Times New Roman"/>
          <w:i w:val="0"/>
          <w:sz w:val="24"/>
          <w:szCs w:val="24"/>
          <w:lang w:val="sr-Cyrl-CS"/>
        </w:rPr>
        <w:t xml:space="preserve"> односно јединица локалне самоуправе, може до 31. јануара 2017. године, преко НСЗ, поднети министарству надлежном за послове запошљавања захтев за учешће у финансирању програма или мера активне политике запошљавања предвиђених ЛАПЗ.</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lastRenderedPageBreak/>
        <w:t>У 2017. години одобраваће се учешће у финансирању програма или мера активне политике запошљавања, и то:</w:t>
      </w:r>
    </w:p>
    <w:p w:rsidR="00023383" w:rsidRPr="00532764" w:rsidRDefault="00023383" w:rsidP="0042012D">
      <w:pPr>
        <w:pStyle w:val="ListParagraph"/>
        <w:spacing w:line="240" w:lineRule="auto"/>
        <w:ind w:left="0" w:firstLine="708"/>
        <w:jc w:val="both"/>
        <w:rPr>
          <w:rFonts w:ascii="Times New Roman" w:hAnsi="Times New Roman"/>
          <w:b/>
          <w:i w:val="0"/>
          <w:sz w:val="24"/>
          <w:szCs w:val="24"/>
          <w:lang w:val="sr-Cyrl-CS"/>
        </w:rPr>
      </w:pPr>
      <w:r w:rsidRPr="005A0B95">
        <w:rPr>
          <w:rFonts w:ascii="Times New Roman" w:hAnsi="Times New Roman"/>
          <w:i w:val="0"/>
          <w:sz w:val="24"/>
          <w:szCs w:val="24"/>
          <w:lang w:val="sr-Cyrl-CS"/>
        </w:rPr>
        <w:t>1. Програм јавних радова</w:t>
      </w:r>
      <w:r w:rsidRPr="00532764">
        <w:rPr>
          <w:rFonts w:ascii="Times New Roman" w:hAnsi="Times New Roman"/>
          <w:i w:val="0"/>
          <w:sz w:val="24"/>
          <w:szCs w:val="24"/>
          <w:lang w:val="sr-Cyrl-CS"/>
        </w:rPr>
        <w:t xml:space="preserve"> - у програм јавних радова могу се укључити незапослена лица из свих категорија теже запошљивих, у складу са стањем и потребама локалног тржишта рада утврђеним у ЛАПЗ; </w:t>
      </w:r>
    </w:p>
    <w:p w:rsidR="00023383" w:rsidRPr="00532764" w:rsidRDefault="00023383" w:rsidP="0042012D">
      <w:pPr>
        <w:pStyle w:val="ListParagraph"/>
        <w:spacing w:after="0" w:line="240" w:lineRule="auto"/>
        <w:ind w:left="0" w:firstLine="708"/>
        <w:jc w:val="both"/>
        <w:rPr>
          <w:rFonts w:ascii="Times New Roman" w:hAnsi="Times New Roman"/>
          <w:b/>
          <w:i w:val="0"/>
          <w:sz w:val="24"/>
          <w:szCs w:val="24"/>
          <w:lang w:val="sr-Cyrl-CS"/>
        </w:rPr>
      </w:pPr>
      <w:r w:rsidRPr="005A0B95">
        <w:rPr>
          <w:rFonts w:ascii="Times New Roman" w:hAnsi="Times New Roman"/>
          <w:i w:val="0"/>
          <w:sz w:val="24"/>
          <w:szCs w:val="24"/>
          <w:lang w:val="sr-Cyrl-CS"/>
        </w:rPr>
        <w:t>2. Програм стручне праксе</w:t>
      </w:r>
      <w:r w:rsidRPr="00532764">
        <w:rPr>
          <w:rFonts w:ascii="Times New Roman" w:hAnsi="Times New Roman"/>
          <w:b/>
          <w:i w:val="0"/>
          <w:sz w:val="24"/>
          <w:szCs w:val="24"/>
          <w:lang w:val="sr-Cyrl-CS"/>
        </w:rPr>
        <w:t xml:space="preserve"> - </w:t>
      </w:r>
      <w:r w:rsidRPr="00532764">
        <w:rPr>
          <w:rFonts w:ascii="Times New Roman" w:hAnsi="Times New Roman"/>
          <w:i w:val="0"/>
          <w:sz w:val="24"/>
          <w:szCs w:val="24"/>
          <w:lang w:val="sr-Cyrl-CS"/>
        </w:rPr>
        <w:t xml:space="preserve">у програм стручне праксе могу се укључити незапослена лица без обзира на године старости, у складу са стањем и потребама локалног тржишта рада утврђеним у ЛАПЗ; </w:t>
      </w:r>
    </w:p>
    <w:p w:rsidR="00023383" w:rsidRPr="005A0B95" w:rsidRDefault="00023383" w:rsidP="0042012D">
      <w:pPr>
        <w:pStyle w:val="ListParagraph"/>
        <w:spacing w:line="240" w:lineRule="auto"/>
        <w:ind w:left="0" w:firstLine="708"/>
        <w:jc w:val="both"/>
        <w:rPr>
          <w:rFonts w:ascii="Times New Roman" w:hAnsi="Times New Roman"/>
          <w:i w:val="0"/>
          <w:sz w:val="24"/>
          <w:szCs w:val="24"/>
          <w:lang w:val="sr-Cyrl-CS"/>
        </w:rPr>
      </w:pPr>
      <w:r w:rsidRPr="005A0B95">
        <w:rPr>
          <w:rFonts w:ascii="Times New Roman" w:hAnsi="Times New Roman"/>
          <w:i w:val="0"/>
          <w:sz w:val="24"/>
          <w:szCs w:val="24"/>
          <w:lang w:val="sr-Cyrl-CS"/>
        </w:rPr>
        <w:t xml:space="preserve">3. Програм стицања практичних знања за неквалификована лица; </w:t>
      </w:r>
    </w:p>
    <w:p w:rsidR="00023383" w:rsidRPr="00532764" w:rsidRDefault="00023383" w:rsidP="0042012D">
      <w:pPr>
        <w:pStyle w:val="ListParagraph"/>
        <w:spacing w:line="240" w:lineRule="auto"/>
        <w:ind w:left="0" w:firstLine="708"/>
        <w:jc w:val="both"/>
        <w:rPr>
          <w:rFonts w:ascii="Times New Roman" w:hAnsi="Times New Roman"/>
          <w:b/>
          <w:i w:val="0"/>
          <w:sz w:val="24"/>
          <w:szCs w:val="24"/>
          <w:lang w:val="sr-Cyrl-CS"/>
        </w:rPr>
      </w:pPr>
      <w:r w:rsidRPr="00133408">
        <w:rPr>
          <w:rFonts w:ascii="Times New Roman" w:hAnsi="Times New Roman"/>
          <w:i w:val="0"/>
          <w:sz w:val="24"/>
          <w:szCs w:val="24"/>
          <w:lang w:val="sr-Cyrl-CS"/>
        </w:rPr>
        <w:t>4. Субвенција за самозапошљавање</w:t>
      </w:r>
      <w:r w:rsidRPr="00532764">
        <w:rPr>
          <w:rFonts w:ascii="Times New Roman" w:hAnsi="Times New Roman"/>
          <w:b/>
          <w:i w:val="0"/>
          <w:sz w:val="24"/>
          <w:szCs w:val="24"/>
          <w:lang w:val="sr-Cyrl-CS"/>
        </w:rPr>
        <w:t xml:space="preserve"> - </w:t>
      </w:r>
      <w:r w:rsidRPr="00532764">
        <w:rPr>
          <w:rFonts w:ascii="Times New Roman" w:hAnsi="Times New Roman"/>
          <w:i w:val="0"/>
          <w:sz w:val="24"/>
          <w:szCs w:val="24"/>
          <w:lang w:val="sr-Cyrl-CS"/>
        </w:rPr>
        <w:t xml:space="preserve">одобрава се ради оснивања радње, задруге или другог облика предузетништва као и за оснивање привредног друштва уколико оснивач заснива у њему радни однос, у делатностима дефинисаним у складу са потребама локалног економског развоја у ЛАПЗ; </w:t>
      </w:r>
    </w:p>
    <w:p w:rsidR="00023383" w:rsidRPr="00532764" w:rsidRDefault="00023383" w:rsidP="0042012D">
      <w:pPr>
        <w:pStyle w:val="ListParagraph"/>
        <w:spacing w:line="240" w:lineRule="auto"/>
        <w:ind w:left="0" w:firstLine="708"/>
        <w:jc w:val="both"/>
        <w:rPr>
          <w:rFonts w:ascii="Times New Roman" w:hAnsi="Times New Roman"/>
          <w:b/>
          <w:i w:val="0"/>
          <w:sz w:val="24"/>
          <w:szCs w:val="24"/>
          <w:lang w:val="sr-Cyrl-CS"/>
        </w:rPr>
      </w:pPr>
      <w:r w:rsidRPr="00133408">
        <w:rPr>
          <w:rFonts w:ascii="Times New Roman" w:hAnsi="Times New Roman"/>
          <w:bCs/>
          <w:i w:val="0"/>
          <w:sz w:val="24"/>
          <w:szCs w:val="24"/>
          <w:lang w:val="sr-Cyrl-CS"/>
        </w:rPr>
        <w:t>5. Субвенција за запошљавање незапослених лица</w:t>
      </w:r>
      <w:r w:rsidRPr="00133408">
        <w:rPr>
          <w:rFonts w:ascii="Times New Roman" w:hAnsi="Times New Roman"/>
          <w:i w:val="0"/>
          <w:sz w:val="24"/>
          <w:szCs w:val="24"/>
          <w:lang w:val="sr-Cyrl-CS"/>
        </w:rPr>
        <w:t xml:space="preserve"> из </w:t>
      </w:r>
      <w:r w:rsidRPr="00133408">
        <w:rPr>
          <w:rFonts w:ascii="Times New Roman" w:hAnsi="Times New Roman"/>
          <w:bCs/>
          <w:i w:val="0"/>
          <w:sz w:val="24"/>
          <w:szCs w:val="24"/>
          <w:lang w:val="sr-Cyrl-CS"/>
        </w:rPr>
        <w:t>категорија теже запошљивих</w:t>
      </w:r>
      <w:r w:rsidRPr="00133408">
        <w:rPr>
          <w:rFonts w:ascii="Times New Roman" w:hAnsi="Times New Roman"/>
          <w:i w:val="0"/>
          <w:sz w:val="24"/>
          <w:szCs w:val="24"/>
          <w:lang w:val="sr-Cyrl-CS"/>
        </w:rPr>
        <w:t xml:space="preserve"> -</w:t>
      </w:r>
      <w:r w:rsidRPr="00532764">
        <w:rPr>
          <w:rFonts w:ascii="Times New Roman" w:hAnsi="Times New Roman"/>
          <w:b/>
          <w:i w:val="0"/>
          <w:sz w:val="24"/>
          <w:szCs w:val="24"/>
          <w:lang w:val="sr-Cyrl-CS"/>
        </w:rPr>
        <w:t xml:space="preserve"> </w:t>
      </w:r>
      <w:r w:rsidRPr="00532764">
        <w:rPr>
          <w:rFonts w:ascii="Times New Roman" w:hAnsi="Times New Roman"/>
          <w:i w:val="0"/>
          <w:sz w:val="24"/>
          <w:szCs w:val="24"/>
          <w:lang w:val="sr-Cyrl-CS"/>
        </w:rPr>
        <w:t xml:space="preserve">може се доделити за запошљавање </w:t>
      </w:r>
      <w:r w:rsidRPr="00532764">
        <w:rPr>
          <w:rFonts w:ascii="Times New Roman" w:hAnsi="Times New Roman"/>
          <w:bCs/>
          <w:i w:val="0"/>
          <w:sz w:val="24"/>
          <w:szCs w:val="24"/>
          <w:lang w:val="sr-Cyrl-CS"/>
        </w:rPr>
        <w:t>незапослених лица</w:t>
      </w:r>
      <w:r w:rsidRPr="00532764">
        <w:rPr>
          <w:rFonts w:ascii="Times New Roman" w:hAnsi="Times New Roman"/>
          <w:i w:val="0"/>
          <w:sz w:val="24"/>
          <w:szCs w:val="24"/>
          <w:lang w:val="sr-Cyrl-CS"/>
        </w:rPr>
        <w:t xml:space="preserve"> из једне или више </w:t>
      </w:r>
      <w:r w:rsidRPr="00532764">
        <w:rPr>
          <w:rFonts w:ascii="Times New Roman" w:hAnsi="Times New Roman"/>
          <w:bCs/>
          <w:i w:val="0"/>
          <w:sz w:val="24"/>
          <w:szCs w:val="24"/>
          <w:lang w:val="sr-Cyrl-CS"/>
        </w:rPr>
        <w:t>категорија теже запошљивих, и то</w:t>
      </w:r>
      <w:r w:rsidRPr="00532764">
        <w:rPr>
          <w:rFonts w:ascii="Times New Roman" w:hAnsi="Times New Roman"/>
          <w:i w:val="0"/>
          <w:sz w:val="24"/>
          <w:szCs w:val="24"/>
          <w:lang w:val="sr-Cyrl-CS"/>
        </w:rPr>
        <w:t>: млади до 30 година старости, старији од 50 година, вишкови запослених, Роми, особе са инвалидитетом</w:t>
      </w:r>
      <w:r w:rsidRPr="00532764">
        <w:rPr>
          <w:rFonts w:ascii="Times New Roman" w:hAnsi="Times New Roman"/>
          <w:i w:val="0"/>
          <w:sz w:val="24"/>
          <w:szCs w:val="24"/>
        </w:rPr>
        <w:t xml:space="preserve">, </w:t>
      </w:r>
      <w:r w:rsidRPr="00532764">
        <w:rPr>
          <w:rFonts w:ascii="Times New Roman" w:hAnsi="Times New Roman"/>
          <w:i w:val="0"/>
          <w:sz w:val="24"/>
          <w:szCs w:val="24"/>
          <w:lang w:val="sr-Cyrl-CS"/>
        </w:rPr>
        <w:t>радно способни корисници новчане социјалне помоћи</w:t>
      </w:r>
      <w:r w:rsidRPr="00532764">
        <w:rPr>
          <w:rFonts w:ascii="Times New Roman" w:hAnsi="Times New Roman"/>
          <w:i w:val="0"/>
          <w:sz w:val="24"/>
          <w:szCs w:val="24"/>
        </w:rPr>
        <w:t>,</w:t>
      </w:r>
      <w:r w:rsidRPr="00532764">
        <w:rPr>
          <w:rFonts w:ascii="Times New Roman" w:hAnsi="Times New Roman"/>
          <w:i w:val="0"/>
          <w:sz w:val="24"/>
          <w:szCs w:val="24"/>
          <w:lang w:val="sr-Cyrl-CS"/>
        </w:rPr>
        <w:t xml:space="preserve"> </w:t>
      </w:r>
      <w:r w:rsidRPr="00532764">
        <w:rPr>
          <w:rFonts w:ascii="Times New Roman" w:hAnsi="Times New Roman"/>
          <w:i w:val="0"/>
          <w:sz w:val="24"/>
          <w:szCs w:val="24"/>
        </w:rPr>
        <w:t xml:space="preserve">млади до 30 година старости са статусом деце палих бораца, млади до 30 година старости који су имали/имају статус детета без родитељског старања, </w:t>
      </w:r>
      <w:r w:rsidRPr="00532764">
        <w:rPr>
          <w:rFonts w:ascii="Times New Roman" w:hAnsi="Times New Roman"/>
          <w:i w:val="0"/>
          <w:sz w:val="24"/>
          <w:szCs w:val="24"/>
          <w:lang w:val="sr-Cyrl-CS"/>
        </w:rPr>
        <w:t>жртве трговине људима и жртве породичног насиља</w:t>
      </w:r>
      <w:r w:rsidRPr="00532764">
        <w:rPr>
          <w:rFonts w:ascii="Times New Roman" w:hAnsi="Times New Roman"/>
          <w:i w:val="0"/>
          <w:sz w:val="24"/>
          <w:szCs w:val="24"/>
        </w:rPr>
        <w:t xml:space="preserve">, </w:t>
      </w:r>
      <w:r w:rsidRPr="00532764">
        <w:rPr>
          <w:rFonts w:ascii="Times New Roman" w:hAnsi="Times New Roman"/>
          <w:i w:val="0"/>
          <w:sz w:val="24"/>
          <w:szCs w:val="24"/>
          <w:lang w:val="sr-Cyrl-CS"/>
        </w:rPr>
        <w:t>а које су утврђене у складу са стањем и потребама локалног тржишта и наведене у ЛАПЗ.</w:t>
      </w:r>
    </w:p>
    <w:p w:rsidR="00023383" w:rsidRPr="00532764" w:rsidRDefault="00023383" w:rsidP="0042012D">
      <w:pPr>
        <w:pStyle w:val="ListParagraph"/>
        <w:spacing w:after="0" w:line="240" w:lineRule="auto"/>
        <w:ind w:left="1080"/>
        <w:jc w:val="both"/>
        <w:rPr>
          <w:rFonts w:ascii="Times New Roman" w:hAnsi="Times New Roman"/>
          <w:b/>
          <w:i w:val="0"/>
          <w:sz w:val="24"/>
          <w:szCs w:val="24"/>
          <w:lang w:val="sr-Cyrl-CS"/>
        </w:rPr>
      </w:pP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b/>
          <w:i w:val="0"/>
          <w:sz w:val="24"/>
          <w:szCs w:val="24"/>
          <w:lang w:val="sr-Cyrl-CS"/>
        </w:rPr>
        <w:t>Услов</w:t>
      </w:r>
      <w:r w:rsidRPr="00532764">
        <w:rPr>
          <w:rFonts w:ascii="Times New Roman" w:hAnsi="Times New Roman"/>
          <w:i w:val="0"/>
          <w:sz w:val="24"/>
          <w:szCs w:val="24"/>
          <w:lang w:val="sr-Cyrl-CS"/>
        </w:rPr>
        <w:t xml:space="preserve"> за подношење захтева за финансирање програма или мера активне политике запошљавања из републичког буџета је да аутономна покрајина</w:t>
      </w:r>
      <w:r>
        <w:rPr>
          <w:rFonts w:ascii="Times New Roman" w:hAnsi="Times New Roman"/>
          <w:i w:val="0"/>
          <w:sz w:val="24"/>
          <w:szCs w:val="24"/>
          <w:lang w:val="sr-Cyrl-CS"/>
        </w:rPr>
        <w:t>,</w:t>
      </w:r>
      <w:r w:rsidRPr="00532764">
        <w:rPr>
          <w:rFonts w:ascii="Times New Roman" w:hAnsi="Times New Roman"/>
          <w:i w:val="0"/>
          <w:sz w:val="24"/>
          <w:szCs w:val="24"/>
          <w:lang w:val="sr-Cyrl-CS"/>
        </w:rPr>
        <w:t xml:space="preserve"> односно јединица локалне самоуправе има:</w:t>
      </w:r>
    </w:p>
    <w:p w:rsidR="00023383" w:rsidRPr="00532764" w:rsidRDefault="00023383" w:rsidP="0042012D">
      <w:pPr>
        <w:pStyle w:val="ListParagraph"/>
        <w:spacing w:line="240" w:lineRule="auto"/>
        <w:ind w:left="0" w:firstLine="708"/>
        <w:rPr>
          <w:rFonts w:ascii="Times New Roman" w:hAnsi="Times New Roman"/>
          <w:i w:val="0"/>
          <w:sz w:val="24"/>
          <w:szCs w:val="24"/>
          <w:lang w:val="sr-Cyrl-CS"/>
        </w:rPr>
      </w:pPr>
      <w:r>
        <w:rPr>
          <w:rFonts w:ascii="Times New Roman" w:hAnsi="Times New Roman"/>
          <w:i w:val="0"/>
          <w:sz w:val="24"/>
          <w:szCs w:val="24"/>
          <w:lang w:val="sr-Cyrl-CS"/>
        </w:rPr>
        <w:t xml:space="preserve">1) </w:t>
      </w:r>
      <w:r w:rsidRPr="00532764">
        <w:rPr>
          <w:rFonts w:ascii="Times New Roman" w:hAnsi="Times New Roman"/>
          <w:i w:val="0"/>
          <w:sz w:val="24"/>
          <w:szCs w:val="24"/>
          <w:lang w:val="sr-Cyrl-CS"/>
        </w:rPr>
        <w:t>формиран локални савет за запошљавање;</w:t>
      </w:r>
    </w:p>
    <w:p w:rsidR="00023383" w:rsidRPr="00532764" w:rsidRDefault="00023383" w:rsidP="0042012D">
      <w:pPr>
        <w:pStyle w:val="ListParagraph"/>
        <w:spacing w:line="240" w:lineRule="auto"/>
        <w:ind w:left="0" w:firstLine="708"/>
        <w:rPr>
          <w:rFonts w:ascii="Times New Roman" w:hAnsi="Times New Roman"/>
          <w:i w:val="0"/>
          <w:sz w:val="24"/>
          <w:szCs w:val="24"/>
          <w:lang w:val="sr-Cyrl-CS"/>
        </w:rPr>
      </w:pPr>
      <w:r>
        <w:rPr>
          <w:rFonts w:ascii="Times New Roman" w:hAnsi="Times New Roman"/>
          <w:i w:val="0"/>
          <w:sz w:val="24"/>
          <w:szCs w:val="24"/>
          <w:lang w:val="sr-Cyrl-CS"/>
        </w:rPr>
        <w:t xml:space="preserve">2) </w:t>
      </w:r>
      <w:r w:rsidRPr="00532764">
        <w:rPr>
          <w:rFonts w:ascii="Times New Roman" w:hAnsi="Times New Roman"/>
          <w:i w:val="0"/>
          <w:sz w:val="24"/>
          <w:szCs w:val="24"/>
          <w:lang w:val="sr-Cyrl-CS"/>
        </w:rPr>
        <w:t xml:space="preserve">усвојен ЛАПЗ; </w:t>
      </w:r>
    </w:p>
    <w:p w:rsidR="00023383" w:rsidRPr="00532764" w:rsidRDefault="00023383" w:rsidP="0042012D">
      <w:pPr>
        <w:pStyle w:val="ListParagraph"/>
        <w:spacing w:line="240" w:lineRule="auto"/>
        <w:ind w:left="0" w:firstLine="708"/>
        <w:rPr>
          <w:rFonts w:ascii="Times New Roman" w:hAnsi="Times New Roman"/>
          <w:i w:val="0"/>
          <w:sz w:val="24"/>
          <w:szCs w:val="24"/>
          <w:lang w:val="sr-Cyrl-CS"/>
        </w:rPr>
      </w:pPr>
      <w:r>
        <w:rPr>
          <w:rFonts w:ascii="Times New Roman" w:hAnsi="Times New Roman"/>
          <w:i w:val="0"/>
          <w:sz w:val="24"/>
          <w:szCs w:val="24"/>
          <w:lang w:val="sr-Cyrl-CS"/>
        </w:rPr>
        <w:t xml:space="preserve">3) </w:t>
      </w:r>
      <w:r w:rsidRPr="00532764">
        <w:rPr>
          <w:rFonts w:ascii="Times New Roman" w:hAnsi="Times New Roman"/>
          <w:i w:val="0"/>
          <w:sz w:val="24"/>
          <w:szCs w:val="24"/>
          <w:lang w:val="sr-Cyrl-CS"/>
        </w:rPr>
        <w:t>усаглашен ЛАПЗ са НАПЗ и покрајинским АПЗ</w:t>
      </w:r>
      <w:r>
        <w:rPr>
          <w:rFonts w:ascii="Times New Roman" w:hAnsi="Times New Roman"/>
          <w:i w:val="0"/>
          <w:sz w:val="24"/>
          <w:szCs w:val="24"/>
          <w:lang w:val="sr-Cyrl-CS"/>
        </w:rPr>
        <w:t>;</w:t>
      </w:r>
    </w:p>
    <w:p w:rsidR="00023383" w:rsidRPr="00532764" w:rsidRDefault="00023383" w:rsidP="0042012D">
      <w:pPr>
        <w:pStyle w:val="ListParagraph"/>
        <w:spacing w:line="240" w:lineRule="auto"/>
        <w:ind w:left="0" w:firstLine="708"/>
        <w:jc w:val="both"/>
        <w:rPr>
          <w:rFonts w:ascii="Times New Roman" w:hAnsi="Times New Roman"/>
          <w:i w:val="0"/>
          <w:sz w:val="24"/>
          <w:szCs w:val="24"/>
          <w:lang w:val="sr-Cyrl-CS"/>
        </w:rPr>
      </w:pPr>
      <w:r>
        <w:rPr>
          <w:rFonts w:ascii="Times New Roman" w:hAnsi="Times New Roman"/>
          <w:i w:val="0"/>
          <w:sz w:val="24"/>
          <w:szCs w:val="24"/>
          <w:lang w:val="sr-Cyrl-CS"/>
        </w:rPr>
        <w:t xml:space="preserve">4) </w:t>
      </w:r>
      <w:r w:rsidRPr="00532764">
        <w:rPr>
          <w:rFonts w:ascii="Times New Roman" w:hAnsi="Times New Roman"/>
          <w:i w:val="0"/>
          <w:sz w:val="24"/>
          <w:szCs w:val="24"/>
          <w:lang w:val="sr-Cyrl-CS"/>
        </w:rPr>
        <w:t>обезбеђено више од половине потребних средстава за финансирање одређеног програма или мере. Изузетно, уколико се ради о неразвијеној јединици локалне самоуправе, министар надлежан за послове запошљавања, у складу са чланом 60. Закона о запошљавању и осигурању за случај незапослености („Службени гласник РС”, бр. 36/09, 88/10 и 38/15) може одобрити учешће у финансирању и када је обезбеђено мање од половине потребних средстава.</w:t>
      </w:r>
    </w:p>
    <w:p w:rsidR="00023383" w:rsidRPr="00532764" w:rsidRDefault="00023383" w:rsidP="0042012D">
      <w:pPr>
        <w:pStyle w:val="ListParagraph"/>
        <w:spacing w:after="0" w:line="240" w:lineRule="auto"/>
        <w:jc w:val="both"/>
        <w:rPr>
          <w:rFonts w:ascii="Times New Roman" w:hAnsi="Times New Roman"/>
          <w:i w:val="0"/>
          <w:sz w:val="24"/>
          <w:szCs w:val="24"/>
          <w:lang w:val="sr-Cyrl-CS"/>
        </w:rPr>
      </w:pP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b/>
          <w:i w:val="0"/>
          <w:sz w:val="24"/>
          <w:szCs w:val="24"/>
          <w:lang w:val="sr-Cyrl-CS"/>
        </w:rPr>
        <w:t>Критеријуми</w:t>
      </w:r>
      <w:r w:rsidRPr="00532764">
        <w:rPr>
          <w:rFonts w:ascii="Times New Roman" w:hAnsi="Times New Roman"/>
          <w:i w:val="0"/>
          <w:sz w:val="24"/>
          <w:szCs w:val="24"/>
          <w:lang w:val="sr-Cyrl-CS"/>
        </w:rPr>
        <w:t xml:space="preserve"> на основу којих се одобрава висина износа средстава по захтеву јединице локалне самоуправе за учешће у финансирању програма или мера су:</w:t>
      </w:r>
    </w:p>
    <w:p w:rsidR="00023383" w:rsidRPr="00532764" w:rsidRDefault="00023383" w:rsidP="0042012D">
      <w:pPr>
        <w:pStyle w:val="ListParagraph"/>
        <w:spacing w:line="240" w:lineRule="auto"/>
        <w:ind w:left="0" w:firstLine="708"/>
        <w:jc w:val="both"/>
        <w:rPr>
          <w:rFonts w:ascii="Times New Roman" w:hAnsi="Times New Roman"/>
          <w:i w:val="0"/>
          <w:sz w:val="24"/>
          <w:szCs w:val="24"/>
          <w:lang w:val="sr-Cyrl-CS"/>
        </w:rPr>
      </w:pPr>
      <w:r>
        <w:rPr>
          <w:rFonts w:ascii="Times New Roman" w:hAnsi="Times New Roman"/>
          <w:i w:val="0"/>
          <w:sz w:val="24"/>
          <w:szCs w:val="24"/>
          <w:lang w:val="sr-Cyrl-CS"/>
        </w:rPr>
        <w:t xml:space="preserve">1) </w:t>
      </w:r>
      <w:r w:rsidRPr="00532764">
        <w:rPr>
          <w:rFonts w:ascii="Times New Roman" w:hAnsi="Times New Roman"/>
          <w:i w:val="0"/>
          <w:sz w:val="24"/>
          <w:szCs w:val="24"/>
          <w:lang w:val="sr-Cyrl-CS"/>
        </w:rPr>
        <w:t>степен развијености јединице локалне самоуправе</w:t>
      </w:r>
      <w:r>
        <w:rPr>
          <w:rFonts w:ascii="Times New Roman" w:hAnsi="Times New Roman"/>
          <w:i w:val="0"/>
          <w:sz w:val="24"/>
          <w:szCs w:val="24"/>
          <w:lang w:val="sr-Cyrl-CS"/>
        </w:rPr>
        <w:t>;</w:t>
      </w:r>
    </w:p>
    <w:p w:rsidR="00023383" w:rsidRPr="00532764" w:rsidRDefault="00023383" w:rsidP="0042012D">
      <w:pPr>
        <w:pStyle w:val="ListParagraph"/>
        <w:spacing w:line="240" w:lineRule="auto"/>
        <w:ind w:left="0" w:firstLine="708"/>
        <w:jc w:val="both"/>
        <w:rPr>
          <w:rFonts w:ascii="Times New Roman" w:hAnsi="Times New Roman"/>
          <w:i w:val="0"/>
          <w:sz w:val="24"/>
          <w:szCs w:val="24"/>
          <w:lang w:val="sr-Cyrl-CS"/>
        </w:rPr>
      </w:pPr>
      <w:r>
        <w:rPr>
          <w:rFonts w:ascii="Times New Roman" w:hAnsi="Times New Roman"/>
          <w:i w:val="0"/>
          <w:sz w:val="24"/>
          <w:szCs w:val="24"/>
          <w:lang w:val="sr-Cyrl-CS"/>
        </w:rPr>
        <w:t xml:space="preserve">2) </w:t>
      </w:r>
      <w:r w:rsidRPr="00532764">
        <w:rPr>
          <w:rFonts w:ascii="Times New Roman" w:hAnsi="Times New Roman"/>
          <w:i w:val="0"/>
          <w:sz w:val="24"/>
          <w:szCs w:val="24"/>
          <w:lang w:val="sr-Cyrl-CS"/>
        </w:rPr>
        <w:t xml:space="preserve">припадност јединице локалне самоуправе групи </w:t>
      </w:r>
      <w:r w:rsidRPr="00532764">
        <w:rPr>
          <w:rFonts w:ascii="Times New Roman" w:hAnsi="Times New Roman"/>
          <w:i w:val="0"/>
          <w:sz w:val="24"/>
          <w:szCs w:val="24"/>
        </w:rPr>
        <w:t>III</w:t>
      </w:r>
      <w:r w:rsidRPr="00532764">
        <w:rPr>
          <w:rFonts w:ascii="Times New Roman" w:hAnsi="Times New Roman"/>
          <w:i w:val="0"/>
          <w:sz w:val="24"/>
          <w:szCs w:val="24"/>
          <w:lang w:val="sr-Cyrl-CS"/>
        </w:rPr>
        <w:t xml:space="preserve"> и </w:t>
      </w:r>
      <w:r w:rsidRPr="00532764">
        <w:rPr>
          <w:rFonts w:ascii="Times New Roman" w:hAnsi="Times New Roman"/>
          <w:i w:val="0"/>
          <w:sz w:val="24"/>
          <w:szCs w:val="24"/>
        </w:rPr>
        <w:t>IV</w:t>
      </w:r>
      <w:r w:rsidRPr="00532764">
        <w:rPr>
          <w:rFonts w:ascii="Times New Roman" w:hAnsi="Times New Roman"/>
          <w:i w:val="0"/>
          <w:sz w:val="24"/>
          <w:szCs w:val="24"/>
          <w:lang w:val="sr-Cyrl-CS"/>
        </w:rPr>
        <w:t xml:space="preserve"> степена развијености и посебно девастирана подручја, утврђени у складу са посебним прописом Владе)</w:t>
      </w:r>
      <w:r>
        <w:rPr>
          <w:rFonts w:ascii="Times New Roman" w:hAnsi="Times New Roman"/>
          <w:i w:val="0"/>
          <w:sz w:val="24"/>
          <w:szCs w:val="24"/>
          <w:lang w:val="sr-Cyrl-CS"/>
        </w:rPr>
        <w:t>;</w:t>
      </w:r>
    </w:p>
    <w:p w:rsidR="00023383" w:rsidRPr="00532764" w:rsidRDefault="00023383" w:rsidP="0042012D">
      <w:pPr>
        <w:pStyle w:val="ListParagraph"/>
        <w:spacing w:line="240" w:lineRule="auto"/>
        <w:ind w:left="0" w:firstLine="708"/>
        <w:jc w:val="both"/>
        <w:rPr>
          <w:rFonts w:ascii="Times New Roman" w:hAnsi="Times New Roman"/>
          <w:i w:val="0"/>
          <w:sz w:val="24"/>
          <w:szCs w:val="24"/>
          <w:lang w:val="sr-Cyrl-CS"/>
        </w:rPr>
      </w:pPr>
      <w:r>
        <w:rPr>
          <w:rFonts w:ascii="Times New Roman" w:hAnsi="Times New Roman"/>
          <w:i w:val="0"/>
          <w:sz w:val="24"/>
          <w:szCs w:val="24"/>
          <w:lang w:val="sr-Cyrl-CS"/>
        </w:rPr>
        <w:t xml:space="preserve">3) </w:t>
      </w:r>
      <w:r w:rsidRPr="00532764">
        <w:rPr>
          <w:rFonts w:ascii="Times New Roman" w:hAnsi="Times New Roman"/>
          <w:i w:val="0"/>
          <w:sz w:val="24"/>
          <w:szCs w:val="24"/>
          <w:lang w:val="sr-Cyrl-CS"/>
        </w:rPr>
        <w:t>формиран локални савет за подручје више јединица локалних самоуправа и усвојен заједнички план запошљавања за подручје тих јединица локалних самоуправа.</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 xml:space="preserve">Критеријуми </w:t>
      </w:r>
      <w:r>
        <w:rPr>
          <w:rFonts w:ascii="Times New Roman" w:hAnsi="Times New Roman"/>
          <w:i w:val="0"/>
          <w:sz w:val="24"/>
          <w:szCs w:val="24"/>
          <w:lang w:val="sr-Cyrl-CS"/>
        </w:rPr>
        <w:t>из тач. 2)</w:t>
      </w:r>
      <w:r w:rsidRPr="00532764">
        <w:rPr>
          <w:rFonts w:ascii="Times New Roman" w:hAnsi="Times New Roman"/>
          <w:i w:val="0"/>
          <w:sz w:val="24"/>
          <w:szCs w:val="24"/>
          <w:lang w:val="sr-Cyrl-CS"/>
        </w:rPr>
        <w:t xml:space="preserve"> и 3</w:t>
      </w:r>
      <w:r>
        <w:rPr>
          <w:rFonts w:ascii="Times New Roman" w:hAnsi="Times New Roman"/>
          <w:i w:val="0"/>
          <w:sz w:val="24"/>
          <w:szCs w:val="24"/>
          <w:lang w:val="sr-Cyrl-CS"/>
        </w:rPr>
        <w:t>)</w:t>
      </w:r>
      <w:r w:rsidRPr="00532764">
        <w:rPr>
          <w:rFonts w:ascii="Times New Roman" w:hAnsi="Times New Roman"/>
          <w:i w:val="0"/>
          <w:sz w:val="24"/>
          <w:szCs w:val="24"/>
          <w:lang w:val="sr-Cyrl-CS"/>
        </w:rPr>
        <w:t xml:space="preserve"> примењују се на начин да имају предност, у случају да јединице локалне самоуправе потражују већи износ средстава из буџета</w:t>
      </w:r>
      <w:r>
        <w:rPr>
          <w:rFonts w:ascii="Times New Roman" w:hAnsi="Times New Roman"/>
          <w:i w:val="0"/>
          <w:sz w:val="24"/>
          <w:szCs w:val="24"/>
          <w:lang w:val="sr-Cyrl-CS"/>
        </w:rPr>
        <w:t xml:space="preserve"> Републике Србије</w:t>
      </w:r>
      <w:r w:rsidRPr="00532764">
        <w:rPr>
          <w:rFonts w:ascii="Times New Roman" w:hAnsi="Times New Roman"/>
          <w:i w:val="0"/>
          <w:sz w:val="24"/>
          <w:szCs w:val="24"/>
          <w:lang w:val="sr-Cyrl-CS"/>
        </w:rPr>
        <w:t xml:space="preserve"> од расположивих средстава за конкретан програм или меру.</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По истеку рока за подношење захтева, НСЗ проверава испуњеност услова за финансирање програма или мера активне политике запошљавања, припрема мишљење о сваком појединачном ЛАПЗ (усклађеност са циљевима локалног економског развоја и индикаторима на локалном тржишту рада) и даје предлог за учешће у финансирању програма или мера активне политике запошљавања на основу критеријума и расположивих средстава у републичком буџету.</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lastRenderedPageBreak/>
        <w:t>НСЗ доставља министарству предлог за учешће у финансирању програма или мера активне политике запошљавања у року од 30 дана од дана истека рока за подношење захтева, на основу кога министар надлежан за послове запошљавања доноси одлуку.</w:t>
      </w:r>
    </w:p>
    <w:p w:rsidR="00023383" w:rsidRPr="00532764" w:rsidRDefault="00023383" w:rsidP="0042012D">
      <w:pPr>
        <w:spacing w:after="0" w:line="240" w:lineRule="auto"/>
        <w:jc w:val="both"/>
        <w:rPr>
          <w:rFonts w:ascii="Times New Roman" w:hAnsi="Times New Roman"/>
          <w:i w:val="0"/>
          <w:sz w:val="24"/>
          <w:szCs w:val="24"/>
          <w:lang w:val="sr-Cyrl-CS"/>
        </w:rPr>
      </w:pPr>
      <w:r w:rsidRPr="00532764">
        <w:rPr>
          <w:rFonts w:ascii="Times New Roman" w:hAnsi="Times New Roman"/>
          <w:i w:val="0"/>
          <w:sz w:val="24"/>
          <w:szCs w:val="24"/>
          <w:lang w:val="sr-Cyrl-CS"/>
        </w:rPr>
        <w:tab/>
        <w:t>НСЗ и јединице локалне самоуправе обухваћене одлуком закључују споразуме о начину и поступку реализације програма или мера активне политике запошљавања, као и другим питањима од значаја за спровођење ове одлуке.</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Јединице локалне самоуправе могу, у складу са потребама локалног тржишта рада, креирати нове програме или мере активне политике запошљавања, утврдити их у ЛАПЗ и финансирати их у целости из средстава буџета аутономне покрајине и/или буџета јединица локалне самоуправе. У реализацији програма или мера активне политике запошљавања које се финансирају из буџета аутономне покрајине и/или буџета јединица локалне самоуправе у целости, НСЗ пружа стручну и техничку подршку.</w:t>
      </w:r>
    </w:p>
    <w:p w:rsidR="00023383" w:rsidRPr="00532764" w:rsidRDefault="00023383" w:rsidP="0042012D">
      <w:pPr>
        <w:spacing w:after="0" w:line="240" w:lineRule="auto"/>
        <w:jc w:val="both"/>
        <w:rPr>
          <w:rFonts w:ascii="Times New Roman" w:hAnsi="Times New Roman"/>
          <w:i w:val="0"/>
          <w:sz w:val="24"/>
          <w:szCs w:val="24"/>
        </w:rPr>
      </w:pPr>
    </w:p>
    <w:p w:rsidR="00023383" w:rsidRPr="00532764" w:rsidRDefault="00023383" w:rsidP="0042012D">
      <w:pPr>
        <w:pStyle w:val="ListParagraph"/>
        <w:spacing w:line="240" w:lineRule="auto"/>
        <w:ind w:left="0" w:firstLine="708"/>
        <w:rPr>
          <w:rFonts w:ascii="Times New Roman" w:hAnsi="Times New Roman"/>
          <w:b/>
          <w:bCs/>
          <w:i w:val="0"/>
          <w:sz w:val="24"/>
          <w:szCs w:val="24"/>
          <w:lang w:val="sr-Cyrl-CS"/>
        </w:rPr>
      </w:pPr>
      <w:r>
        <w:rPr>
          <w:rFonts w:ascii="Times New Roman" w:hAnsi="Times New Roman"/>
          <w:b/>
          <w:bCs/>
          <w:i w:val="0"/>
          <w:sz w:val="24"/>
          <w:szCs w:val="24"/>
          <w:lang w:val="sr-Cyrl-CS"/>
        </w:rPr>
        <w:t xml:space="preserve">10. </w:t>
      </w:r>
      <w:r w:rsidRPr="00532764">
        <w:rPr>
          <w:rFonts w:ascii="Times New Roman" w:hAnsi="Times New Roman"/>
          <w:b/>
          <w:bCs/>
          <w:i w:val="0"/>
          <w:sz w:val="24"/>
          <w:szCs w:val="24"/>
          <w:lang w:val="sr-Cyrl-CS"/>
        </w:rPr>
        <w:t>Пакети услуга за незапослена лица која имају приоритет за укључивање у мере активне политике запошљавања</w:t>
      </w:r>
    </w:p>
    <w:p w:rsidR="00023383" w:rsidRPr="00532764" w:rsidRDefault="00023383" w:rsidP="0042012D">
      <w:pPr>
        <w:pStyle w:val="ListParagraph"/>
        <w:spacing w:after="0" w:line="240" w:lineRule="auto"/>
        <w:ind w:left="1065"/>
        <w:jc w:val="both"/>
        <w:rPr>
          <w:rFonts w:ascii="Times New Roman" w:hAnsi="Times New Roman"/>
          <w:b/>
          <w:bCs/>
          <w:i w:val="0"/>
          <w:sz w:val="24"/>
          <w:szCs w:val="24"/>
          <w:lang w:val="sr-Cyrl-CS"/>
        </w:rPr>
      </w:pP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Анализа трендова тржишта рада указује на неопходност интензивирања активности у циљу унапређења положаја категорија теже запошљивих лица, а посебно младих, старијих и вишкова запослених, лица без квалификација</w:t>
      </w:r>
      <w:r w:rsidRPr="00532764">
        <w:rPr>
          <w:rFonts w:ascii="Times New Roman" w:hAnsi="Times New Roman"/>
          <w:i w:val="0"/>
          <w:sz w:val="24"/>
          <w:szCs w:val="24"/>
        </w:rPr>
        <w:t xml:space="preserve"> или</w:t>
      </w:r>
      <w:r w:rsidRPr="00532764">
        <w:rPr>
          <w:rFonts w:ascii="Times New Roman" w:hAnsi="Times New Roman"/>
          <w:i w:val="0"/>
          <w:sz w:val="24"/>
          <w:szCs w:val="24"/>
          <w:lang w:val="sr-Cyrl-CS"/>
        </w:rPr>
        <w:t xml:space="preserve"> нискоквалификованих, дугорочно незапослених и особа са инвалидитетом. Подстицање запошљавања ових категорија теже запошљивих лица у 2017. години подразумева спровођење следећих пакета услуга: </w:t>
      </w:r>
    </w:p>
    <w:p w:rsidR="00023383" w:rsidRPr="00532764" w:rsidRDefault="00023383" w:rsidP="0042012D">
      <w:pPr>
        <w:spacing w:after="0" w:line="240" w:lineRule="auto"/>
        <w:ind w:firstLine="708"/>
        <w:jc w:val="both"/>
        <w:rPr>
          <w:rFonts w:ascii="Times New Roman" w:hAnsi="Times New Roman"/>
          <w:i w:val="0"/>
          <w:sz w:val="24"/>
          <w:szCs w:val="24"/>
          <w:lang w:val="sr-Cyrl-CS"/>
        </w:rPr>
      </w:pPr>
    </w:p>
    <w:p w:rsidR="00023383" w:rsidRPr="00532764" w:rsidRDefault="00023383" w:rsidP="0042012D">
      <w:pPr>
        <w:spacing w:after="0" w:line="240" w:lineRule="auto"/>
        <w:ind w:firstLine="708"/>
        <w:jc w:val="both"/>
        <w:rPr>
          <w:rFonts w:ascii="Times New Roman" w:hAnsi="Times New Roman"/>
          <w:b/>
          <w:bCs/>
          <w:i w:val="0"/>
          <w:sz w:val="24"/>
          <w:szCs w:val="24"/>
          <w:lang w:val="sr-Cyrl-CS"/>
        </w:rPr>
      </w:pPr>
      <w:r w:rsidRPr="0081506B">
        <w:rPr>
          <w:rFonts w:ascii="Times New Roman" w:hAnsi="Times New Roman"/>
          <w:b/>
          <w:bCs/>
          <w:i w:val="0"/>
          <w:sz w:val="24"/>
          <w:szCs w:val="24"/>
          <w:lang w:val="sr-Cyrl-CS"/>
        </w:rPr>
        <w:t>10.1. Пакет услуга за вишкове запослених</w:t>
      </w:r>
      <w:r w:rsidRPr="00532764">
        <w:rPr>
          <w:rFonts w:ascii="Times New Roman" w:hAnsi="Times New Roman"/>
          <w:b/>
          <w:bCs/>
          <w:i w:val="0"/>
          <w:sz w:val="24"/>
          <w:szCs w:val="24"/>
          <w:lang w:val="sr-Cyrl-CS"/>
        </w:rPr>
        <w:t xml:space="preserve"> </w:t>
      </w:r>
      <w:r w:rsidRPr="00532764">
        <w:rPr>
          <w:rFonts w:ascii="Times New Roman" w:hAnsi="Times New Roman"/>
          <w:bCs/>
          <w:i w:val="0"/>
          <w:sz w:val="24"/>
          <w:szCs w:val="24"/>
          <w:lang w:val="sr-Cyrl-CS"/>
        </w:rPr>
        <w:t>- за вишкове запослених чији се прилив на евиденцију незапослених очекује у већем обиму, како због завршетка процеса реструктурирања, тако и због р</w:t>
      </w:r>
      <w:r w:rsidRPr="00532764">
        <w:rPr>
          <w:rFonts w:ascii="Times New Roman" w:hAnsi="Times New Roman"/>
          <w:i w:val="0"/>
          <w:sz w:val="24"/>
          <w:szCs w:val="24"/>
          <w:lang w:val="sr-Cyrl-CS"/>
        </w:rPr>
        <w:t xml:space="preserve">ационализације јавног сектора, припремљен је пакет услуга који подразумева неколико корака, и то у зависности од тога да ли су у питању активности којима се реагује унапред, пре престанка радног односа запослених или активности са лицима након пријаве на евиденцију незапослених. </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 xml:space="preserve">Ради </w:t>
      </w:r>
      <w:r w:rsidRPr="00133408">
        <w:rPr>
          <w:rFonts w:ascii="Times New Roman" w:hAnsi="Times New Roman"/>
          <w:i w:val="0"/>
          <w:sz w:val="24"/>
          <w:szCs w:val="24"/>
          <w:lang w:val="sr-Cyrl-CS"/>
        </w:rPr>
        <w:t>превенције незапослености</w:t>
      </w:r>
      <w:r w:rsidRPr="00532764">
        <w:rPr>
          <w:rFonts w:ascii="Times New Roman" w:hAnsi="Times New Roman"/>
          <w:i w:val="0"/>
          <w:sz w:val="24"/>
          <w:szCs w:val="24"/>
          <w:lang w:val="sr-Cyrl-CS"/>
        </w:rPr>
        <w:t>, пре него што се потенцијални вишкови запослених пријаве на евиденцију незапослених, интервенисаће се одређеним активностима, и то:</w:t>
      </w:r>
    </w:p>
    <w:p w:rsidR="00023383" w:rsidRPr="0061651B" w:rsidRDefault="00023383" w:rsidP="0042012D">
      <w:pPr>
        <w:pStyle w:val="NoSpacing"/>
        <w:ind w:firstLine="708"/>
        <w:jc w:val="both"/>
        <w:rPr>
          <w:rFonts w:ascii="Times New Roman" w:hAnsi="Times New Roman"/>
          <w:i w:val="0"/>
          <w:sz w:val="24"/>
          <w:szCs w:val="24"/>
        </w:rPr>
      </w:pPr>
      <w:r w:rsidRPr="0061651B">
        <w:rPr>
          <w:rFonts w:ascii="Times New Roman" w:hAnsi="Times New Roman"/>
          <w:i w:val="0"/>
          <w:sz w:val="24"/>
          <w:szCs w:val="24"/>
        </w:rPr>
        <w:t>1) организовањем састанка са руководством предузећа која се суочавају са вишком запослених и синдикатима;</w:t>
      </w:r>
    </w:p>
    <w:p w:rsidR="00023383" w:rsidRPr="0061651B" w:rsidRDefault="00023383" w:rsidP="0042012D">
      <w:pPr>
        <w:pStyle w:val="NoSpacing"/>
        <w:ind w:firstLine="708"/>
        <w:jc w:val="both"/>
        <w:rPr>
          <w:rFonts w:ascii="Times New Roman" w:hAnsi="Times New Roman"/>
          <w:i w:val="0"/>
          <w:sz w:val="24"/>
          <w:szCs w:val="24"/>
        </w:rPr>
      </w:pPr>
      <w:r w:rsidRPr="0061651B">
        <w:rPr>
          <w:rFonts w:ascii="Times New Roman" w:hAnsi="Times New Roman"/>
          <w:i w:val="0"/>
          <w:sz w:val="24"/>
          <w:szCs w:val="24"/>
        </w:rPr>
        <w:t>2) организовањем општег информативног састанка са потенцијалним вишковима запослених у просторијама послодавца;</w:t>
      </w:r>
    </w:p>
    <w:p w:rsidR="00023383" w:rsidRPr="0061651B" w:rsidRDefault="00023383" w:rsidP="0042012D">
      <w:pPr>
        <w:pStyle w:val="NoSpacing"/>
        <w:ind w:firstLine="708"/>
        <w:jc w:val="both"/>
        <w:rPr>
          <w:rFonts w:ascii="Times New Roman" w:hAnsi="Times New Roman"/>
          <w:i w:val="0"/>
          <w:sz w:val="24"/>
          <w:szCs w:val="24"/>
        </w:rPr>
      </w:pPr>
      <w:r w:rsidRPr="0061651B">
        <w:rPr>
          <w:rFonts w:ascii="Times New Roman" w:hAnsi="Times New Roman"/>
          <w:i w:val="0"/>
          <w:sz w:val="24"/>
          <w:szCs w:val="24"/>
        </w:rPr>
        <w:t>3) изјашњавањем запослених о мерама за које су заинтересовани, путем попуњавања упитника;</w:t>
      </w:r>
    </w:p>
    <w:p w:rsidR="00023383" w:rsidRPr="0061651B" w:rsidRDefault="00023383" w:rsidP="0042012D">
      <w:pPr>
        <w:pStyle w:val="NoSpacing"/>
        <w:ind w:firstLine="708"/>
        <w:jc w:val="both"/>
        <w:rPr>
          <w:rFonts w:ascii="Times New Roman" w:hAnsi="Times New Roman"/>
          <w:i w:val="0"/>
          <w:sz w:val="24"/>
          <w:szCs w:val="24"/>
        </w:rPr>
      </w:pPr>
      <w:r w:rsidRPr="0061651B">
        <w:rPr>
          <w:rFonts w:ascii="Times New Roman" w:hAnsi="Times New Roman"/>
          <w:i w:val="0"/>
          <w:sz w:val="24"/>
          <w:szCs w:val="24"/>
        </w:rPr>
        <w:t>4) организовањем саветовања за запошљавање кроз вођење индивидуалних разговора са запосленима који су се изјаснили да желе индивидуално саветовање, у просторијама послодавца.</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На основу попуњеног упитника или индивидуалног разговора са саветником за запошљавање, запослени ће се укључивати у следеће мере: клуб за тражење посла (петодневни програм посебно дизајниран за вишкове запослених), радионицу за психолошку подршку планирању каријере (једнодневни програм посебно дизајниран за потенцијалне вишкове запослених), обуку за развој предузетништва и обуку за активно тражење посла.</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b/>
          <w:i w:val="0"/>
          <w:sz w:val="24"/>
          <w:szCs w:val="24"/>
          <w:lang w:val="sr-Cyrl-CS"/>
        </w:rPr>
        <w:t>Након пријаве вишкова на евиденцију</w:t>
      </w:r>
      <w:r w:rsidRPr="00532764">
        <w:rPr>
          <w:rFonts w:ascii="Times New Roman" w:hAnsi="Times New Roman"/>
          <w:i w:val="0"/>
          <w:sz w:val="24"/>
          <w:szCs w:val="24"/>
          <w:lang w:val="sr-Cyrl-CS"/>
        </w:rPr>
        <w:t xml:space="preserve"> незапослених, НСЗ ће приоритетно укључивати вишкове запослених у програме и мере активне политике запошљавања, а посебно:</w:t>
      </w:r>
    </w:p>
    <w:p w:rsidR="00023383" w:rsidRPr="00532764" w:rsidRDefault="00023383" w:rsidP="0042012D">
      <w:pPr>
        <w:spacing w:after="0" w:line="240" w:lineRule="auto"/>
        <w:ind w:firstLine="360"/>
        <w:jc w:val="both"/>
        <w:rPr>
          <w:rFonts w:ascii="Times New Roman" w:hAnsi="Times New Roman"/>
          <w:i w:val="0"/>
          <w:sz w:val="24"/>
          <w:szCs w:val="24"/>
          <w:lang w:val="sr-Cyrl-CS"/>
        </w:rPr>
      </w:pPr>
      <w:r w:rsidRPr="00532764">
        <w:rPr>
          <w:rFonts w:ascii="Times New Roman" w:hAnsi="Times New Roman"/>
          <w:i w:val="0"/>
          <w:sz w:val="24"/>
          <w:szCs w:val="24"/>
          <w:lang w:val="sr-Cyrl-CS"/>
        </w:rPr>
        <w:t>1) извршити процену запошљивости лица;</w:t>
      </w:r>
    </w:p>
    <w:p w:rsidR="00023383" w:rsidRPr="00532764" w:rsidRDefault="00023383" w:rsidP="0042012D">
      <w:pPr>
        <w:spacing w:after="0" w:line="240" w:lineRule="auto"/>
        <w:ind w:firstLine="360"/>
        <w:jc w:val="both"/>
        <w:rPr>
          <w:rFonts w:ascii="Times New Roman" w:hAnsi="Times New Roman"/>
          <w:i w:val="0"/>
          <w:sz w:val="24"/>
          <w:szCs w:val="24"/>
          <w:lang w:val="sr-Cyrl-CS"/>
        </w:rPr>
      </w:pPr>
      <w:r w:rsidRPr="00532764">
        <w:rPr>
          <w:rFonts w:ascii="Times New Roman" w:hAnsi="Times New Roman"/>
          <w:i w:val="0"/>
          <w:sz w:val="24"/>
          <w:szCs w:val="24"/>
          <w:lang w:val="sr-Cyrl-CS"/>
        </w:rPr>
        <w:lastRenderedPageBreak/>
        <w:t>2) утврдити индивидуални план запошљавања и одредити мере које су најпогодније за активацију и унапређење запошљивости (радионица за превладавање стреса услед губитка посла, програм стицања практичних знања за вишкове запослених и дугорочно незапослена лица</w:t>
      </w:r>
      <w:r w:rsidRPr="00532764">
        <w:rPr>
          <w:rFonts w:ascii="Times New Roman" w:hAnsi="Times New Roman"/>
          <w:b/>
          <w:sz w:val="24"/>
          <w:szCs w:val="24"/>
          <w:lang w:val="sr-Cyrl-CS"/>
        </w:rPr>
        <w:t xml:space="preserve"> </w:t>
      </w:r>
      <w:r w:rsidRPr="00532764">
        <w:rPr>
          <w:rFonts w:ascii="Times New Roman" w:hAnsi="Times New Roman"/>
          <w:i w:val="0"/>
          <w:sz w:val="24"/>
          <w:szCs w:val="24"/>
          <w:lang w:val="sr-Cyrl-CS"/>
        </w:rPr>
        <w:t>и друге мере);</w:t>
      </w:r>
    </w:p>
    <w:p w:rsidR="00023383" w:rsidRPr="00532764" w:rsidRDefault="00023383" w:rsidP="0042012D">
      <w:pPr>
        <w:spacing w:after="0" w:line="240" w:lineRule="auto"/>
        <w:ind w:firstLine="360"/>
        <w:jc w:val="both"/>
        <w:rPr>
          <w:rFonts w:ascii="Times New Roman" w:hAnsi="Times New Roman"/>
          <w:i w:val="0"/>
          <w:sz w:val="24"/>
          <w:szCs w:val="24"/>
          <w:lang w:val="sr-Cyrl-CS"/>
        </w:rPr>
      </w:pPr>
      <w:r w:rsidRPr="00532764">
        <w:rPr>
          <w:rFonts w:ascii="Times New Roman" w:hAnsi="Times New Roman"/>
          <w:i w:val="0"/>
          <w:sz w:val="24"/>
          <w:szCs w:val="24"/>
          <w:lang w:val="sr-Cyrl-CS"/>
        </w:rPr>
        <w:t>3) организовати посебно информисање о могућностима и предностима улагања отпремнина у самозапошљавање, удруживање отпремнина ради запошљавања и сл.</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Такође, НСЗ ће, у циљу превенирања дугорочне незапослености, односно брже реинтеграције на тржиште рада вишкова запослених, интензивирати посете послодавцима, посебно у јединицама локалне самоуправе у којима се планира реализација програма решавања вишка запослених, са циљем прикупљања података о потребама за запошљавањем.</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 xml:space="preserve">За реализацију пакета услуга за вишкове запослених, министарство надлежно за послове запошљавања и НСЗ добијају подршку Светске банке. </w:t>
      </w:r>
    </w:p>
    <w:p w:rsidR="00023383" w:rsidRPr="00532764" w:rsidRDefault="00023383" w:rsidP="0042012D">
      <w:pPr>
        <w:spacing w:after="0" w:line="240" w:lineRule="auto"/>
        <w:ind w:firstLine="708"/>
        <w:jc w:val="both"/>
        <w:rPr>
          <w:rFonts w:ascii="Times New Roman" w:hAnsi="Times New Roman"/>
          <w:i w:val="0"/>
          <w:sz w:val="24"/>
          <w:szCs w:val="24"/>
          <w:lang w:val="sr-Cyrl-CS"/>
        </w:rPr>
      </w:pP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81506B">
        <w:rPr>
          <w:rFonts w:ascii="Times New Roman" w:hAnsi="Times New Roman"/>
          <w:b/>
          <w:bCs/>
          <w:i w:val="0"/>
          <w:sz w:val="24"/>
          <w:szCs w:val="24"/>
          <w:lang w:val="sr-Cyrl-CS"/>
        </w:rPr>
        <w:t>10.2. Пакет услуга за младе</w:t>
      </w:r>
      <w:r w:rsidRPr="00532764">
        <w:rPr>
          <w:rFonts w:ascii="Times New Roman" w:hAnsi="Times New Roman"/>
          <w:b/>
          <w:bCs/>
          <w:i w:val="0"/>
          <w:sz w:val="24"/>
          <w:szCs w:val="24"/>
          <w:lang w:val="sr-Cyrl-CS"/>
        </w:rPr>
        <w:t xml:space="preserve"> - </w:t>
      </w:r>
      <w:r w:rsidRPr="00532764">
        <w:rPr>
          <w:rFonts w:ascii="Times New Roman" w:hAnsi="Times New Roman"/>
          <w:i w:val="0"/>
          <w:sz w:val="24"/>
          <w:szCs w:val="24"/>
          <w:lang w:val="sr-Cyrl-CS"/>
        </w:rPr>
        <w:t>подразумева сет корака које ће НСЗ, за сваку младу особу пријављену на евиденцију незапослених лица, реализовати са циљем превенције застаревања компетенција (знања и вештина) од значаја за конкурентно иступање на тржишту рада и пада у дугорочну незапосленост, и обухвата:</w:t>
      </w:r>
    </w:p>
    <w:p w:rsidR="00023383" w:rsidRPr="00532764" w:rsidRDefault="00023383" w:rsidP="0042012D">
      <w:pPr>
        <w:spacing w:after="0" w:line="240" w:lineRule="auto"/>
        <w:ind w:firstLine="708"/>
        <w:jc w:val="both"/>
        <w:rPr>
          <w:rFonts w:ascii="Times New Roman" w:hAnsi="Times New Roman"/>
          <w:b/>
          <w:bCs/>
          <w:i w:val="0"/>
          <w:sz w:val="24"/>
          <w:szCs w:val="24"/>
          <w:lang w:val="sr-Cyrl-CS"/>
        </w:rPr>
      </w:pPr>
      <w:r w:rsidRPr="00532764">
        <w:rPr>
          <w:rFonts w:ascii="Times New Roman" w:hAnsi="Times New Roman"/>
          <w:i w:val="0"/>
          <w:sz w:val="24"/>
          <w:szCs w:val="24"/>
          <w:lang w:val="sr-Cyrl-CS"/>
        </w:rPr>
        <w:t>1) процену запошљивости лица;</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2) утврђивање индивидуалног плана запошљавања и мера које су најпогодније за активацију и подизање запошљивости младих;</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3) посредовање у запошљавању или укључивање у мере активне политике запошљавања које могу допринети запошљавању (професионална оријентација и саветовање о планирању каријере, програм стручне праксе, субвенција за запошљавање младих и подршка развоју предузетништва код младих уз доделу субвенција за самозапошљавање, програм функционалног основног образовања и др.).</w:t>
      </w:r>
    </w:p>
    <w:p w:rsidR="00023383" w:rsidRPr="00532764" w:rsidRDefault="00023383" w:rsidP="0042012D">
      <w:pPr>
        <w:spacing w:after="0" w:line="240" w:lineRule="auto"/>
        <w:ind w:firstLine="708"/>
        <w:jc w:val="both"/>
        <w:rPr>
          <w:rFonts w:ascii="Times New Roman" w:hAnsi="Times New Roman"/>
          <w:i w:val="0"/>
          <w:sz w:val="24"/>
          <w:szCs w:val="24"/>
          <w:lang w:val="sr-Cyrl-CS"/>
        </w:rPr>
      </w:pPr>
    </w:p>
    <w:p w:rsidR="00023383" w:rsidRPr="00532764" w:rsidRDefault="00023383" w:rsidP="0042012D">
      <w:pPr>
        <w:spacing w:after="0" w:line="240" w:lineRule="auto"/>
        <w:ind w:firstLine="708"/>
        <w:jc w:val="both"/>
        <w:rPr>
          <w:rFonts w:ascii="Times New Roman" w:hAnsi="Times New Roman"/>
          <w:b/>
          <w:bCs/>
          <w:i w:val="0"/>
          <w:sz w:val="24"/>
          <w:szCs w:val="24"/>
          <w:lang w:val="sr-Cyrl-CS"/>
        </w:rPr>
      </w:pPr>
      <w:r w:rsidRPr="0081506B">
        <w:rPr>
          <w:rFonts w:ascii="Times New Roman" w:hAnsi="Times New Roman"/>
          <w:b/>
          <w:bCs/>
          <w:i w:val="0"/>
          <w:sz w:val="24"/>
          <w:szCs w:val="24"/>
          <w:lang w:val="sr-Cyrl-CS"/>
        </w:rPr>
        <w:t>10.3. Пакет услуга за лица без квалификација, нискоквалификованe и дугорочно незапослене</w:t>
      </w:r>
      <w:r w:rsidRPr="00532764">
        <w:rPr>
          <w:rFonts w:ascii="Times New Roman" w:hAnsi="Times New Roman"/>
          <w:b/>
          <w:bCs/>
          <w:i w:val="0"/>
          <w:sz w:val="24"/>
          <w:szCs w:val="24"/>
          <w:lang w:val="sr-Cyrl-CS"/>
        </w:rPr>
        <w:t xml:space="preserve"> - </w:t>
      </w:r>
      <w:r w:rsidRPr="00532764">
        <w:rPr>
          <w:rFonts w:ascii="Times New Roman" w:hAnsi="Times New Roman"/>
          <w:bCs/>
          <w:i w:val="0"/>
          <w:sz w:val="24"/>
          <w:szCs w:val="24"/>
          <w:lang w:val="sr-Cyrl-CS"/>
        </w:rPr>
        <w:t>л</w:t>
      </w:r>
      <w:r w:rsidRPr="00532764">
        <w:rPr>
          <w:rFonts w:ascii="Times New Roman" w:hAnsi="Times New Roman"/>
          <w:i w:val="0"/>
          <w:sz w:val="24"/>
          <w:szCs w:val="24"/>
          <w:lang w:val="sr-Cyrl-CS"/>
        </w:rPr>
        <w:t xml:space="preserve">ица без квалификација, нискоквалификовани </w:t>
      </w:r>
      <w:r w:rsidRPr="00532764">
        <w:rPr>
          <w:rFonts w:ascii="Times New Roman" w:hAnsi="Times New Roman"/>
          <w:bCs/>
          <w:i w:val="0"/>
          <w:sz w:val="24"/>
          <w:szCs w:val="24"/>
          <w:lang w:val="sr-Cyrl-CS"/>
        </w:rPr>
        <w:t xml:space="preserve">и дугорочно незапослени </w:t>
      </w:r>
      <w:r w:rsidRPr="00532764">
        <w:rPr>
          <w:rFonts w:ascii="Times New Roman" w:hAnsi="Times New Roman"/>
          <w:i w:val="0"/>
          <w:sz w:val="24"/>
          <w:szCs w:val="24"/>
          <w:lang w:val="sr-Cyrl-CS"/>
        </w:rPr>
        <w:t>такође имају (као теже запошљива категорија) приоритет приликом укључивања у мере активне политике запошљавања. Пакет услуга за ова лица обухвата:</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1) процену запошљивости;</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2) утврђивање индивидуалног плана запошљавања и мера које су најпогодније за активацију и подизање запошљивости лица без квалификација и дугорочно незапослене;</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3) укључивање у мере за активно тражење посла (тренинг самоефикасности за квалификована дугорочно незапослена лица и мотивационо-активационе обуке за лица без квалификација и нискоквалификоване;</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4) укључивање у програме додатног образовања и обуке (програм функционалног основног образовања одраслих, програм стицања практичних знања за неквалификована лица, програм стицања практичних знања за вишкове запослених и дугорочно незапослена лица</w:t>
      </w:r>
      <w:r w:rsidRPr="00532764">
        <w:rPr>
          <w:rFonts w:ascii="Times New Roman" w:hAnsi="Times New Roman"/>
          <w:b/>
          <w:sz w:val="24"/>
          <w:szCs w:val="24"/>
          <w:lang w:val="sr-Cyrl-CS"/>
        </w:rPr>
        <w:t xml:space="preserve"> </w:t>
      </w:r>
      <w:r w:rsidRPr="00532764">
        <w:rPr>
          <w:rFonts w:ascii="Times New Roman" w:hAnsi="Times New Roman"/>
          <w:i w:val="0"/>
          <w:sz w:val="24"/>
          <w:szCs w:val="24"/>
          <w:lang w:val="sr-Cyrl-CS"/>
        </w:rPr>
        <w:t>и др.), јавне радове и др.</w:t>
      </w:r>
    </w:p>
    <w:p w:rsidR="00023383" w:rsidRPr="00532764" w:rsidRDefault="00023383" w:rsidP="0042012D">
      <w:pPr>
        <w:spacing w:after="0" w:line="240" w:lineRule="auto"/>
        <w:jc w:val="both"/>
        <w:rPr>
          <w:rFonts w:ascii="Times New Roman" w:hAnsi="Times New Roman"/>
          <w:i w:val="0"/>
          <w:sz w:val="24"/>
          <w:szCs w:val="24"/>
          <w:lang w:val="sr-Cyrl-CS"/>
        </w:rPr>
      </w:pPr>
    </w:p>
    <w:p w:rsidR="00023383" w:rsidRPr="00532764" w:rsidRDefault="00023383" w:rsidP="0042012D">
      <w:pPr>
        <w:spacing w:after="0" w:line="240" w:lineRule="auto"/>
        <w:ind w:firstLine="708"/>
        <w:jc w:val="both"/>
        <w:rPr>
          <w:rFonts w:ascii="Times New Roman" w:hAnsi="Times New Roman"/>
          <w:b/>
          <w:bCs/>
          <w:i w:val="0"/>
          <w:sz w:val="24"/>
          <w:szCs w:val="24"/>
          <w:lang w:val="sr-Cyrl-CS"/>
        </w:rPr>
      </w:pPr>
      <w:r w:rsidRPr="0081506B">
        <w:rPr>
          <w:rFonts w:ascii="Times New Roman" w:hAnsi="Times New Roman"/>
          <w:b/>
          <w:bCs/>
          <w:i w:val="0"/>
          <w:sz w:val="24"/>
          <w:szCs w:val="24"/>
          <w:lang w:val="sr-Cyrl-CS"/>
        </w:rPr>
        <w:t>10.4. Пакет услуга за особе са инвалидитетом</w:t>
      </w:r>
      <w:r w:rsidRPr="00532764">
        <w:rPr>
          <w:rFonts w:ascii="Times New Roman" w:hAnsi="Times New Roman"/>
          <w:b/>
          <w:bCs/>
          <w:i w:val="0"/>
          <w:sz w:val="24"/>
          <w:szCs w:val="24"/>
          <w:lang w:val="sr-Cyrl-CS"/>
        </w:rPr>
        <w:t xml:space="preserve"> </w:t>
      </w:r>
      <w:r w:rsidRPr="00532764">
        <w:rPr>
          <w:rFonts w:ascii="Times New Roman" w:hAnsi="Times New Roman"/>
          <w:bCs/>
          <w:i w:val="0"/>
          <w:sz w:val="24"/>
          <w:szCs w:val="24"/>
          <w:lang w:val="sr-Cyrl-CS"/>
        </w:rPr>
        <w:t>- под</w:t>
      </w:r>
      <w:r w:rsidRPr="00532764">
        <w:rPr>
          <w:rFonts w:ascii="Times New Roman" w:hAnsi="Times New Roman"/>
          <w:i w:val="0"/>
          <w:sz w:val="24"/>
          <w:szCs w:val="24"/>
          <w:lang w:val="sr-Cyrl-CS"/>
        </w:rPr>
        <w:t>разумева посредовање у запошљавању и укључивање особа са инвалидитетом у мере активне политике запошљавања под општим условима (у сваком случају када је то могуће, по процени стручних лица НСЗ) и по прилагођеним програмима, у складу са потребама особа са инвалидитетом, процењеним професионалним могућностима, радном способношћу и идентификованим потребама на тржишту рада.</w:t>
      </w:r>
    </w:p>
    <w:p w:rsidR="00023383" w:rsidRPr="00532764" w:rsidRDefault="00023383" w:rsidP="0042012D">
      <w:pPr>
        <w:spacing w:after="0" w:line="240" w:lineRule="auto"/>
        <w:ind w:firstLine="708"/>
        <w:jc w:val="both"/>
        <w:rPr>
          <w:rFonts w:ascii="Times New Roman" w:hAnsi="Times New Roman"/>
          <w:bCs/>
          <w:i w:val="0"/>
          <w:sz w:val="24"/>
          <w:szCs w:val="24"/>
          <w:lang w:val="sr-Cyrl-CS"/>
        </w:rPr>
      </w:pPr>
      <w:r w:rsidRPr="00532764">
        <w:rPr>
          <w:rFonts w:ascii="Times New Roman" w:hAnsi="Times New Roman"/>
          <w:bCs/>
          <w:i w:val="0"/>
          <w:sz w:val="24"/>
          <w:szCs w:val="24"/>
          <w:lang w:val="sr-Cyrl-CS"/>
        </w:rPr>
        <w:t>Пакет услуга за особе са инвалидитетом обухвата:</w:t>
      </w:r>
    </w:p>
    <w:p w:rsidR="00023383" w:rsidRPr="00532764" w:rsidRDefault="00023383" w:rsidP="0042012D">
      <w:pPr>
        <w:pStyle w:val="ListParagraph"/>
        <w:numPr>
          <w:ilvl w:val="0"/>
          <w:numId w:val="15"/>
        </w:numPr>
        <w:spacing w:after="0" w:line="240" w:lineRule="auto"/>
        <w:jc w:val="both"/>
        <w:rPr>
          <w:rFonts w:ascii="Times New Roman" w:hAnsi="Times New Roman"/>
          <w:i w:val="0"/>
          <w:sz w:val="24"/>
          <w:szCs w:val="24"/>
          <w:lang w:val="sr-Cyrl-CS"/>
        </w:rPr>
      </w:pPr>
      <w:r w:rsidRPr="00532764">
        <w:rPr>
          <w:rFonts w:ascii="Times New Roman" w:hAnsi="Times New Roman"/>
          <w:i w:val="0"/>
          <w:sz w:val="24"/>
          <w:szCs w:val="24"/>
          <w:lang w:val="sr-Cyrl-CS"/>
        </w:rPr>
        <w:t>процену професионалних могућности, односно процену запошљивости;</w:t>
      </w:r>
    </w:p>
    <w:p w:rsidR="00023383" w:rsidRDefault="00023383" w:rsidP="0042012D">
      <w:pPr>
        <w:pStyle w:val="ListParagraph"/>
        <w:numPr>
          <w:ilvl w:val="0"/>
          <w:numId w:val="15"/>
        </w:numPr>
        <w:spacing w:after="0" w:line="240" w:lineRule="auto"/>
        <w:jc w:val="both"/>
        <w:rPr>
          <w:rFonts w:ascii="Times New Roman" w:hAnsi="Times New Roman"/>
          <w:i w:val="0"/>
          <w:sz w:val="24"/>
          <w:szCs w:val="24"/>
          <w:lang w:val="sr-Cyrl-CS"/>
        </w:rPr>
      </w:pPr>
      <w:r w:rsidRPr="00532764">
        <w:rPr>
          <w:rFonts w:ascii="Times New Roman" w:hAnsi="Times New Roman"/>
          <w:i w:val="0"/>
          <w:sz w:val="24"/>
          <w:szCs w:val="24"/>
          <w:lang w:val="sr-Cyrl-CS"/>
        </w:rPr>
        <w:t>утврђивање индивидуалног плана запошљавања и мера које су најпогодније за активацију и подизање запошљивости особа са инвалидитетом;</w:t>
      </w:r>
    </w:p>
    <w:p w:rsidR="0042012D" w:rsidRDefault="0042012D" w:rsidP="0042012D">
      <w:pPr>
        <w:pStyle w:val="ListParagraph"/>
        <w:spacing w:after="0" w:line="240" w:lineRule="auto"/>
        <w:jc w:val="both"/>
        <w:rPr>
          <w:rFonts w:ascii="Times New Roman" w:hAnsi="Times New Roman"/>
          <w:i w:val="0"/>
          <w:sz w:val="24"/>
          <w:szCs w:val="24"/>
          <w:lang w:val="sr-Cyrl-CS"/>
        </w:rPr>
      </w:pPr>
    </w:p>
    <w:p w:rsidR="0042012D" w:rsidRPr="00532764" w:rsidRDefault="0042012D" w:rsidP="0042012D">
      <w:pPr>
        <w:pStyle w:val="ListParagraph"/>
        <w:spacing w:after="0" w:line="240" w:lineRule="auto"/>
        <w:jc w:val="both"/>
        <w:rPr>
          <w:rFonts w:ascii="Times New Roman" w:hAnsi="Times New Roman"/>
          <w:i w:val="0"/>
          <w:sz w:val="24"/>
          <w:szCs w:val="24"/>
          <w:lang w:val="sr-Cyrl-CS"/>
        </w:rPr>
      </w:pPr>
    </w:p>
    <w:p w:rsidR="00023383" w:rsidRPr="00532764" w:rsidRDefault="00023383" w:rsidP="0042012D">
      <w:pPr>
        <w:pStyle w:val="ListParagraph"/>
        <w:numPr>
          <w:ilvl w:val="0"/>
          <w:numId w:val="15"/>
        </w:numPr>
        <w:spacing w:after="0" w:line="240" w:lineRule="auto"/>
        <w:jc w:val="both"/>
        <w:rPr>
          <w:rFonts w:ascii="Times New Roman" w:hAnsi="Times New Roman"/>
          <w:i w:val="0"/>
          <w:sz w:val="24"/>
          <w:szCs w:val="24"/>
          <w:lang w:val="sr-Cyrl-CS"/>
        </w:rPr>
      </w:pPr>
      <w:r w:rsidRPr="00532764">
        <w:rPr>
          <w:rFonts w:ascii="Times New Roman" w:hAnsi="Times New Roman"/>
          <w:i w:val="0"/>
          <w:sz w:val="24"/>
          <w:szCs w:val="24"/>
          <w:lang w:val="sr-Cyrl-CS"/>
        </w:rPr>
        <w:t xml:space="preserve">посредовање у запошљавању или укључивање у мере активне политике запошљавања које доприносе подизању запошљивости и запошљавању. </w:t>
      </w:r>
    </w:p>
    <w:p w:rsidR="00023383" w:rsidRPr="00532764" w:rsidRDefault="00023383" w:rsidP="0042012D">
      <w:pPr>
        <w:spacing w:after="0" w:line="240" w:lineRule="auto"/>
        <w:jc w:val="both"/>
        <w:rPr>
          <w:rFonts w:ascii="Times New Roman" w:hAnsi="Times New Roman"/>
          <w:i w:val="0"/>
          <w:u w:val="single"/>
          <w:lang w:val="sr-Cyrl-CS"/>
        </w:rPr>
      </w:pPr>
    </w:p>
    <w:p w:rsidR="00023383" w:rsidRPr="00532764" w:rsidRDefault="00023383" w:rsidP="0042012D">
      <w:pPr>
        <w:pStyle w:val="ListParagraph"/>
        <w:numPr>
          <w:ilvl w:val="0"/>
          <w:numId w:val="29"/>
        </w:numPr>
        <w:spacing w:after="0" w:line="240" w:lineRule="auto"/>
        <w:jc w:val="both"/>
        <w:rPr>
          <w:rFonts w:ascii="Times New Roman" w:hAnsi="Times New Roman"/>
          <w:b/>
          <w:bCs/>
          <w:i w:val="0"/>
          <w:sz w:val="24"/>
          <w:szCs w:val="24"/>
          <w:lang w:val="sr-Cyrl-CS"/>
        </w:rPr>
      </w:pPr>
      <w:r w:rsidRPr="00532764">
        <w:rPr>
          <w:rFonts w:ascii="Times New Roman" w:hAnsi="Times New Roman"/>
          <w:b/>
          <w:bCs/>
          <w:i w:val="0"/>
          <w:sz w:val="24"/>
          <w:szCs w:val="24"/>
          <w:lang w:val="sr-Cyrl-CS"/>
        </w:rPr>
        <w:t xml:space="preserve">Учешће у реализацији пројеката </w:t>
      </w:r>
    </w:p>
    <w:p w:rsidR="00023383" w:rsidRPr="00532764" w:rsidRDefault="00023383" w:rsidP="0042012D">
      <w:pPr>
        <w:pStyle w:val="ListParagraph"/>
        <w:spacing w:after="0" w:line="240" w:lineRule="auto"/>
        <w:ind w:left="1065"/>
        <w:jc w:val="both"/>
        <w:rPr>
          <w:rFonts w:ascii="Times New Roman" w:hAnsi="Times New Roman"/>
          <w:b/>
          <w:bCs/>
          <w:i w:val="0"/>
          <w:sz w:val="24"/>
          <w:szCs w:val="24"/>
          <w:lang w:val="sr-Cyrl-CS"/>
        </w:rPr>
      </w:pPr>
    </w:p>
    <w:p w:rsidR="00023383"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Министарство надлежно за послове запошљавања учествује или прати реализацију следећих пројеката:</w:t>
      </w:r>
    </w:p>
    <w:p w:rsidR="00023383" w:rsidRPr="00532764" w:rsidRDefault="00023383" w:rsidP="0042012D">
      <w:pPr>
        <w:spacing w:after="0" w:line="240" w:lineRule="auto"/>
        <w:ind w:firstLine="708"/>
        <w:jc w:val="both"/>
        <w:rPr>
          <w:rFonts w:ascii="Times New Roman" w:hAnsi="Times New Roman"/>
          <w:i w:val="0"/>
          <w:sz w:val="24"/>
          <w:szCs w:val="24"/>
          <w:u w:val="single"/>
          <w:lang w:val="sr-Cyrl-CS"/>
        </w:rPr>
      </w:pPr>
    </w:p>
    <w:tbl>
      <w:tblPr>
        <w:tblW w:w="10469" w:type="dxa"/>
        <w:jc w:val="center"/>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6"/>
        <w:gridCol w:w="6999"/>
        <w:gridCol w:w="1287"/>
        <w:gridCol w:w="1517"/>
      </w:tblGrid>
      <w:tr w:rsidR="00023383" w:rsidRPr="00532764" w:rsidTr="002453B9">
        <w:trPr>
          <w:trHeight w:val="332"/>
          <w:jc w:val="center"/>
        </w:trPr>
        <w:tc>
          <w:tcPr>
            <w:tcW w:w="666" w:type="dxa"/>
            <w:shd w:val="clear" w:color="auto" w:fill="FFFFFF"/>
            <w:vAlign w:val="center"/>
          </w:tcPr>
          <w:p w:rsidR="00023383" w:rsidRPr="0061651B" w:rsidRDefault="00023383" w:rsidP="0042012D">
            <w:pPr>
              <w:spacing w:after="0" w:line="240" w:lineRule="auto"/>
              <w:jc w:val="center"/>
              <w:rPr>
                <w:rFonts w:ascii="Times New Roman" w:hAnsi="Times New Roman"/>
                <w:b/>
                <w:bCs/>
                <w:i w:val="0"/>
                <w:sz w:val="22"/>
                <w:szCs w:val="22"/>
                <w:lang w:val="sr-Cyrl-CS"/>
              </w:rPr>
            </w:pPr>
            <w:r w:rsidRPr="0061651B">
              <w:rPr>
                <w:rFonts w:ascii="Times New Roman" w:hAnsi="Times New Roman"/>
                <w:b/>
                <w:bCs/>
                <w:i w:val="0"/>
                <w:sz w:val="22"/>
                <w:szCs w:val="22"/>
                <w:lang w:val="sr-Cyrl-CS"/>
              </w:rPr>
              <w:t>Ред. бр.</w:t>
            </w:r>
          </w:p>
        </w:tc>
        <w:tc>
          <w:tcPr>
            <w:tcW w:w="6999" w:type="dxa"/>
            <w:shd w:val="clear" w:color="auto" w:fill="FFFFFF"/>
            <w:vAlign w:val="center"/>
          </w:tcPr>
          <w:p w:rsidR="00023383" w:rsidRPr="0061651B" w:rsidRDefault="00023383" w:rsidP="0042012D">
            <w:pPr>
              <w:spacing w:after="0" w:line="240" w:lineRule="auto"/>
              <w:jc w:val="center"/>
              <w:rPr>
                <w:rFonts w:ascii="Times New Roman" w:hAnsi="Times New Roman"/>
                <w:b/>
                <w:bCs/>
                <w:i w:val="0"/>
                <w:sz w:val="22"/>
                <w:szCs w:val="22"/>
                <w:lang w:val="sr-Cyrl-CS"/>
              </w:rPr>
            </w:pPr>
            <w:r w:rsidRPr="0061651B">
              <w:rPr>
                <w:rFonts w:ascii="Times New Roman" w:hAnsi="Times New Roman"/>
                <w:b/>
                <w:bCs/>
                <w:i w:val="0"/>
                <w:sz w:val="22"/>
                <w:szCs w:val="22"/>
                <w:lang w:val="sr-Cyrl-CS"/>
              </w:rPr>
              <w:t>Пројекат</w:t>
            </w:r>
          </w:p>
        </w:tc>
        <w:tc>
          <w:tcPr>
            <w:tcW w:w="1287" w:type="dxa"/>
            <w:shd w:val="clear" w:color="auto" w:fill="FFFFFF"/>
            <w:vAlign w:val="center"/>
          </w:tcPr>
          <w:p w:rsidR="00023383" w:rsidRPr="0061651B" w:rsidRDefault="00023383" w:rsidP="0042012D">
            <w:pPr>
              <w:spacing w:after="0" w:line="240" w:lineRule="auto"/>
              <w:jc w:val="center"/>
              <w:rPr>
                <w:rFonts w:ascii="Times New Roman" w:hAnsi="Times New Roman"/>
                <w:b/>
                <w:bCs/>
                <w:i w:val="0"/>
                <w:sz w:val="22"/>
                <w:szCs w:val="22"/>
                <w:lang w:val="sr-Cyrl-CS"/>
              </w:rPr>
            </w:pPr>
            <w:r w:rsidRPr="0061651B">
              <w:rPr>
                <w:rFonts w:ascii="Times New Roman" w:hAnsi="Times New Roman"/>
                <w:b/>
                <w:bCs/>
                <w:i w:val="0"/>
                <w:sz w:val="22"/>
                <w:szCs w:val="22"/>
                <w:lang w:val="sr-Cyrl-CS"/>
              </w:rPr>
              <w:t>Трајање пројекта</w:t>
            </w:r>
          </w:p>
        </w:tc>
        <w:tc>
          <w:tcPr>
            <w:tcW w:w="1517" w:type="dxa"/>
            <w:shd w:val="clear" w:color="auto" w:fill="FFFFFF"/>
            <w:vAlign w:val="center"/>
          </w:tcPr>
          <w:p w:rsidR="00023383" w:rsidRPr="0061651B" w:rsidRDefault="00023383" w:rsidP="0042012D">
            <w:pPr>
              <w:spacing w:after="0" w:line="240" w:lineRule="auto"/>
              <w:jc w:val="center"/>
              <w:rPr>
                <w:rFonts w:ascii="Times New Roman" w:hAnsi="Times New Roman"/>
                <w:b/>
                <w:bCs/>
                <w:i w:val="0"/>
                <w:sz w:val="22"/>
                <w:szCs w:val="22"/>
                <w:lang w:val="sr-Cyrl-CS"/>
              </w:rPr>
            </w:pPr>
            <w:r w:rsidRPr="0061651B">
              <w:rPr>
                <w:rFonts w:ascii="Times New Roman" w:hAnsi="Times New Roman"/>
                <w:b/>
                <w:bCs/>
                <w:i w:val="0"/>
                <w:sz w:val="22"/>
                <w:szCs w:val="22"/>
                <w:lang w:val="sr-Cyrl-CS"/>
              </w:rPr>
              <w:t>Извор финансирања</w:t>
            </w:r>
          </w:p>
        </w:tc>
      </w:tr>
      <w:tr w:rsidR="00023383" w:rsidRPr="00532764" w:rsidTr="002453B9">
        <w:trPr>
          <w:trHeight w:val="283"/>
          <w:jc w:val="center"/>
        </w:trPr>
        <w:tc>
          <w:tcPr>
            <w:tcW w:w="666" w:type="dxa"/>
            <w:shd w:val="clear" w:color="auto" w:fill="FFFFFF"/>
            <w:vAlign w:val="center"/>
          </w:tcPr>
          <w:p w:rsidR="00023383" w:rsidRPr="0061651B" w:rsidRDefault="00023383" w:rsidP="0042012D">
            <w:pPr>
              <w:spacing w:after="0" w:line="240" w:lineRule="auto"/>
              <w:jc w:val="center"/>
              <w:rPr>
                <w:rFonts w:ascii="Times New Roman" w:hAnsi="Times New Roman"/>
                <w:i w:val="0"/>
                <w:sz w:val="22"/>
                <w:szCs w:val="22"/>
                <w:lang w:val="sr-Cyrl-CS"/>
              </w:rPr>
            </w:pPr>
            <w:r w:rsidRPr="0061651B">
              <w:rPr>
                <w:rFonts w:ascii="Times New Roman" w:hAnsi="Times New Roman"/>
                <w:i w:val="0"/>
                <w:sz w:val="22"/>
                <w:szCs w:val="22"/>
                <w:lang w:val="sr-Cyrl-CS"/>
              </w:rPr>
              <w:t>1.</w:t>
            </w:r>
          </w:p>
        </w:tc>
        <w:tc>
          <w:tcPr>
            <w:tcW w:w="6999" w:type="dxa"/>
            <w:shd w:val="clear" w:color="auto" w:fill="FFFFFF"/>
            <w:vAlign w:val="center"/>
          </w:tcPr>
          <w:p w:rsidR="00023383" w:rsidRPr="0061651B" w:rsidRDefault="00023383" w:rsidP="0042012D">
            <w:pPr>
              <w:spacing w:after="0" w:line="240" w:lineRule="auto"/>
              <w:jc w:val="center"/>
              <w:rPr>
                <w:rFonts w:ascii="Times New Roman" w:hAnsi="Times New Roman"/>
                <w:b/>
                <w:i w:val="0"/>
                <w:sz w:val="22"/>
                <w:szCs w:val="22"/>
                <w:lang w:val="sr-Cyrl-CS"/>
              </w:rPr>
            </w:pPr>
            <w:r w:rsidRPr="0061651B">
              <w:rPr>
                <w:rFonts w:ascii="Times New Roman" w:hAnsi="Times New Roman"/>
                <w:b/>
                <w:i w:val="0"/>
                <w:sz w:val="22"/>
                <w:szCs w:val="22"/>
                <w:lang w:val="sr-Cyrl-CS"/>
              </w:rPr>
              <w:t>„Унапређење конкурентности и запошљавања”</w:t>
            </w:r>
          </w:p>
          <w:p w:rsidR="00023383" w:rsidRPr="0061651B" w:rsidRDefault="00023383" w:rsidP="0042012D">
            <w:pPr>
              <w:spacing w:after="0" w:line="240" w:lineRule="auto"/>
              <w:jc w:val="both"/>
              <w:rPr>
                <w:rFonts w:ascii="Times New Roman" w:hAnsi="Times New Roman"/>
                <w:i w:val="0"/>
                <w:sz w:val="22"/>
                <w:szCs w:val="22"/>
                <w:lang w:val="sr-Cyrl-CS"/>
              </w:rPr>
            </w:pPr>
            <w:r w:rsidRPr="0061651B">
              <w:rPr>
                <w:rFonts w:ascii="Times New Roman" w:hAnsi="Times New Roman"/>
                <w:i w:val="0"/>
                <w:sz w:val="22"/>
                <w:szCs w:val="22"/>
                <w:lang w:val="sr-Cyrl-CS"/>
              </w:rPr>
              <w:t>Пројекат има за циљ унапређење делотворности и координације између одабраних јавних политика и програма ради ублажавања и отклањања препрека за повећање конкурентности и запослености. Једна од компоненти овог пројекта односи се на реформу тржишта рада и система социјалне заштите. Реформа тржишта рада подржана је кроз унапређење услуга НСЗ у посредовању у запошљавању (и према незапосленим лицима и према послодавцима) и кроз унапређење делотворности мера активне политике запошљавања, као и давање препорука за подстицаје за формално запослење корисника новчане социјалне помоћи.</w:t>
            </w:r>
          </w:p>
        </w:tc>
        <w:tc>
          <w:tcPr>
            <w:tcW w:w="1287" w:type="dxa"/>
            <w:shd w:val="clear" w:color="auto" w:fill="FFFFFF"/>
            <w:vAlign w:val="center"/>
          </w:tcPr>
          <w:p w:rsidR="00023383" w:rsidRPr="0061651B" w:rsidRDefault="00023383" w:rsidP="0042012D">
            <w:pPr>
              <w:spacing w:after="0" w:line="240" w:lineRule="auto"/>
              <w:jc w:val="center"/>
              <w:rPr>
                <w:rFonts w:ascii="Times New Roman" w:hAnsi="Times New Roman"/>
                <w:i w:val="0"/>
                <w:sz w:val="22"/>
                <w:szCs w:val="22"/>
                <w:lang w:val="sr-Cyrl-CS"/>
              </w:rPr>
            </w:pPr>
            <w:r w:rsidRPr="0061651B">
              <w:rPr>
                <w:rFonts w:ascii="Times New Roman" w:hAnsi="Times New Roman"/>
                <w:i w:val="0"/>
                <w:sz w:val="22"/>
                <w:szCs w:val="22"/>
                <w:lang w:val="sr-Cyrl-CS"/>
              </w:rPr>
              <w:t>јануар 2016- јун 2019. године</w:t>
            </w:r>
          </w:p>
        </w:tc>
        <w:tc>
          <w:tcPr>
            <w:tcW w:w="1517" w:type="dxa"/>
            <w:shd w:val="clear" w:color="auto" w:fill="FFFFFF"/>
            <w:vAlign w:val="center"/>
          </w:tcPr>
          <w:p w:rsidR="00023383" w:rsidRPr="0061651B" w:rsidRDefault="00023383" w:rsidP="0042012D">
            <w:pPr>
              <w:spacing w:after="0" w:line="240" w:lineRule="auto"/>
              <w:jc w:val="center"/>
              <w:rPr>
                <w:rFonts w:ascii="Times New Roman" w:hAnsi="Times New Roman"/>
                <w:i w:val="0"/>
                <w:sz w:val="22"/>
                <w:szCs w:val="22"/>
                <w:lang w:val="sr-Cyrl-CS"/>
              </w:rPr>
            </w:pPr>
            <w:r w:rsidRPr="0061651B">
              <w:rPr>
                <w:rFonts w:ascii="Times New Roman" w:hAnsi="Times New Roman"/>
                <w:i w:val="0"/>
                <w:sz w:val="22"/>
                <w:szCs w:val="22"/>
                <w:lang w:val="sr-Cyrl-CS"/>
              </w:rPr>
              <w:t>Светска банка</w:t>
            </w:r>
          </w:p>
        </w:tc>
      </w:tr>
      <w:tr w:rsidR="00023383" w:rsidRPr="00532764" w:rsidTr="002453B9">
        <w:trPr>
          <w:trHeight w:val="425"/>
          <w:jc w:val="center"/>
        </w:trPr>
        <w:tc>
          <w:tcPr>
            <w:tcW w:w="666"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2.</w:t>
            </w:r>
          </w:p>
        </w:tc>
        <w:tc>
          <w:tcPr>
            <w:tcW w:w="6999" w:type="dxa"/>
            <w:vAlign w:val="center"/>
          </w:tcPr>
          <w:p w:rsidR="00023383" w:rsidRPr="00532764" w:rsidRDefault="00023383" w:rsidP="0042012D">
            <w:pPr>
              <w:spacing w:after="0" w:line="240" w:lineRule="auto"/>
              <w:jc w:val="center"/>
              <w:rPr>
                <w:rFonts w:ascii="Times New Roman" w:hAnsi="Times New Roman"/>
                <w:b/>
                <w:bCs/>
                <w:i w:val="0"/>
                <w:sz w:val="22"/>
                <w:szCs w:val="22"/>
                <w:lang w:val="sr-Cyrl-CS"/>
              </w:rPr>
            </w:pPr>
            <w:r w:rsidRPr="00532764">
              <w:rPr>
                <w:rFonts w:ascii="Times New Roman" w:hAnsi="Times New Roman"/>
                <w:b/>
                <w:bCs/>
                <w:i w:val="0"/>
                <w:sz w:val="22"/>
                <w:szCs w:val="22"/>
                <w:lang w:val="sr-Cyrl-CS"/>
              </w:rPr>
              <w:t>„Повећање ефикасности политике запошљавања према угроженим групама”</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Пројекат обухвата активности, усмерене ка даљем ширењу мреже клубова за тражење посла, центара за информисање и професионално саветовање и самоуслужних станица у НСЗ односно јединицама локалне самоуправе, као и укључивање незапослених лица у обуке за тржиште рада, уз пилотирање нове мере „каравани запошљавања”. Мере се финансирају из средстава директно додељених НСЗ-директни грант. НСЗ користи и техничку помоћ за спровођење директног гранта у циљу осамостаљивања за спровођење пројеката овог типа и у наредном периоду, а дугорочно и ради припреме за Европски социјални фонд.</w:t>
            </w:r>
          </w:p>
        </w:tc>
        <w:tc>
          <w:tcPr>
            <w:tcW w:w="1287"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2014-2017. година</w:t>
            </w: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rPr>
                <w:rFonts w:ascii="Times New Roman" w:hAnsi="Times New Roman"/>
                <w:b/>
                <w:i w:val="0"/>
                <w:sz w:val="22"/>
                <w:szCs w:val="22"/>
              </w:rPr>
            </w:pPr>
          </w:p>
        </w:tc>
        <w:tc>
          <w:tcPr>
            <w:tcW w:w="1517"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ЕУД, уз учешће из буџета РС, програмски циклус ИПА 2012, спроводи НСЗ</w:t>
            </w:r>
          </w:p>
        </w:tc>
      </w:tr>
      <w:tr w:rsidR="00023383" w:rsidRPr="00532764" w:rsidTr="002453B9">
        <w:trPr>
          <w:trHeight w:val="553"/>
          <w:jc w:val="center"/>
        </w:trPr>
        <w:tc>
          <w:tcPr>
            <w:tcW w:w="666" w:type="dxa"/>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3.</w:t>
            </w:r>
          </w:p>
        </w:tc>
        <w:tc>
          <w:tcPr>
            <w:tcW w:w="6999"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sz w:val="22"/>
                <w:szCs w:val="22"/>
                <w:lang w:val="sr-Cyrl-CS"/>
              </w:rPr>
            </w:pPr>
            <w:r w:rsidRPr="00532764">
              <w:rPr>
                <w:rFonts w:ascii="Times New Roman" w:hAnsi="Times New Roman"/>
                <w:b/>
                <w:bCs/>
                <w:i w:val="0"/>
                <w:sz w:val="22"/>
                <w:szCs w:val="22"/>
                <w:lang w:val="sr-Cyrl-CS"/>
              </w:rPr>
              <w:t>„Техничка помоћ за јачање капацитета у области политике запошљавања”</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У оквиру пројекта планиран је даљи развој и унапређење система обука, односно програма обука потребних на тржишту рада, са циљем смањења неусаглашености понуде и потражње и повећавање ефикасности политике запошљавања према особама са инвалидитетом.</w:t>
            </w:r>
            <w:r w:rsidRPr="00532764">
              <w:rPr>
                <w:rFonts w:ascii="Times New Roman" w:hAnsi="Times New Roman"/>
                <w:i w:val="0"/>
                <w:sz w:val="22"/>
                <w:szCs w:val="22"/>
              </w:rPr>
              <w:t xml:space="preserve"> </w:t>
            </w:r>
            <w:r w:rsidRPr="00532764">
              <w:rPr>
                <w:rFonts w:ascii="Times New Roman" w:hAnsi="Times New Roman"/>
                <w:i w:val="0"/>
                <w:sz w:val="22"/>
                <w:szCs w:val="22"/>
                <w:lang w:val="sr-Cyrl-CS"/>
              </w:rPr>
              <w:t xml:space="preserve">Кроз овај програмски циклус планирана је </w:t>
            </w:r>
            <w:r w:rsidRPr="00532764">
              <w:rPr>
                <w:rFonts w:ascii="Times New Roman" w:hAnsi="Times New Roman"/>
                <w:b/>
                <w:i w:val="0"/>
                <w:sz w:val="22"/>
                <w:szCs w:val="22"/>
                <w:lang w:val="sr-Cyrl-CS"/>
              </w:rPr>
              <w:t>директна додела средстава</w:t>
            </w:r>
            <w:r w:rsidRPr="00532764">
              <w:rPr>
                <w:rFonts w:ascii="Times New Roman" w:hAnsi="Times New Roman"/>
                <w:i w:val="0"/>
                <w:sz w:val="22"/>
                <w:szCs w:val="22"/>
                <w:lang w:val="sr-Cyrl-CS"/>
              </w:rPr>
              <w:t xml:space="preserve"> НСЗ за спровођење мера активне политике запошљавања и то: субвенција за запошљавање и самозапошљавање, обуке на захтев послодавца и обуке за тржиште рада</w:t>
            </w:r>
          </w:p>
        </w:tc>
        <w:tc>
          <w:tcPr>
            <w:tcW w:w="1287" w:type="dxa"/>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2016-2018. година</w:t>
            </w:r>
          </w:p>
        </w:tc>
        <w:tc>
          <w:tcPr>
            <w:tcW w:w="1517" w:type="dxa"/>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ЕУД, уз учешће из буџета РС, програмски циклус ИПА 2013, спроводи МРЗБСП и НСЗ</w:t>
            </w:r>
          </w:p>
        </w:tc>
      </w:tr>
      <w:tr w:rsidR="00023383" w:rsidRPr="00532764" w:rsidTr="002453B9">
        <w:trPr>
          <w:trHeight w:val="270"/>
          <w:jc w:val="center"/>
        </w:trPr>
        <w:tc>
          <w:tcPr>
            <w:tcW w:w="666"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4.</w:t>
            </w:r>
          </w:p>
        </w:tc>
        <w:tc>
          <w:tcPr>
            <w:tcW w:w="6999" w:type="dxa"/>
            <w:vAlign w:val="center"/>
          </w:tcPr>
          <w:p w:rsidR="00023383" w:rsidRPr="00532764" w:rsidRDefault="00023383" w:rsidP="0042012D">
            <w:pPr>
              <w:spacing w:after="0" w:line="240" w:lineRule="auto"/>
              <w:jc w:val="center"/>
              <w:rPr>
                <w:rFonts w:ascii="Times New Roman" w:hAnsi="Times New Roman"/>
                <w:b/>
                <w:i w:val="0"/>
                <w:sz w:val="22"/>
                <w:szCs w:val="22"/>
                <w:lang w:val="sr-Cyrl-CS"/>
              </w:rPr>
            </w:pPr>
            <w:r w:rsidRPr="00532764">
              <w:rPr>
                <w:rFonts w:ascii="Times New Roman" w:hAnsi="Times New Roman"/>
                <w:b/>
                <w:i w:val="0"/>
                <w:sz w:val="22"/>
                <w:szCs w:val="22"/>
                <w:lang w:val="sr-Cyrl-CS"/>
              </w:rPr>
              <w:t>Укључивање миграција у националне развојне стратегије</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bCs/>
                <w:i w:val="0"/>
                <w:sz w:val="22"/>
                <w:szCs w:val="22"/>
                <w:lang w:val="sr-Cyrl-CS"/>
              </w:rPr>
              <w:t>Пројекат има за циљ пружање подршке</w:t>
            </w:r>
            <w:r w:rsidRPr="00532764">
              <w:rPr>
                <w:rFonts w:ascii="Times New Roman" w:hAnsi="Times New Roman"/>
                <w:i w:val="0"/>
                <w:sz w:val="22"/>
                <w:szCs w:val="22"/>
                <w:lang w:val="sr-Cyrl-CS"/>
              </w:rPr>
              <w:t xml:space="preserve"> земљама корисницама у процесу интегрисања области миграције у националне развојне планове, уз континуирано праћење и усаглашавање. </w:t>
            </w:r>
            <w:r w:rsidRPr="00532764">
              <w:rPr>
                <w:rFonts w:ascii="Times New Roman" w:hAnsi="Times New Roman"/>
                <w:i w:val="0"/>
                <w:sz w:val="22"/>
                <w:szCs w:val="22"/>
              </w:rPr>
              <w:t xml:space="preserve"> </w:t>
            </w:r>
            <w:r w:rsidRPr="00532764">
              <w:rPr>
                <w:rFonts w:ascii="Times New Roman" w:hAnsi="Times New Roman"/>
                <w:bCs/>
                <w:i w:val="0"/>
                <w:sz w:val="22"/>
                <w:szCs w:val="22"/>
                <w:lang w:val="sr-Cyrl-CS"/>
              </w:rPr>
              <w:t xml:space="preserve">Активности се односе на </w:t>
            </w:r>
            <w:r w:rsidRPr="00532764">
              <w:rPr>
                <w:rFonts w:ascii="Times New Roman" w:hAnsi="Times New Roman"/>
                <w:i w:val="0"/>
                <w:sz w:val="22"/>
                <w:szCs w:val="22"/>
                <w:lang w:val="sr-Cyrl-CS"/>
              </w:rPr>
              <w:t>анализу тренутног стања и потреба у области миграција и развоја, подршку институцијама у изради проширеног миграционог профила, подршку националним координационим механизмима за управљање миграцијама, подршку у изради стратегија које укључују тему миграција, размену искустава и примера добре праксе, унапређење</w:t>
            </w:r>
            <w:r w:rsidRPr="00532764">
              <w:rPr>
                <w:rFonts w:ascii="Times New Roman" w:hAnsi="Times New Roman"/>
                <w:i w:val="0"/>
                <w:sz w:val="22"/>
                <w:szCs w:val="22"/>
              </w:rPr>
              <w:t xml:space="preserve"> </w:t>
            </w:r>
            <w:r w:rsidRPr="00532764">
              <w:rPr>
                <w:rFonts w:ascii="Times New Roman" w:hAnsi="Times New Roman"/>
                <w:i w:val="0"/>
                <w:sz w:val="22"/>
                <w:szCs w:val="22"/>
                <w:lang w:val="sr-Cyrl-CS"/>
              </w:rPr>
              <w:t>и јачање</w:t>
            </w:r>
            <w:r w:rsidRPr="00532764">
              <w:rPr>
                <w:rFonts w:ascii="Times New Roman" w:hAnsi="Times New Roman"/>
                <w:i w:val="0"/>
                <w:sz w:val="22"/>
                <w:szCs w:val="22"/>
              </w:rPr>
              <w:t xml:space="preserve"> </w:t>
            </w:r>
            <w:r w:rsidRPr="00532764">
              <w:rPr>
                <w:rFonts w:ascii="Times New Roman" w:hAnsi="Times New Roman"/>
                <w:i w:val="0"/>
                <w:sz w:val="22"/>
                <w:szCs w:val="22"/>
                <w:lang w:val="sr-Cyrl-CS"/>
              </w:rPr>
              <w:t>миграционих сервисних центара</w:t>
            </w:r>
            <w:r w:rsidRPr="00532764">
              <w:rPr>
                <w:rFonts w:ascii="Times New Roman" w:hAnsi="Times New Roman"/>
                <w:i w:val="0"/>
                <w:sz w:val="22"/>
                <w:szCs w:val="22"/>
              </w:rPr>
              <w:t>, р</w:t>
            </w:r>
            <w:r w:rsidRPr="00532764">
              <w:rPr>
                <w:rFonts w:ascii="Times New Roman" w:hAnsi="Times New Roman"/>
                <w:i w:val="0"/>
                <w:sz w:val="22"/>
                <w:szCs w:val="22"/>
                <w:lang w:val="sr-Cyrl-CS"/>
              </w:rPr>
              <w:t xml:space="preserve">азвој административних и техничких ЕУРЕС структура, развој нових пословних процеса у посредовању при запошљавању у складу са </w:t>
            </w:r>
            <w:r w:rsidRPr="00532764">
              <w:rPr>
                <w:rFonts w:ascii="Times New Roman" w:hAnsi="Times New Roman"/>
                <w:i w:val="0"/>
                <w:sz w:val="22"/>
                <w:szCs w:val="22"/>
                <w:lang w:val="sr-Cyrl-CS"/>
              </w:rPr>
              <w:lastRenderedPageBreak/>
              <w:t>ЕУРЕС стандардима. као и унапређење активности услуга и пословних процеса НСЗ усмерених према страним и домаћим послодавцима заинтересованим за ЕУРЕС и запошљавање.</w:t>
            </w:r>
          </w:p>
        </w:tc>
        <w:tc>
          <w:tcPr>
            <w:tcW w:w="1287"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lastRenderedPageBreak/>
              <w:t>фебруар 2014 - јануар 2018. године</w:t>
            </w:r>
          </w:p>
          <w:p w:rsidR="00023383" w:rsidRPr="00532764" w:rsidRDefault="00023383" w:rsidP="0042012D">
            <w:pPr>
              <w:spacing w:after="0" w:line="240" w:lineRule="auto"/>
              <w:jc w:val="center"/>
              <w:rPr>
                <w:rFonts w:ascii="Times New Roman" w:hAnsi="Times New Roman"/>
                <w:i w:val="0"/>
                <w:sz w:val="22"/>
                <w:szCs w:val="22"/>
                <w:lang w:val="sr-Cyrl-CS"/>
              </w:rPr>
            </w:pPr>
          </w:p>
        </w:tc>
        <w:tc>
          <w:tcPr>
            <w:tcW w:w="1517"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Швајцарска агенција за развој и сарадњу,</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Међународна организација за миграције у сарадњи са</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 xml:space="preserve">Програмом Уједињених нација за развој </w:t>
            </w:r>
          </w:p>
        </w:tc>
      </w:tr>
      <w:tr w:rsidR="00023383" w:rsidRPr="00532764" w:rsidTr="002453B9">
        <w:trPr>
          <w:trHeight w:val="566"/>
          <w:jc w:val="center"/>
        </w:trPr>
        <w:tc>
          <w:tcPr>
            <w:tcW w:w="666" w:type="dxa"/>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lastRenderedPageBreak/>
              <w:t>5.</w:t>
            </w:r>
          </w:p>
        </w:tc>
        <w:tc>
          <w:tcPr>
            <w:tcW w:w="6999" w:type="dxa"/>
            <w:shd w:val="clear" w:color="auto" w:fill="FFFFFF"/>
            <w:vAlign w:val="center"/>
          </w:tcPr>
          <w:p w:rsidR="00023383" w:rsidRPr="00532764" w:rsidRDefault="00023383" w:rsidP="0042012D">
            <w:pPr>
              <w:spacing w:after="0" w:line="240" w:lineRule="auto"/>
              <w:jc w:val="center"/>
              <w:rPr>
                <w:rFonts w:ascii="Times New Roman" w:hAnsi="Times New Roman"/>
                <w:b/>
                <w:i w:val="0"/>
                <w:sz w:val="22"/>
                <w:szCs w:val="22"/>
                <w:lang w:val="sr-Cyrl-CS"/>
              </w:rPr>
            </w:pPr>
            <w:r w:rsidRPr="00532764">
              <w:rPr>
                <w:rFonts w:ascii="Times New Roman" w:hAnsi="Times New Roman"/>
                <w:b/>
                <w:i w:val="0"/>
                <w:sz w:val="22"/>
                <w:szCs w:val="22"/>
                <w:lang w:val="sr-Cyrl-CS"/>
              </w:rPr>
              <w:t>„Подршка имплементацији Програма реформе политике запошљавања и социјалне политике, са фокусом на политику запошљавања и запошљивости младих”</w:t>
            </w:r>
          </w:p>
          <w:p w:rsidR="00023383" w:rsidRPr="00532764" w:rsidRDefault="00023383" w:rsidP="0042012D">
            <w:pPr>
              <w:spacing w:after="0" w:line="240" w:lineRule="auto"/>
              <w:jc w:val="both"/>
              <w:rPr>
                <w:rFonts w:ascii="Times New Roman" w:hAnsi="Times New Roman"/>
                <w:b/>
                <w:i w:val="0"/>
                <w:sz w:val="22"/>
                <w:szCs w:val="22"/>
                <w:lang w:val="sr-Cyrl-CS"/>
              </w:rPr>
            </w:pPr>
            <w:r w:rsidRPr="00532764">
              <w:rPr>
                <w:rFonts w:ascii="Times New Roman" w:hAnsi="Times New Roman"/>
                <w:i w:val="0"/>
                <w:sz w:val="22"/>
                <w:szCs w:val="22"/>
                <w:lang w:val="sr-Cyrl-CS"/>
              </w:rPr>
              <w:t>Пројекат треба да допринесе повећању запошљавања и запошљивости младих, кроз спровођење Програма реформи политике запошљавања и социјалне политике, са циљем унапређења креирања и имплементације законодавног оквира на националном и локалном нивоу.</w:t>
            </w:r>
          </w:p>
        </w:tc>
        <w:tc>
          <w:tcPr>
            <w:tcW w:w="1287" w:type="dxa"/>
            <w:shd w:val="clear" w:color="auto" w:fill="FFFFFF"/>
            <w:vAlign w:val="center"/>
          </w:tcPr>
          <w:p w:rsidR="00023383" w:rsidRPr="00532764" w:rsidRDefault="00023383" w:rsidP="0042012D">
            <w:pPr>
              <w:spacing w:after="0" w:line="240" w:lineRule="auto"/>
              <w:jc w:val="center"/>
              <w:rPr>
                <w:rFonts w:ascii="Times New Roman" w:hAnsi="Times New Roman"/>
                <w:b/>
                <w:i w:val="0"/>
                <w:sz w:val="22"/>
                <w:szCs w:val="22"/>
                <w:highlight w:val="yellow"/>
              </w:rPr>
            </w:pPr>
            <w:r w:rsidRPr="00532764">
              <w:rPr>
                <w:rFonts w:ascii="Times New Roman" w:hAnsi="Times New Roman"/>
                <w:i w:val="0"/>
                <w:sz w:val="22"/>
                <w:szCs w:val="22"/>
                <w:lang w:val="sr-Cyrl-CS"/>
              </w:rPr>
              <w:t>главна фаза Пројекта октобар 2016-октобар 2019. године</w:t>
            </w:r>
          </w:p>
        </w:tc>
        <w:tc>
          <w:tcPr>
            <w:tcW w:w="1517" w:type="dxa"/>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Влада Швајцарске Конфедерације/</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СДЦ</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СИПРУ</w:t>
            </w:r>
          </w:p>
          <w:p w:rsidR="00023383" w:rsidRPr="00532764" w:rsidRDefault="00023383" w:rsidP="0042012D">
            <w:pPr>
              <w:spacing w:after="0" w:line="240" w:lineRule="auto"/>
              <w:jc w:val="center"/>
              <w:rPr>
                <w:rFonts w:ascii="Times New Roman" w:hAnsi="Times New Roman"/>
                <w:i w:val="0"/>
                <w:sz w:val="22"/>
                <w:szCs w:val="22"/>
                <w:lang w:val="sr-Cyrl-CS"/>
              </w:rPr>
            </w:pPr>
          </w:p>
        </w:tc>
      </w:tr>
      <w:tr w:rsidR="00023383" w:rsidRPr="00532764" w:rsidTr="002453B9">
        <w:trPr>
          <w:trHeight w:val="566"/>
          <w:jc w:val="center"/>
        </w:trPr>
        <w:tc>
          <w:tcPr>
            <w:tcW w:w="666"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 xml:space="preserve">6. </w:t>
            </w:r>
          </w:p>
        </w:tc>
        <w:tc>
          <w:tcPr>
            <w:tcW w:w="6999" w:type="dxa"/>
            <w:vAlign w:val="center"/>
          </w:tcPr>
          <w:p w:rsidR="00023383" w:rsidRPr="00532764" w:rsidRDefault="00023383" w:rsidP="0042012D">
            <w:pPr>
              <w:spacing w:after="0" w:line="240" w:lineRule="auto"/>
              <w:jc w:val="center"/>
              <w:rPr>
                <w:rFonts w:ascii="Times New Roman" w:hAnsi="Times New Roman"/>
                <w:b/>
                <w:i w:val="0"/>
                <w:sz w:val="22"/>
                <w:szCs w:val="22"/>
                <w:lang w:val="sr-Cyrl-CS"/>
              </w:rPr>
            </w:pPr>
            <w:r w:rsidRPr="00532764">
              <w:rPr>
                <w:rFonts w:ascii="Times New Roman" w:hAnsi="Times New Roman"/>
                <w:b/>
                <w:i w:val="0"/>
                <w:sz w:val="22"/>
                <w:szCs w:val="22"/>
                <w:lang w:val="sr-Cyrl-CS"/>
              </w:rPr>
              <w:t>„Подстицање запошљавања младих”</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Пројекат има за циљ унапређење услова за боље позиционирање младих између 15 и 35 година старости на тржишту рада, уз успостављање и јачање локалних инцијатива за запошљавање младих. Пројекат је иницирао стручни Национални дијалог за подстицање запошљавања младих који ће препоруке, искуства и знања стечена у току спровођења пројекта интегрисати у политички дијалог у оквиру Немачко-српске иницијативе за одрживи раст и запошљавање.</w:t>
            </w:r>
          </w:p>
        </w:tc>
        <w:tc>
          <w:tcPr>
            <w:tcW w:w="1287"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јул 2015-децембар 2017. године</w:t>
            </w:r>
          </w:p>
        </w:tc>
        <w:tc>
          <w:tcPr>
            <w:tcW w:w="1517"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Немачка организација за међународну сарадњу (ГИЗ)</w:t>
            </w:r>
          </w:p>
        </w:tc>
      </w:tr>
      <w:tr w:rsidR="00023383" w:rsidRPr="00532764" w:rsidTr="002453B9">
        <w:trPr>
          <w:trHeight w:val="566"/>
          <w:jc w:val="center"/>
        </w:trPr>
        <w:tc>
          <w:tcPr>
            <w:tcW w:w="666" w:type="dxa"/>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7.</w:t>
            </w:r>
          </w:p>
        </w:tc>
        <w:tc>
          <w:tcPr>
            <w:tcW w:w="6999" w:type="dxa"/>
            <w:shd w:val="clear" w:color="auto" w:fill="FFFFFF"/>
            <w:vAlign w:val="center"/>
          </w:tcPr>
          <w:p w:rsidR="00023383" w:rsidRPr="00532764" w:rsidRDefault="00023383" w:rsidP="0042012D">
            <w:pPr>
              <w:spacing w:after="0" w:line="240" w:lineRule="auto"/>
              <w:jc w:val="center"/>
              <w:rPr>
                <w:rFonts w:ascii="Times New Roman" w:hAnsi="Times New Roman"/>
                <w:b/>
                <w:i w:val="0"/>
                <w:sz w:val="22"/>
                <w:szCs w:val="22"/>
                <w:lang w:val="sr-Cyrl-CS"/>
              </w:rPr>
            </w:pPr>
            <w:r w:rsidRPr="00532764">
              <w:rPr>
                <w:rFonts w:ascii="Times New Roman" w:hAnsi="Times New Roman"/>
                <w:b/>
                <w:i w:val="0"/>
                <w:sz w:val="22"/>
                <w:szCs w:val="22"/>
                <w:lang w:val="sr-Cyrl-CS"/>
              </w:rPr>
              <w:t xml:space="preserve">„Платформа за запошљавање и социјалну политику” </w:t>
            </w:r>
          </w:p>
          <w:p w:rsidR="00023383" w:rsidRPr="00532764" w:rsidRDefault="00023383" w:rsidP="0042012D">
            <w:pPr>
              <w:spacing w:after="0" w:line="240" w:lineRule="auto"/>
              <w:jc w:val="center"/>
              <w:rPr>
                <w:rFonts w:ascii="Times New Roman" w:hAnsi="Times New Roman"/>
                <w:b/>
                <w:sz w:val="22"/>
                <w:szCs w:val="22"/>
                <w:lang w:val="sr-Cyrl-CS"/>
              </w:rPr>
            </w:pPr>
            <w:r w:rsidRPr="00532764">
              <w:rPr>
                <w:rFonts w:ascii="Times New Roman" w:hAnsi="Times New Roman"/>
                <w:b/>
                <w:sz w:val="22"/>
                <w:szCs w:val="22"/>
                <w:lang w:val="en-US"/>
              </w:rPr>
              <w:t>Employment and Social Affairs Platform (ESAP)</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 xml:space="preserve">Пројекат има за циљ да допринесе унапређењу политика, институционалном оквиру и резултатима, као и регионалној сарадњи у областима запошљавања, људског капитала и социјалне политике у земљама западног Балкана. </w:t>
            </w:r>
          </w:p>
        </w:tc>
        <w:tc>
          <w:tcPr>
            <w:tcW w:w="1287" w:type="dxa"/>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2016-2018. година</w:t>
            </w:r>
          </w:p>
        </w:tc>
        <w:tc>
          <w:tcPr>
            <w:tcW w:w="1517" w:type="dxa"/>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Регионални савет за сарадњу (РСС)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ИПА 2015 вишекорисничка грант шема</w:t>
            </w:r>
          </w:p>
        </w:tc>
      </w:tr>
      <w:tr w:rsidR="00023383" w:rsidRPr="00532764" w:rsidTr="00AB076D">
        <w:trPr>
          <w:trHeight w:val="566"/>
          <w:jc w:val="center"/>
        </w:trPr>
        <w:tc>
          <w:tcPr>
            <w:tcW w:w="666"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8.</w:t>
            </w:r>
          </w:p>
        </w:tc>
        <w:tc>
          <w:tcPr>
            <w:tcW w:w="6999" w:type="dxa"/>
            <w:vAlign w:val="center"/>
          </w:tcPr>
          <w:p w:rsidR="00023383" w:rsidRPr="00532764" w:rsidRDefault="00023383" w:rsidP="0042012D">
            <w:pPr>
              <w:spacing w:after="0" w:line="240" w:lineRule="auto"/>
              <w:jc w:val="center"/>
              <w:rPr>
                <w:rFonts w:ascii="Times New Roman" w:hAnsi="Times New Roman"/>
                <w:b/>
                <w:i w:val="0"/>
                <w:sz w:val="22"/>
                <w:szCs w:val="22"/>
                <w:lang w:val="sr-Cyrl-CS"/>
              </w:rPr>
            </w:pPr>
            <w:r w:rsidRPr="00532764">
              <w:rPr>
                <w:rFonts w:ascii="Times New Roman" w:hAnsi="Times New Roman"/>
                <w:b/>
                <w:i w:val="0"/>
                <w:sz w:val="22"/>
                <w:szCs w:val="22"/>
                <w:lang w:val="sr-Cyrl-CS"/>
              </w:rPr>
              <w:t>„Промовисање инклузивних тржишта рада на западном Балкану”</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Пројекат треба да допринесе изградњи инклузивнијих тржишта рада у земљама западног Балкана кроз промовисање интегрисаног приступа запошљавању и социјалној политици.</w:t>
            </w:r>
            <w:r w:rsidRPr="00532764">
              <w:rPr>
                <w:rFonts w:ascii="Times New Roman" w:hAnsi="Times New Roman"/>
                <w:i w:val="0"/>
                <w:sz w:val="22"/>
                <w:szCs w:val="22"/>
              </w:rPr>
              <w:t xml:space="preserve"> </w:t>
            </w:r>
            <w:r w:rsidRPr="00532764">
              <w:rPr>
                <w:rFonts w:ascii="Times New Roman" w:hAnsi="Times New Roman"/>
                <w:i w:val="0"/>
                <w:sz w:val="22"/>
                <w:szCs w:val="22"/>
                <w:lang w:val="sr-Cyrl-CS"/>
              </w:rPr>
              <w:t>Пројекат ће јачати и институционалне капацитете служби за запошљавање и центара за социјални рад како би развили механизме обухвата услугама група које су у ризику од искључености, пилотирали и развијали иновативни програми, јачала регионална сарадња.</w:t>
            </w:r>
          </w:p>
        </w:tc>
        <w:tc>
          <w:tcPr>
            <w:tcW w:w="1287"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мај 2016-децембар 2017. године</w:t>
            </w:r>
          </w:p>
        </w:tc>
        <w:tc>
          <w:tcPr>
            <w:tcW w:w="1517"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УН агенције</w:t>
            </w:r>
          </w:p>
        </w:tc>
      </w:tr>
    </w:tbl>
    <w:p w:rsidR="00023383" w:rsidRPr="00532764" w:rsidRDefault="00023383" w:rsidP="0042012D">
      <w:pPr>
        <w:spacing w:after="0" w:line="240" w:lineRule="auto"/>
        <w:jc w:val="both"/>
        <w:rPr>
          <w:rFonts w:ascii="Times New Roman" w:hAnsi="Times New Roman"/>
          <w:b/>
          <w:bCs/>
          <w:lang w:val="sr-Cyrl-CS"/>
        </w:rPr>
      </w:pPr>
    </w:p>
    <w:p w:rsidR="00023383" w:rsidRPr="0081506B" w:rsidRDefault="00023383" w:rsidP="0042012D">
      <w:pPr>
        <w:spacing w:after="0" w:line="240" w:lineRule="auto"/>
        <w:jc w:val="both"/>
        <w:rPr>
          <w:rFonts w:ascii="Times New Roman" w:hAnsi="Times New Roman"/>
          <w:b/>
          <w:bCs/>
          <w:i w:val="0"/>
          <w:sz w:val="28"/>
          <w:szCs w:val="28"/>
          <w:lang w:val="sr-Cyrl-CS"/>
        </w:rPr>
      </w:pPr>
      <w:r w:rsidRPr="0081506B">
        <w:rPr>
          <w:rFonts w:ascii="Times New Roman" w:hAnsi="Times New Roman"/>
          <w:b/>
          <w:bCs/>
          <w:i w:val="0"/>
          <w:sz w:val="28"/>
          <w:szCs w:val="28"/>
          <w:lang w:val="sr-Latn-BA"/>
        </w:rPr>
        <w:t xml:space="preserve">V. </w:t>
      </w:r>
      <w:r w:rsidRPr="0081506B">
        <w:rPr>
          <w:rFonts w:ascii="Times New Roman" w:hAnsi="Times New Roman"/>
          <w:b/>
          <w:bCs/>
          <w:i w:val="0"/>
          <w:sz w:val="28"/>
          <w:szCs w:val="28"/>
          <w:lang w:val="sr-Cyrl-CS"/>
        </w:rPr>
        <w:t>ФИНАНСИЈСКИ ОКВИР ПОЛИТИКЕ ЗАПОШЉАВАЊА И ИЗВОРИ ФИНАНСИРАЊА</w:t>
      </w:r>
    </w:p>
    <w:p w:rsidR="00023383" w:rsidRDefault="00023383" w:rsidP="0042012D">
      <w:pPr>
        <w:spacing w:after="0" w:line="240" w:lineRule="auto"/>
        <w:ind w:firstLine="708"/>
        <w:jc w:val="both"/>
        <w:rPr>
          <w:rFonts w:ascii="Times New Roman" w:hAnsi="Times New Roman"/>
          <w:i w:val="0"/>
          <w:sz w:val="24"/>
          <w:szCs w:val="24"/>
          <w:lang w:val="sr-Cyrl-CS"/>
        </w:rPr>
      </w:pPr>
    </w:p>
    <w:p w:rsidR="00023383"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Финансирање активне политике запошљавања обавља се из средстава буџета Републике Србије, буџета аутономне покрајине и буџета јединице локалне самоуправе, средстава донација, кредита, као и из средстава доприноса за случај незапослености и других извора.</w:t>
      </w:r>
    </w:p>
    <w:p w:rsidR="00023383" w:rsidRPr="00532764" w:rsidRDefault="00023383" w:rsidP="0042012D">
      <w:pPr>
        <w:spacing w:after="0" w:line="240" w:lineRule="auto"/>
        <w:ind w:firstLine="708"/>
        <w:jc w:val="both"/>
        <w:rPr>
          <w:rFonts w:ascii="Times New Roman" w:hAnsi="Times New Roman"/>
          <w:i w:val="0"/>
          <w:strike/>
          <w:sz w:val="24"/>
          <w:szCs w:val="24"/>
          <w:lang w:val="sr-Cyrl-CS"/>
        </w:rPr>
      </w:pPr>
      <w:r w:rsidRPr="00532764">
        <w:rPr>
          <w:rFonts w:ascii="Times New Roman" w:hAnsi="Times New Roman"/>
          <w:i w:val="0"/>
          <w:sz w:val="24"/>
          <w:szCs w:val="24"/>
          <w:lang w:val="sr-Cyrl-CS"/>
        </w:rPr>
        <w:t xml:space="preserve">За реализацију планираних програма и мера активне политике запошљавања и као и мера професионалне рехабилитације особа са инвалидитетом које реализује Национална служба за запошљавање у 2017. години потребно је обезбедити најмање </w:t>
      </w:r>
      <w:r w:rsidRPr="00532764">
        <w:rPr>
          <w:rFonts w:ascii="Times New Roman" w:hAnsi="Times New Roman"/>
          <w:i w:val="0"/>
          <w:sz w:val="24"/>
          <w:szCs w:val="24"/>
          <w:shd w:val="clear" w:color="auto" w:fill="FFFFFF"/>
          <w:lang w:val="sr-Cyrl-CS"/>
        </w:rPr>
        <w:t>2.800.000.000,00 динара</w:t>
      </w:r>
      <w:r w:rsidRPr="00532764">
        <w:rPr>
          <w:rFonts w:ascii="Times New Roman" w:hAnsi="Times New Roman"/>
          <w:i w:val="0"/>
          <w:sz w:val="24"/>
          <w:szCs w:val="24"/>
          <w:lang w:val="sr-Cyrl-CS"/>
        </w:rPr>
        <w:t xml:space="preserve"> у буџету Републике Србије и 550.000.000,00 динара из Буџетског фонда за професионалну рехабилитацију и подстицање запошљавања особа са инвалидитетом. </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 xml:space="preserve">Додатна средства могуће је обезбедити из буџета аутономне покрајине и јединице локалне самоуправе за учешће у реализацији локалних и регионалних акционих планова запошљавања. Такође, додатна средства биће обезбеђена из  директног гранта (директно додељених средстава) НСЗ за спровођење мера активне политике запошљавања из ИПА 2012 и 2013 програмског циклуса. </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 xml:space="preserve">Исплата субвенција зарада за особе са инвалидитетом запослених у предузећу за професионалну рехабилитацију и запошљавање особа са инвалидитетом, побољшање </w:t>
      </w:r>
      <w:r w:rsidRPr="00532764">
        <w:rPr>
          <w:rFonts w:ascii="Times New Roman" w:hAnsi="Times New Roman"/>
          <w:i w:val="0"/>
          <w:sz w:val="24"/>
          <w:szCs w:val="24"/>
          <w:lang w:val="sr-Cyrl-CS"/>
        </w:rPr>
        <w:lastRenderedPageBreak/>
        <w:t xml:space="preserve">услова рада, унапређење производних програма, увођење стандарда, побољшање квалитета производа и пружених услуга, прилагођавање радних места и друго, за које намене је потребно обезбедити 700.000.000,00 динара, такође се финансира из Буџетског фонда за професионалну рехабилитацију и подстицање запошљавања особа са инвалидитетом. </w:t>
      </w:r>
    </w:p>
    <w:p w:rsidR="00023383"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 xml:space="preserve">Напомиње се да ће износ средстава за спровођење НАПЗ бити обезбеђен у оквиру лимита које одреди Министарство финансија за 2017. годину за раздео Министарства за рад, запошљавање, борачка и социјална питања. </w:t>
      </w:r>
    </w:p>
    <w:p w:rsidR="00023383" w:rsidRPr="00532764" w:rsidRDefault="00023383" w:rsidP="0042012D">
      <w:pPr>
        <w:spacing w:after="0" w:line="240" w:lineRule="auto"/>
        <w:jc w:val="center"/>
        <w:rPr>
          <w:rFonts w:ascii="Times New Roman" w:hAnsi="Times New Roman"/>
          <w:b/>
          <w:bCs/>
          <w:sz w:val="16"/>
          <w:szCs w:val="16"/>
        </w:rPr>
      </w:pPr>
    </w:p>
    <w:p w:rsidR="00023383" w:rsidRPr="0081506B" w:rsidRDefault="00023383" w:rsidP="0042012D">
      <w:pPr>
        <w:spacing w:after="0" w:line="240" w:lineRule="auto"/>
        <w:jc w:val="center"/>
        <w:rPr>
          <w:rFonts w:ascii="Times New Roman" w:hAnsi="Times New Roman"/>
          <w:b/>
          <w:bCs/>
          <w:i w:val="0"/>
          <w:sz w:val="22"/>
          <w:szCs w:val="22"/>
          <w:lang w:val="sr-Cyrl-CS"/>
        </w:rPr>
      </w:pPr>
      <w:r w:rsidRPr="0081506B">
        <w:rPr>
          <w:rFonts w:ascii="Times New Roman" w:hAnsi="Times New Roman"/>
          <w:b/>
          <w:bCs/>
          <w:i w:val="0"/>
          <w:sz w:val="22"/>
          <w:szCs w:val="22"/>
          <w:lang w:val="sr-Cyrl-CS"/>
        </w:rPr>
        <w:t xml:space="preserve">План укључивања незапослених лица у мере активне политике запошљавања </w:t>
      </w:r>
    </w:p>
    <w:p w:rsidR="00023383" w:rsidRPr="0081506B" w:rsidRDefault="00023383" w:rsidP="0042012D">
      <w:pPr>
        <w:spacing w:after="0" w:line="240" w:lineRule="auto"/>
        <w:jc w:val="center"/>
        <w:rPr>
          <w:rFonts w:ascii="Times New Roman" w:hAnsi="Times New Roman"/>
          <w:b/>
          <w:bCs/>
          <w:i w:val="0"/>
          <w:sz w:val="22"/>
          <w:szCs w:val="22"/>
          <w:lang w:val="sr-Cyrl-CS"/>
        </w:rPr>
      </w:pPr>
      <w:r w:rsidRPr="0081506B">
        <w:rPr>
          <w:rFonts w:ascii="Times New Roman" w:hAnsi="Times New Roman"/>
          <w:b/>
          <w:bCs/>
          <w:i w:val="0"/>
          <w:sz w:val="22"/>
          <w:szCs w:val="22"/>
          <w:lang w:val="sr-Cyrl-CS"/>
        </w:rPr>
        <w:t>у 2017. години</w:t>
      </w:r>
    </w:p>
    <w:p w:rsidR="00023383" w:rsidRPr="00532764" w:rsidRDefault="00023383" w:rsidP="0042012D">
      <w:pPr>
        <w:spacing w:after="0" w:line="240" w:lineRule="auto"/>
        <w:rPr>
          <w:rFonts w:ascii="Times New Roman" w:hAnsi="Times New Roman"/>
          <w:b/>
          <w:bCs/>
          <w:sz w:val="16"/>
          <w:szCs w:val="16"/>
        </w:rPr>
      </w:pPr>
    </w:p>
    <w:tbl>
      <w:tblPr>
        <w:tblW w:w="10250" w:type="dxa"/>
        <w:jc w:val="center"/>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
        <w:gridCol w:w="3502"/>
        <w:gridCol w:w="1134"/>
        <w:gridCol w:w="1276"/>
        <w:gridCol w:w="1417"/>
        <w:gridCol w:w="1418"/>
        <w:gridCol w:w="982"/>
      </w:tblGrid>
      <w:tr w:rsidR="00023383" w:rsidRPr="00532764" w:rsidTr="003D665B">
        <w:trPr>
          <w:trHeight w:val="618"/>
          <w:jc w:val="center"/>
        </w:trPr>
        <w:tc>
          <w:tcPr>
            <w:tcW w:w="521" w:type="dxa"/>
            <w:vMerge w:val="restart"/>
            <w:shd w:val="clear" w:color="auto" w:fill="FFFFFF"/>
            <w:vAlign w:val="center"/>
          </w:tcPr>
          <w:p w:rsidR="00023383" w:rsidRPr="00532764" w:rsidRDefault="00023383" w:rsidP="0042012D">
            <w:pPr>
              <w:spacing w:after="0" w:line="240" w:lineRule="auto"/>
              <w:jc w:val="center"/>
              <w:rPr>
                <w:rFonts w:ascii="Times New Roman" w:hAnsi="Times New Roman"/>
                <w:b/>
                <w:bCs/>
                <w:i w:val="0"/>
                <w:sz w:val="22"/>
                <w:szCs w:val="22"/>
                <w:lang w:val="sr-Cyrl-CS"/>
              </w:rPr>
            </w:pPr>
          </w:p>
        </w:tc>
        <w:tc>
          <w:tcPr>
            <w:tcW w:w="3502" w:type="dxa"/>
            <w:vMerge w:val="restart"/>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МЕРЕ АКТИВНЕ ПОЛИТИКЕ ЗАПОШЉАВАЊА</w:t>
            </w:r>
          </w:p>
        </w:tc>
        <w:tc>
          <w:tcPr>
            <w:tcW w:w="1134" w:type="dxa"/>
            <w:vMerge w:val="restart"/>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Број лица укључен у мере (1)</w:t>
            </w:r>
          </w:p>
        </w:tc>
        <w:tc>
          <w:tcPr>
            <w:tcW w:w="1276" w:type="dxa"/>
            <w:vMerge w:val="restart"/>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Број ОСИ укључен у мере</w:t>
            </w:r>
          </w:p>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(2)</w:t>
            </w:r>
          </w:p>
        </w:tc>
        <w:tc>
          <w:tcPr>
            <w:tcW w:w="1417" w:type="dxa"/>
            <w:vMerge w:val="restart"/>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Укупан број лица укључен у</w:t>
            </w:r>
          </w:p>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мере</w:t>
            </w:r>
          </w:p>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(3)</w:t>
            </w:r>
          </w:p>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(1+2)</w:t>
            </w:r>
          </w:p>
        </w:tc>
        <w:tc>
          <w:tcPr>
            <w:tcW w:w="2400" w:type="dxa"/>
            <w:gridSpan w:val="2"/>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Број запослених</w:t>
            </w:r>
          </w:p>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(од укупног броја)</w:t>
            </w:r>
          </w:p>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(4)*</w:t>
            </w:r>
          </w:p>
        </w:tc>
      </w:tr>
      <w:tr w:rsidR="00023383" w:rsidRPr="00532764" w:rsidTr="003D665B">
        <w:trPr>
          <w:trHeight w:val="668"/>
          <w:jc w:val="center"/>
        </w:trPr>
        <w:tc>
          <w:tcPr>
            <w:tcW w:w="521" w:type="dxa"/>
            <w:vMerge/>
            <w:tcBorders>
              <w:left w:val="double" w:sz="4" w:space="0" w:color="auto"/>
              <w:right w:val="double" w:sz="4" w:space="0" w:color="auto"/>
            </w:tcBorders>
            <w:shd w:val="clear" w:color="auto" w:fill="DDD9C3"/>
            <w:vAlign w:val="center"/>
          </w:tcPr>
          <w:p w:rsidR="00023383" w:rsidRPr="00532764" w:rsidRDefault="00023383" w:rsidP="0042012D">
            <w:pPr>
              <w:spacing w:after="0" w:line="240" w:lineRule="auto"/>
              <w:jc w:val="center"/>
              <w:rPr>
                <w:rFonts w:ascii="Times New Roman" w:hAnsi="Times New Roman"/>
                <w:b/>
                <w:bCs/>
                <w:i w:val="0"/>
                <w:sz w:val="22"/>
                <w:szCs w:val="22"/>
                <w:lang w:val="sr-Cyrl-CS"/>
              </w:rPr>
            </w:pPr>
          </w:p>
        </w:tc>
        <w:tc>
          <w:tcPr>
            <w:tcW w:w="3502" w:type="dxa"/>
            <w:vMerge/>
            <w:tcBorders>
              <w:left w:val="double" w:sz="4" w:space="0" w:color="auto"/>
              <w:right w:val="double" w:sz="4" w:space="0" w:color="auto"/>
            </w:tcBorders>
            <w:shd w:val="clear" w:color="auto" w:fill="DDD9C3"/>
            <w:vAlign w:val="center"/>
          </w:tcPr>
          <w:p w:rsidR="00023383" w:rsidRPr="00532764" w:rsidRDefault="00023383" w:rsidP="0042012D">
            <w:pPr>
              <w:spacing w:after="0" w:line="240" w:lineRule="auto"/>
              <w:jc w:val="center"/>
              <w:rPr>
                <w:rFonts w:ascii="Times New Roman" w:hAnsi="Times New Roman"/>
                <w:b/>
                <w:bCs/>
                <w:i w:val="0"/>
                <w:lang w:val="sr-Cyrl-CS"/>
              </w:rPr>
            </w:pPr>
          </w:p>
        </w:tc>
        <w:tc>
          <w:tcPr>
            <w:tcW w:w="1134" w:type="dxa"/>
            <w:vMerge/>
            <w:tcBorders>
              <w:left w:val="double" w:sz="4" w:space="0" w:color="auto"/>
            </w:tcBorders>
            <w:shd w:val="clear" w:color="auto" w:fill="DDD9C3"/>
            <w:vAlign w:val="center"/>
          </w:tcPr>
          <w:p w:rsidR="00023383" w:rsidRPr="00532764" w:rsidRDefault="00023383" w:rsidP="0042012D">
            <w:pPr>
              <w:spacing w:after="0" w:line="240" w:lineRule="auto"/>
              <w:jc w:val="center"/>
              <w:rPr>
                <w:rFonts w:ascii="Times New Roman" w:hAnsi="Times New Roman"/>
                <w:b/>
                <w:bCs/>
                <w:i w:val="0"/>
                <w:lang w:val="sr-Cyrl-CS"/>
              </w:rPr>
            </w:pPr>
          </w:p>
        </w:tc>
        <w:tc>
          <w:tcPr>
            <w:tcW w:w="1276" w:type="dxa"/>
            <w:vMerge/>
            <w:tcBorders>
              <w:right w:val="double" w:sz="4" w:space="0" w:color="auto"/>
            </w:tcBorders>
            <w:shd w:val="clear" w:color="auto" w:fill="DDD9C3"/>
            <w:vAlign w:val="center"/>
          </w:tcPr>
          <w:p w:rsidR="00023383" w:rsidRPr="00532764" w:rsidRDefault="00023383" w:rsidP="0042012D">
            <w:pPr>
              <w:spacing w:after="0" w:line="240" w:lineRule="auto"/>
              <w:jc w:val="center"/>
              <w:rPr>
                <w:rFonts w:ascii="Times New Roman" w:hAnsi="Times New Roman"/>
                <w:b/>
                <w:bCs/>
                <w:i w:val="0"/>
                <w:lang w:val="sr-Cyrl-CS"/>
              </w:rPr>
            </w:pPr>
          </w:p>
        </w:tc>
        <w:tc>
          <w:tcPr>
            <w:tcW w:w="1417" w:type="dxa"/>
            <w:vMerge/>
            <w:tcBorders>
              <w:left w:val="double" w:sz="4" w:space="0" w:color="auto"/>
            </w:tcBorders>
            <w:shd w:val="clear" w:color="auto" w:fill="DDD9C3"/>
            <w:vAlign w:val="center"/>
          </w:tcPr>
          <w:p w:rsidR="00023383" w:rsidRPr="00532764" w:rsidRDefault="00023383" w:rsidP="0042012D">
            <w:pPr>
              <w:spacing w:after="0" w:line="240" w:lineRule="auto"/>
              <w:jc w:val="center"/>
              <w:rPr>
                <w:rFonts w:ascii="Times New Roman" w:hAnsi="Times New Roman"/>
                <w:b/>
                <w:bCs/>
                <w:i w:val="0"/>
                <w:lang w:val="sr-Cyrl-CS"/>
              </w:rPr>
            </w:pPr>
          </w:p>
        </w:tc>
        <w:tc>
          <w:tcPr>
            <w:tcW w:w="1418"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Број запослених</w:t>
            </w:r>
          </w:p>
        </w:tc>
        <w:tc>
          <w:tcPr>
            <w:tcW w:w="982"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Ефекат</w:t>
            </w:r>
          </w:p>
        </w:tc>
      </w:tr>
      <w:tr w:rsidR="00023383" w:rsidRPr="00532764" w:rsidTr="003D665B">
        <w:trPr>
          <w:trHeight w:val="340"/>
          <w:jc w:val="center"/>
        </w:trPr>
        <w:tc>
          <w:tcPr>
            <w:tcW w:w="521"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1.</w:t>
            </w:r>
          </w:p>
        </w:tc>
        <w:tc>
          <w:tcPr>
            <w:tcW w:w="3502"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АКТИВНО ТРАЖЕЊЕ ПОСЛА</w:t>
            </w:r>
          </w:p>
        </w:tc>
        <w:tc>
          <w:tcPr>
            <w:tcW w:w="1134"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104.590</w:t>
            </w:r>
          </w:p>
        </w:tc>
        <w:tc>
          <w:tcPr>
            <w:tcW w:w="1276"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4.350</w:t>
            </w:r>
          </w:p>
        </w:tc>
        <w:tc>
          <w:tcPr>
            <w:tcW w:w="1417"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strike/>
              </w:rPr>
            </w:pPr>
            <w:r w:rsidRPr="00532764">
              <w:rPr>
                <w:rFonts w:ascii="Times New Roman" w:hAnsi="Times New Roman"/>
                <w:b/>
                <w:bCs/>
                <w:i w:val="0"/>
                <w:lang w:val="sr-Cyrl-CS"/>
              </w:rPr>
              <w:t>108.940</w:t>
            </w:r>
          </w:p>
        </w:tc>
        <w:tc>
          <w:tcPr>
            <w:tcW w:w="1418"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strike/>
              </w:rPr>
            </w:pPr>
            <w:r w:rsidRPr="00532764">
              <w:rPr>
                <w:rFonts w:ascii="Times New Roman" w:hAnsi="Times New Roman"/>
                <w:b/>
                <w:bCs/>
                <w:i w:val="0"/>
                <w:lang w:val="sr-Cyrl-CS"/>
              </w:rPr>
              <w:t>22.841</w:t>
            </w:r>
          </w:p>
        </w:tc>
        <w:tc>
          <w:tcPr>
            <w:tcW w:w="982"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21%</w:t>
            </w:r>
          </w:p>
        </w:tc>
      </w:tr>
      <w:tr w:rsidR="00023383" w:rsidRPr="00532764" w:rsidTr="003D665B">
        <w:trPr>
          <w:trHeight w:val="479"/>
          <w:jc w:val="center"/>
        </w:trPr>
        <w:tc>
          <w:tcPr>
            <w:tcW w:w="521" w:type="dxa"/>
            <w:tcBorders>
              <w:left w:val="double" w:sz="4" w:space="0" w:color="auto"/>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1.1.</w:t>
            </w:r>
          </w:p>
        </w:tc>
        <w:tc>
          <w:tcPr>
            <w:tcW w:w="3502" w:type="dxa"/>
            <w:tcBorders>
              <w:left w:val="double" w:sz="4" w:space="0" w:color="auto"/>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Обука за активно тражење посла</w:t>
            </w:r>
          </w:p>
        </w:tc>
        <w:tc>
          <w:tcPr>
            <w:tcW w:w="1134" w:type="dxa"/>
            <w:tcBorders>
              <w:lef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36.000</w:t>
            </w:r>
          </w:p>
        </w:tc>
        <w:tc>
          <w:tcPr>
            <w:tcW w:w="1276" w:type="dxa"/>
            <w:tcBorders>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1.220</w:t>
            </w:r>
          </w:p>
        </w:tc>
        <w:tc>
          <w:tcPr>
            <w:tcW w:w="1417" w:type="dxa"/>
            <w:tcBorders>
              <w:left w:val="double" w:sz="4" w:space="0" w:color="auto"/>
              <w:right w:val="doub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i w:val="0"/>
                <w:strike/>
              </w:rPr>
            </w:pPr>
            <w:r w:rsidRPr="00532764">
              <w:rPr>
                <w:rFonts w:ascii="Times New Roman" w:hAnsi="Times New Roman"/>
                <w:i w:val="0"/>
                <w:lang w:val="sr-Cyrl-CS"/>
              </w:rPr>
              <w:t>37.220</w:t>
            </w:r>
          </w:p>
        </w:tc>
        <w:tc>
          <w:tcPr>
            <w:tcW w:w="1418" w:type="dxa"/>
            <w:tcBorders>
              <w:left w:val="double" w:sz="4" w:space="0" w:color="auto"/>
            </w:tcBorders>
            <w:vAlign w:val="center"/>
          </w:tcPr>
          <w:p w:rsidR="00023383" w:rsidRPr="00532764" w:rsidRDefault="00023383" w:rsidP="0042012D">
            <w:pPr>
              <w:spacing w:after="0" w:line="240" w:lineRule="auto"/>
              <w:jc w:val="center"/>
              <w:rPr>
                <w:rFonts w:ascii="Times New Roman" w:hAnsi="Times New Roman"/>
                <w:i w:val="0"/>
                <w:strike/>
              </w:rPr>
            </w:pPr>
            <w:r w:rsidRPr="00532764">
              <w:rPr>
                <w:rFonts w:ascii="Times New Roman" w:hAnsi="Times New Roman"/>
                <w:i w:val="0"/>
                <w:lang w:val="sr-Cyrl-CS"/>
              </w:rPr>
              <w:t>7.444</w:t>
            </w:r>
          </w:p>
        </w:tc>
        <w:tc>
          <w:tcPr>
            <w:tcW w:w="982" w:type="dxa"/>
            <w:tcBorders>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20%</w:t>
            </w:r>
          </w:p>
        </w:tc>
      </w:tr>
      <w:tr w:rsidR="00023383" w:rsidRPr="00532764" w:rsidTr="00FE1978">
        <w:trPr>
          <w:jc w:val="center"/>
        </w:trPr>
        <w:tc>
          <w:tcPr>
            <w:tcW w:w="521" w:type="dxa"/>
            <w:tcBorders>
              <w:left w:val="double" w:sz="4" w:space="0" w:color="auto"/>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1.2.</w:t>
            </w:r>
          </w:p>
        </w:tc>
        <w:tc>
          <w:tcPr>
            <w:tcW w:w="3502" w:type="dxa"/>
            <w:tcBorders>
              <w:left w:val="double" w:sz="4" w:space="0" w:color="auto"/>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Тренинг</w:t>
            </w:r>
          </w:p>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самоефикасности</w:t>
            </w:r>
          </w:p>
        </w:tc>
        <w:tc>
          <w:tcPr>
            <w:tcW w:w="1134" w:type="dxa"/>
            <w:tcBorders>
              <w:lef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3.040</w:t>
            </w:r>
          </w:p>
        </w:tc>
        <w:tc>
          <w:tcPr>
            <w:tcW w:w="1276" w:type="dxa"/>
            <w:tcBorders>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80</w:t>
            </w:r>
          </w:p>
        </w:tc>
        <w:tc>
          <w:tcPr>
            <w:tcW w:w="1417" w:type="dxa"/>
            <w:tcBorders>
              <w:left w:val="double" w:sz="4" w:space="0" w:color="auto"/>
              <w:right w:val="doub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i w:val="0"/>
                <w:strike/>
              </w:rPr>
            </w:pPr>
            <w:r w:rsidRPr="00532764">
              <w:rPr>
                <w:rFonts w:ascii="Times New Roman" w:hAnsi="Times New Roman"/>
                <w:i w:val="0"/>
                <w:lang w:val="sr-Cyrl-CS"/>
              </w:rPr>
              <w:t>3.120</w:t>
            </w:r>
          </w:p>
        </w:tc>
        <w:tc>
          <w:tcPr>
            <w:tcW w:w="1418" w:type="dxa"/>
            <w:tcBorders>
              <w:left w:val="double" w:sz="4" w:space="0" w:color="auto"/>
            </w:tcBorders>
            <w:vAlign w:val="center"/>
          </w:tcPr>
          <w:p w:rsidR="00023383" w:rsidRPr="00532764" w:rsidRDefault="00023383" w:rsidP="0042012D">
            <w:pPr>
              <w:spacing w:after="0" w:line="240" w:lineRule="auto"/>
              <w:jc w:val="center"/>
              <w:rPr>
                <w:rFonts w:ascii="Times New Roman" w:hAnsi="Times New Roman"/>
                <w:i w:val="0"/>
                <w:strike/>
              </w:rPr>
            </w:pPr>
            <w:r w:rsidRPr="00532764">
              <w:rPr>
                <w:rFonts w:ascii="Times New Roman" w:hAnsi="Times New Roman"/>
                <w:i w:val="0"/>
                <w:lang w:val="sr-Cyrl-CS"/>
              </w:rPr>
              <w:t>312</w:t>
            </w:r>
          </w:p>
        </w:tc>
        <w:tc>
          <w:tcPr>
            <w:tcW w:w="982" w:type="dxa"/>
            <w:tcBorders>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10%</w:t>
            </w:r>
          </w:p>
        </w:tc>
      </w:tr>
      <w:tr w:rsidR="00023383" w:rsidRPr="00532764" w:rsidTr="00FE1978">
        <w:trPr>
          <w:jc w:val="center"/>
        </w:trPr>
        <w:tc>
          <w:tcPr>
            <w:tcW w:w="521" w:type="dxa"/>
            <w:tcBorders>
              <w:left w:val="double" w:sz="4" w:space="0" w:color="auto"/>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1.3</w:t>
            </w:r>
          </w:p>
        </w:tc>
        <w:tc>
          <w:tcPr>
            <w:tcW w:w="3502" w:type="dxa"/>
            <w:tcBorders>
              <w:left w:val="double" w:sz="4" w:space="0" w:color="auto"/>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Радионица за превладавање стреса услед губитка посла</w:t>
            </w:r>
          </w:p>
        </w:tc>
        <w:tc>
          <w:tcPr>
            <w:tcW w:w="1134" w:type="dxa"/>
            <w:tcBorders>
              <w:lef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950</w:t>
            </w:r>
          </w:p>
        </w:tc>
        <w:tc>
          <w:tcPr>
            <w:tcW w:w="1276" w:type="dxa"/>
            <w:tcBorders>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50</w:t>
            </w:r>
          </w:p>
        </w:tc>
        <w:tc>
          <w:tcPr>
            <w:tcW w:w="1417" w:type="dxa"/>
            <w:tcBorders>
              <w:left w:val="double" w:sz="4" w:space="0" w:color="auto"/>
              <w:right w:val="doub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1.000</w:t>
            </w:r>
          </w:p>
        </w:tc>
        <w:tc>
          <w:tcPr>
            <w:tcW w:w="1418" w:type="dxa"/>
            <w:tcBorders>
              <w:lef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50</w:t>
            </w:r>
          </w:p>
        </w:tc>
        <w:tc>
          <w:tcPr>
            <w:tcW w:w="982" w:type="dxa"/>
            <w:tcBorders>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5%</w:t>
            </w:r>
          </w:p>
        </w:tc>
      </w:tr>
      <w:tr w:rsidR="00023383" w:rsidRPr="00532764" w:rsidTr="00FE1978">
        <w:trPr>
          <w:jc w:val="center"/>
        </w:trPr>
        <w:tc>
          <w:tcPr>
            <w:tcW w:w="521" w:type="dxa"/>
            <w:tcBorders>
              <w:left w:val="double" w:sz="4" w:space="0" w:color="auto"/>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1.4</w:t>
            </w:r>
          </w:p>
        </w:tc>
        <w:tc>
          <w:tcPr>
            <w:tcW w:w="3502" w:type="dxa"/>
            <w:tcBorders>
              <w:left w:val="double" w:sz="4" w:space="0" w:color="auto"/>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Клуб за тражење посла</w:t>
            </w:r>
          </w:p>
        </w:tc>
        <w:tc>
          <w:tcPr>
            <w:tcW w:w="1134" w:type="dxa"/>
            <w:tcBorders>
              <w:lef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3.500</w:t>
            </w:r>
          </w:p>
        </w:tc>
        <w:tc>
          <w:tcPr>
            <w:tcW w:w="1276" w:type="dxa"/>
            <w:tcBorders>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200</w:t>
            </w:r>
          </w:p>
        </w:tc>
        <w:tc>
          <w:tcPr>
            <w:tcW w:w="1417" w:type="dxa"/>
            <w:tcBorders>
              <w:left w:val="double" w:sz="4" w:space="0" w:color="auto"/>
              <w:right w:val="doub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3.700</w:t>
            </w:r>
          </w:p>
        </w:tc>
        <w:tc>
          <w:tcPr>
            <w:tcW w:w="1418" w:type="dxa"/>
            <w:tcBorders>
              <w:lef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925</w:t>
            </w:r>
          </w:p>
        </w:tc>
        <w:tc>
          <w:tcPr>
            <w:tcW w:w="982" w:type="dxa"/>
            <w:tcBorders>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25%</w:t>
            </w:r>
          </w:p>
        </w:tc>
      </w:tr>
      <w:tr w:rsidR="00023383" w:rsidRPr="00532764" w:rsidTr="00FE1978">
        <w:trPr>
          <w:jc w:val="center"/>
        </w:trPr>
        <w:tc>
          <w:tcPr>
            <w:tcW w:w="521" w:type="dxa"/>
            <w:tcBorders>
              <w:left w:val="double" w:sz="4" w:space="0" w:color="auto"/>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1.5</w:t>
            </w:r>
          </w:p>
        </w:tc>
        <w:tc>
          <w:tcPr>
            <w:tcW w:w="3502" w:type="dxa"/>
            <w:tcBorders>
              <w:left w:val="double" w:sz="4" w:space="0" w:color="auto"/>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Сајам запошљавања</w:t>
            </w:r>
          </w:p>
        </w:tc>
        <w:tc>
          <w:tcPr>
            <w:tcW w:w="1134" w:type="dxa"/>
            <w:tcBorders>
              <w:lef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50.200</w:t>
            </w:r>
          </w:p>
        </w:tc>
        <w:tc>
          <w:tcPr>
            <w:tcW w:w="1276" w:type="dxa"/>
            <w:tcBorders>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2.500</w:t>
            </w:r>
          </w:p>
        </w:tc>
        <w:tc>
          <w:tcPr>
            <w:tcW w:w="1417" w:type="dxa"/>
            <w:tcBorders>
              <w:left w:val="double" w:sz="4" w:space="0" w:color="auto"/>
              <w:right w:val="doub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i w:val="0"/>
              </w:rPr>
            </w:pPr>
            <w:r w:rsidRPr="00532764">
              <w:rPr>
                <w:rFonts w:ascii="Times New Roman" w:hAnsi="Times New Roman"/>
                <w:i w:val="0"/>
              </w:rPr>
              <w:t>52.700</w:t>
            </w:r>
          </w:p>
        </w:tc>
        <w:tc>
          <w:tcPr>
            <w:tcW w:w="1418" w:type="dxa"/>
            <w:tcBorders>
              <w:left w:val="double" w:sz="4" w:space="0" w:color="auto"/>
            </w:tcBorders>
            <w:vAlign w:val="center"/>
          </w:tcPr>
          <w:p w:rsidR="00023383" w:rsidRPr="00532764" w:rsidRDefault="00023383" w:rsidP="0042012D">
            <w:pPr>
              <w:spacing w:after="0" w:line="240" w:lineRule="auto"/>
              <w:jc w:val="center"/>
              <w:rPr>
                <w:rFonts w:ascii="Times New Roman" w:hAnsi="Times New Roman"/>
                <w:i w:val="0"/>
                <w:strike/>
                <w:highlight w:val="yellow"/>
              </w:rPr>
            </w:pPr>
            <w:r w:rsidRPr="00532764">
              <w:rPr>
                <w:rFonts w:ascii="Times New Roman" w:hAnsi="Times New Roman"/>
                <w:i w:val="0"/>
              </w:rPr>
              <w:t>10.540</w:t>
            </w:r>
          </w:p>
        </w:tc>
        <w:tc>
          <w:tcPr>
            <w:tcW w:w="982" w:type="dxa"/>
            <w:tcBorders>
              <w:right w:val="double" w:sz="4" w:space="0" w:color="auto"/>
            </w:tcBorders>
            <w:vAlign w:val="center"/>
          </w:tcPr>
          <w:p w:rsidR="00023383" w:rsidRPr="00532764" w:rsidRDefault="00023383" w:rsidP="0042012D">
            <w:pPr>
              <w:spacing w:after="0" w:line="240" w:lineRule="auto"/>
              <w:jc w:val="center"/>
              <w:rPr>
                <w:rFonts w:ascii="Times New Roman" w:hAnsi="Times New Roman"/>
                <w:i w:val="0"/>
                <w:highlight w:val="yellow"/>
                <w:lang w:val="sr-Cyrl-CS"/>
              </w:rPr>
            </w:pPr>
            <w:r w:rsidRPr="00532764">
              <w:rPr>
                <w:rFonts w:ascii="Times New Roman" w:hAnsi="Times New Roman"/>
                <w:i w:val="0"/>
                <w:lang w:val="sr-Cyrl-CS"/>
              </w:rPr>
              <w:t>20%</w:t>
            </w:r>
          </w:p>
        </w:tc>
      </w:tr>
      <w:tr w:rsidR="00023383" w:rsidRPr="00532764" w:rsidTr="003D665B">
        <w:trPr>
          <w:jc w:val="center"/>
        </w:trPr>
        <w:tc>
          <w:tcPr>
            <w:tcW w:w="521" w:type="dxa"/>
            <w:tcBorders>
              <w:left w:val="double" w:sz="4" w:space="0" w:color="auto"/>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1.6</w:t>
            </w:r>
          </w:p>
        </w:tc>
        <w:tc>
          <w:tcPr>
            <w:tcW w:w="3502" w:type="dxa"/>
            <w:tcBorders>
              <w:left w:val="double" w:sz="4" w:space="0" w:color="auto"/>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Обука за развој предузетништва</w:t>
            </w:r>
          </w:p>
        </w:tc>
        <w:tc>
          <w:tcPr>
            <w:tcW w:w="1134" w:type="dxa"/>
            <w:tcBorders>
              <w:lef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10.900</w:t>
            </w:r>
          </w:p>
        </w:tc>
        <w:tc>
          <w:tcPr>
            <w:tcW w:w="1276" w:type="dxa"/>
            <w:tcBorders>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300</w:t>
            </w:r>
          </w:p>
        </w:tc>
        <w:tc>
          <w:tcPr>
            <w:tcW w:w="1417" w:type="dxa"/>
            <w:tcBorders>
              <w:left w:val="double" w:sz="4" w:space="0" w:color="auto"/>
              <w:right w:val="doub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11.200</w:t>
            </w:r>
          </w:p>
        </w:tc>
        <w:tc>
          <w:tcPr>
            <w:tcW w:w="1418" w:type="dxa"/>
            <w:tcBorders>
              <w:lef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3.570</w:t>
            </w:r>
          </w:p>
        </w:tc>
        <w:tc>
          <w:tcPr>
            <w:tcW w:w="982" w:type="dxa"/>
            <w:tcBorders>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32%</w:t>
            </w:r>
          </w:p>
        </w:tc>
      </w:tr>
      <w:tr w:rsidR="00023383" w:rsidRPr="00532764" w:rsidTr="003D665B">
        <w:trPr>
          <w:jc w:val="center"/>
        </w:trPr>
        <w:tc>
          <w:tcPr>
            <w:tcW w:w="521"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2.</w:t>
            </w:r>
          </w:p>
        </w:tc>
        <w:tc>
          <w:tcPr>
            <w:tcW w:w="3502"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ДОДАТНО ОБРАЗОВАЊЕ И ОБУКА</w:t>
            </w:r>
          </w:p>
        </w:tc>
        <w:tc>
          <w:tcPr>
            <w:tcW w:w="1134"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7.810</w:t>
            </w:r>
          </w:p>
        </w:tc>
        <w:tc>
          <w:tcPr>
            <w:tcW w:w="1276"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710</w:t>
            </w:r>
          </w:p>
        </w:tc>
        <w:tc>
          <w:tcPr>
            <w:tcW w:w="1417"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8.520</w:t>
            </w:r>
          </w:p>
        </w:tc>
        <w:tc>
          <w:tcPr>
            <w:tcW w:w="1418"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rPr>
              <w:t>4.3</w:t>
            </w:r>
            <w:r w:rsidRPr="00532764">
              <w:rPr>
                <w:rFonts w:ascii="Times New Roman" w:hAnsi="Times New Roman"/>
                <w:b/>
                <w:bCs/>
                <w:i w:val="0"/>
                <w:lang w:val="sr-Cyrl-CS"/>
              </w:rPr>
              <w:t>80</w:t>
            </w:r>
          </w:p>
        </w:tc>
        <w:tc>
          <w:tcPr>
            <w:tcW w:w="982"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rPr>
            </w:pPr>
            <w:r w:rsidRPr="00532764">
              <w:rPr>
                <w:rFonts w:ascii="Times New Roman" w:hAnsi="Times New Roman"/>
                <w:b/>
                <w:bCs/>
                <w:i w:val="0"/>
              </w:rPr>
              <w:t>51%</w:t>
            </w:r>
          </w:p>
        </w:tc>
      </w:tr>
      <w:tr w:rsidR="00023383" w:rsidRPr="00532764" w:rsidTr="00FE1978">
        <w:trPr>
          <w:jc w:val="center"/>
        </w:trPr>
        <w:tc>
          <w:tcPr>
            <w:tcW w:w="521" w:type="dxa"/>
            <w:tcBorders>
              <w:left w:val="double" w:sz="4" w:space="0" w:color="auto"/>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2.1.</w:t>
            </w:r>
          </w:p>
        </w:tc>
        <w:tc>
          <w:tcPr>
            <w:tcW w:w="3502" w:type="dxa"/>
            <w:tcBorders>
              <w:left w:val="double" w:sz="4" w:space="0" w:color="auto"/>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Програм стручне праксе</w:t>
            </w:r>
          </w:p>
        </w:tc>
        <w:tc>
          <w:tcPr>
            <w:tcW w:w="1134" w:type="dxa"/>
            <w:tcBorders>
              <w:left w:val="double" w:sz="4" w:space="0" w:color="auto"/>
            </w:tcBorders>
            <w:vAlign w:val="center"/>
          </w:tcPr>
          <w:p w:rsidR="00023383" w:rsidRPr="00532764" w:rsidRDefault="00023383" w:rsidP="0042012D">
            <w:pPr>
              <w:spacing w:after="0" w:line="240" w:lineRule="auto"/>
              <w:jc w:val="center"/>
              <w:rPr>
                <w:rFonts w:ascii="Times New Roman" w:hAnsi="Times New Roman"/>
                <w:i w:val="0"/>
              </w:rPr>
            </w:pPr>
            <w:r w:rsidRPr="00532764">
              <w:rPr>
                <w:rFonts w:ascii="Times New Roman" w:hAnsi="Times New Roman"/>
                <w:i w:val="0"/>
              </w:rPr>
              <w:t>4.500</w:t>
            </w:r>
          </w:p>
        </w:tc>
        <w:tc>
          <w:tcPr>
            <w:tcW w:w="1276" w:type="dxa"/>
            <w:tcBorders>
              <w:right w:val="double" w:sz="4" w:space="0" w:color="auto"/>
            </w:tcBorders>
            <w:vAlign w:val="center"/>
          </w:tcPr>
          <w:p w:rsidR="00023383" w:rsidRPr="00532764" w:rsidRDefault="00023383" w:rsidP="0042012D">
            <w:pPr>
              <w:spacing w:after="0" w:line="240" w:lineRule="auto"/>
              <w:jc w:val="center"/>
              <w:rPr>
                <w:rFonts w:ascii="Times New Roman" w:hAnsi="Times New Roman"/>
                <w:i w:val="0"/>
                <w:highlight w:val="yellow"/>
                <w:lang w:val="sr-Cyrl-CS"/>
              </w:rPr>
            </w:pPr>
            <w:r w:rsidRPr="00532764">
              <w:rPr>
                <w:rFonts w:ascii="Times New Roman" w:hAnsi="Times New Roman"/>
                <w:i w:val="0"/>
                <w:lang w:val="sr-Cyrl-CS"/>
              </w:rPr>
              <w:t>40</w:t>
            </w:r>
          </w:p>
        </w:tc>
        <w:tc>
          <w:tcPr>
            <w:tcW w:w="1417" w:type="dxa"/>
            <w:tcBorders>
              <w:left w:val="double" w:sz="4" w:space="0" w:color="auto"/>
              <w:right w:val="doub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i w:val="0"/>
                <w:highlight w:val="yellow"/>
                <w:lang w:val="sr-Cyrl-CS"/>
              </w:rPr>
            </w:pPr>
            <w:r w:rsidRPr="00532764">
              <w:rPr>
                <w:rFonts w:ascii="Times New Roman" w:hAnsi="Times New Roman"/>
                <w:i w:val="0"/>
              </w:rPr>
              <w:t>4.540</w:t>
            </w:r>
          </w:p>
        </w:tc>
        <w:tc>
          <w:tcPr>
            <w:tcW w:w="1418" w:type="dxa"/>
            <w:tcBorders>
              <w:left w:val="double" w:sz="4" w:space="0" w:color="auto"/>
            </w:tcBorders>
            <w:vAlign w:val="center"/>
          </w:tcPr>
          <w:p w:rsidR="00023383" w:rsidRPr="00532764" w:rsidRDefault="00023383" w:rsidP="0042012D">
            <w:pPr>
              <w:spacing w:after="0" w:line="240" w:lineRule="auto"/>
              <w:jc w:val="center"/>
              <w:rPr>
                <w:rFonts w:ascii="Times New Roman" w:hAnsi="Times New Roman"/>
                <w:i w:val="0"/>
                <w:highlight w:val="yellow"/>
                <w:lang w:val="sr-Cyrl-CS"/>
              </w:rPr>
            </w:pPr>
            <w:r w:rsidRPr="00532764">
              <w:rPr>
                <w:rFonts w:ascii="Times New Roman" w:hAnsi="Times New Roman"/>
                <w:i w:val="0"/>
              </w:rPr>
              <w:t>1.998</w:t>
            </w:r>
          </w:p>
        </w:tc>
        <w:tc>
          <w:tcPr>
            <w:tcW w:w="982" w:type="dxa"/>
            <w:tcBorders>
              <w:right w:val="double" w:sz="4" w:space="0" w:color="auto"/>
            </w:tcBorders>
            <w:vAlign w:val="center"/>
          </w:tcPr>
          <w:p w:rsidR="00023383" w:rsidRPr="00532764" w:rsidRDefault="00023383" w:rsidP="0042012D">
            <w:pPr>
              <w:spacing w:after="0" w:line="240" w:lineRule="auto"/>
              <w:jc w:val="center"/>
              <w:rPr>
                <w:rFonts w:ascii="Times New Roman" w:hAnsi="Times New Roman"/>
                <w:i w:val="0"/>
                <w:highlight w:val="yellow"/>
                <w:lang w:val="sr-Cyrl-CS"/>
              </w:rPr>
            </w:pPr>
            <w:r w:rsidRPr="00532764">
              <w:rPr>
                <w:rFonts w:ascii="Times New Roman" w:hAnsi="Times New Roman"/>
                <w:i w:val="0"/>
                <w:lang w:val="sr-Cyrl-CS"/>
              </w:rPr>
              <w:t>44%</w:t>
            </w:r>
          </w:p>
        </w:tc>
      </w:tr>
      <w:tr w:rsidR="00023383" w:rsidRPr="00532764" w:rsidTr="00FE1978">
        <w:trPr>
          <w:jc w:val="center"/>
        </w:trPr>
        <w:tc>
          <w:tcPr>
            <w:tcW w:w="521" w:type="dxa"/>
            <w:tcBorders>
              <w:left w:val="double" w:sz="4" w:space="0" w:color="auto"/>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2.2.</w:t>
            </w:r>
          </w:p>
        </w:tc>
        <w:tc>
          <w:tcPr>
            <w:tcW w:w="3502" w:type="dxa"/>
            <w:tcBorders>
              <w:left w:val="double" w:sz="4" w:space="0" w:color="auto"/>
              <w:right w:val="double" w:sz="4" w:space="0" w:color="auto"/>
            </w:tcBorders>
            <w:vAlign w:val="center"/>
          </w:tcPr>
          <w:p w:rsidR="00023383" w:rsidRPr="00532764" w:rsidRDefault="00023383" w:rsidP="0042012D">
            <w:pPr>
              <w:spacing w:after="0" w:line="240" w:lineRule="auto"/>
              <w:jc w:val="center"/>
              <w:rPr>
                <w:rFonts w:ascii="Times New Roman" w:hAnsi="Times New Roman"/>
                <w:i w:val="0"/>
              </w:rPr>
            </w:pPr>
            <w:r w:rsidRPr="00532764">
              <w:rPr>
                <w:rFonts w:ascii="Times New Roman" w:hAnsi="Times New Roman"/>
                <w:i w:val="0"/>
                <w:lang w:val="sr-Cyrl-CS"/>
              </w:rPr>
              <w:t>Програм стицања практичних знања за вишкове запослених и дугорочно незапослене</w:t>
            </w:r>
          </w:p>
        </w:tc>
        <w:tc>
          <w:tcPr>
            <w:tcW w:w="1134" w:type="dxa"/>
            <w:tcBorders>
              <w:left w:val="double" w:sz="4" w:space="0" w:color="auto"/>
            </w:tcBorders>
            <w:vAlign w:val="center"/>
          </w:tcPr>
          <w:p w:rsidR="00023383" w:rsidRPr="00532764" w:rsidRDefault="00023383" w:rsidP="0042012D">
            <w:pPr>
              <w:spacing w:after="0" w:line="240" w:lineRule="auto"/>
              <w:jc w:val="center"/>
              <w:rPr>
                <w:rFonts w:ascii="Times New Roman" w:hAnsi="Times New Roman"/>
                <w:i w:val="0"/>
              </w:rPr>
            </w:pPr>
            <w:r w:rsidRPr="00532764">
              <w:rPr>
                <w:rFonts w:ascii="Times New Roman" w:hAnsi="Times New Roman"/>
                <w:i w:val="0"/>
              </w:rPr>
              <w:t>650</w:t>
            </w:r>
          </w:p>
        </w:tc>
        <w:tc>
          <w:tcPr>
            <w:tcW w:w="1276" w:type="dxa"/>
            <w:tcBorders>
              <w:right w:val="double" w:sz="4" w:space="0" w:color="auto"/>
            </w:tcBorders>
            <w:vAlign w:val="center"/>
          </w:tcPr>
          <w:p w:rsidR="00023383" w:rsidRPr="00532764" w:rsidRDefault="00023383" w:rsidP="0042012D">
            <w:pPr>
              <w:spacing w:after="0" w:line="240" w:lineRule="auto"/>
              <w:jc w:val="center"/>
              <w:rPr>
                <w:rFonts w:ascii="Times New Roman" w:hAnsi="Times New Roman"/>
                <w:i w:val="0"/>
                <w:highlight w:val="yellow"/>
                <w:lang w:val="sr-Cyrl-CS"/>
              </w:rPr>
            </w:pPr>
            <w:r w:rsidRPr="00532764">
              <w:rPr>
                <w:rFonts w:ascii="Times New Roman" w:hAnsi="Times New Roman"/>
                <w:i w:val="0"/>
                <w:lang w:val="sr-Cyrl-CS"/>
              </w:rPr>
              <w:t>50</w:t>
            </w:r>
          </w:p>
        </w:tc>
        <w:tc>
          <w:tcPr>
            <w:tcW w:w="1417" w:type="dxa"/>
            <w:tcBorders>
              <w:left w:val="double" w:sz="4" w:space="0" w:color="auto"/>
              <w:right w:val="doub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i w:val="0"/>
                <w:highlight w:val="yellow"/>
                <w:lang w:val="sr-Cyrl-CS"/>
              </w:rPr>
            </w:pPr>
            <w:r w:rsidRPr="00532764">
              <w:rPr>
                <w:rFonts w:ascii="Times New Roman" w:hAnsi="Times New Roman"/>
                <w:i w:val="0"/>
              </w:rPr>
              <w:t>700</w:t>
            </w:r>
          </w:p>
        </w:tc>
        <w:tc>
          <w:tcPr>
            <w:tcW w:w="1418" w:type="dxa"/>
            <w:tcBorders>
              <w:left w:val="double" w:sz="4" w:space="0" w:color="auto"/>
            </w:tcBorders>
            <w:vAlign w:val="center"/>
          </w:tcPr>
          <w:p w:rsidR="00023383" w:rsidRPr="00532764" w:rsidRDefault="00023383" w:rsidP="0042012D">
            <w:pPr>
              <w:spacing w:after="0" w:line="240" w:lineRule="auto"/>
              <w:jc w:val="center"/>
              <w:rPr>
                <w:rFonts w:ascii="Times New Roman" w:hAnsi="Times New Roman"/>
                <w:i w:val="0"/>
                <w:highlight w:val="yellow"/>
                <w:lang w:val="sr-Cyrl-CS"/>
              </w:rPr>
            </w:pPr>
            <w:r w:rsidRPr="00532764">
              <w:rPr>
                <w:rFonts w:ascii="Times New Roman" w:hAnsi="Times New Roman"/>
                <w:i w:val="0"/>
              </w:rPr>
              <w:t>700</w:t>
            </w:r>
          </w:p>
        </w:tc>
        <w:tc>
          <w:tcPr>
            <w:tcW w:w="982" w:type="dxa"/>
            <w:tcBorders>
              <w:right w:val="double" w:sz="4" w:space="0" w:color="auto"/>
            </w:tcBorders>
            <w:vAlign w:val="center"/>
          </w:tcPr>
          <w:p w:rsidR="00023383" w:rsidRPr="00532764" w:rsidRDefault="00023383" w:rsidP="0042012D">
            <w:pPr>
              <w:spacing w:after="0" w:line="240" w:lineRule="auto"/>
              <w:jc w:val="center"/>
              <w:rPr>
                <w:rFonts w:ascii="Times New Roman" w:hAnsi="Times New Roman"/>
                <w:i w:val="0"/>
                <w:highlight w:val="yellow"/>
              </w:rPr>
            </w:pPr>
            <w:r w:rsidRPr="00532764">
              <w:rPr>
                <w:rFonts w:ascii="Times New Roman" w:hAnsi="Times New Roman"/>
                <w:i w:val="0"/>
              </w:rPr>
              <w:t>100%</w:t>
            </w:r>
          </w:p>
        </w:tc>
      </w:tr>
      <w:tr w:rsidR="00023383" w:rsidRPr="00532764" w:rsidTr="00FE1978">
        <w:trPr>
          <w:jc w:val="center"/>
        </w:trPr>
        <w:tc>
          <w:tcPr>
            <w:tcW w:w="521" w:type="dxa"/>
            <w:tcBorders>
              <w:left w:val="double" w:sz="4" w:space="0" w:color="auto"/>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2.2.</w:t>
            </w:r>
          </w:p>
        </w:tc>
        <w:tc>
          <w:tcPr>
            <w:tcW w:w="3502" w:type="dxa"/>
            <w:tcBorders>
              <w:left w:val="double" w:sz="4" w:space="0" w:color="auto"/>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Програм стицања практичних знања за неквалификвана лица</w:t>
            </w:r>
          </w:p>
        </w:tc>
        <w:tc>
          <w:tcPr>
            <w:tcW w:w="1134" w:type="dxa"/>
            <w:tcBorders>
              <w:lef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rPr>
              <w:t>1</w:t>
            </w:r>
            <w:r w:rsidRPr="00532764">
              <w:rPr>
                <w:rFonts w:ascii="Times New Roman" w:hAnsi="Times New Roman"/>
                <w:i w:val="0"/>
                <w:lang w:val="sr-Cyrl-CS"/>
              </w:rPr>
              <w:t>50</w:t>
            </w:r>
          </w:p>
        </w:tc>
        <w:tc>
          <w:tcPr>
            <w:tcW w:w="1276" w:type="dxa"/>
            <w:tcBorders>
              <w:right w:val="double" w:sz="4" w:space="0" w:color="auto"/>
            </w:tcBorders>
            <w:vAlign w:val="center"/>
          </w:tcPr>
          <w:p w:rsidR="00023383" w:rsidRPr="00532764" w:rsidRDefault="00023383" w:rsidP="0042012D">
            <w:pPr>
              <w:spacing w:after="0" w:line="240" w:lineRule="auto"/>
              <w:jc w:val="center"/>
              <w:rPr>
                <w:rFonts w:ascii="Times New Roman" w:hAnsi="Times New Roman"/>
                <w:i w:val="0"/>
                <w:highlight w:val="yellow"/>
                <w:lang w:val="sr-Cyrl-CS"/>
              </w:rPr>
            </w:pPr>
            <w:r w:rsidRPr="00532764">
              <w:rPr>
                <w:rFonts w:ascii="Times New Roman" w:hAnsi="Times New Roman"/>
                <w:i w:val="0"/>
                <w:lang w:val="sr-Cyrl-CS"/>
              </w:rPr>
              <w:t>20</w:t>
            </w:r>
          </w:p>
        </w:tc>
        <w:tc>
          <w:tcPr>
            <w:tcW w:w="1417" w:type="dxa"/>
            <w:tcBorders>
              <w:left w:val="double" w:sz="4" w:space="0" w:color="auto"/>
              <w:right w:val="doub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i w:val="0"/>
                <w:highlight w:val="yellow"/>
                <w:lang w:val="sr-Cyrl-CS"/>
              </w:rPr>
            </w:pPr>
            <w:r w:rsidRPr="00532764">
              <w:rPr>
                <w:rFonts w:ascii="Times New Roman" w:hAnsi="Times New Roman"/>
                <w:i w:val="0"/>
              </w:rPr>
              <w:t>1</w:t>
            </w:r>
            <w:r w:rsidRPr="00532764">
              <w:rPr>
                <w:rFonts w:ascii="Times New Roman" w:hAnsi="Times New Roman"/>
                <w:i w:val="0"/>
                <w:lang w:val="sr-Cyrl-CS"/>
              </w:rPr>
              <w:t>70</w:t>
            </w:r>
          </w:p>
        </w:tc>
        <w:tc>
          <w:tcPr>
            <w:tcW w:w="1418" w:type="dxa"/>
            <w:tcBorders>
              <w:left w:val="double" w:sz="4" w:space="0" w:color="auto"/>
            </w:tcBorders>
            <w:vAlign w:val="center"/>
          </w:tcPr>
          <w:p w:rsidR="00023383" w:rsidRPr="00532764" w:rsidRDefault="00023383" w:rsidP="0042012D">
            <w:pPr>
              <w:spacing w:after="0" w:line="240" w:lineRule="auto"/>
              <w:jc w:val="center"/>
              <w:rPr>
                <w:rFonts w:ascii="Times New Roman" w:hAnsi="Times New Roman"/>
                <w:i w:val="0"/>
                <w:highlight w:val="yellow"/>
                <w:lang w:val="sr-Cyrl-CS"/>
              </w:rPr>
            </w:pPr>
            <w:r w:rsidRPr="00532764">
              <w:rPr>
                <w:rFonts w:ascii="Times New Roman" w:hAnsi="Times New Roman"/>
                <w:i w:val="0"/>
              </w:rPr>
              <w:t>1</w:t>
            </w:r>
            <w:r w:rsidRPr="00532764">
              <w:rPr>
                <w:rFonts w:ascii="Times New Roman" w:hAnsi="Times New Roman"/>
                <w:i w:val="0"/>
                <w:lang w:val="sr-Cyrl-CS"/>
              </w:rPr>
              <w:t>70</w:t>
            </w:r>
          </w:p>
        </w:tc>
        <w:tc>
          <w:tcPr>
            <w:tcW w:w="982" w:type="dxa"/>
            <w:tcBorders>
              <w:right w:val="double" w:sz="4" w:space="0" w:color="auto"/>
            </w:tcBorders>
            <w:vAlign w:val="center"/>
          </w:tcPr>
          <w:p w:rsidR="00023383" w:rsidRPr="00532764" w:rsidRDefault="00023383" w:rsidP="0042012D">
            <w:pPr>
              <w:spacing w:after="0" w:line="240" w:lineRule="auto"/>
              <w:jc w:val="center"/>
              <w:rPr>
                <w:rFonts w:ascii="Times New Roman" w:hAnsi="Times New Roman"/>
                <w:i w:val="0"/>
                <w:highlight w:val="yellow"/>
                <w:lang w:val="sr-Cyrl-CS"/>
              </w:rPr>
            </w:pPr>
            <w:r w:rsidRPr="00532764">
              <w:rPr>
                <w:rFonts w:ascii="Times New Roman" w:hAnsi="Times New Roman"/>
                <w:i w:val="0"/>
                <w:lang w:val="sr-Cyrl-CS"/>
              </w:rPr>
              <w:t>100%</w:t>
            </w:r>
          </w:p>
        </w:tc>
      </w:tr>
      <w:tr w:rsidR="00023383" w:rsidRPr="00532764" w:rsidTr="00FE1978">
        <w:trPr>
          <w:jc w:val="center"/>
        </w:trPr>
        <w:tc>
          <w:tcPr>
            <w:tcW w:w="521" w:type="dxa"/>
            <w:tcBorders>
              <w:left w:val="double" w:sz="4" w:space="0" w:color="auto"/>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2.3.</w:t>
            </w:r>
          </w:p>
        </w:tc>
        <w:tc>
          <w:tcPr>
            <w:tcW w:w="3502" w:type="dxa"/>
            <w:tcBorders>
              <w:left w:val="double" w:sz="4" w:space="0" w:color="auto"/>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Обука за тржиште рада за ОСИ</w:t>
            </w:r>
          </w:p>
        </w:tc>
        <w:tc>
          <w:tcPr>
            <w:tcW w:w="1134" w:type="dxa"/>
            <w:tcBorders>
              <w:lef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w:t>
            </w:r>
          </w:p>
        </w:tc>
        <w:tc>
          <w:tcPr>
            <w:tcW w:w="1276" w:type="dxa"/>
            <w:tcBorders>
              <w:right w:val="double" w:sz="4" w:space="0" w:color="auto"/>
            </w:tcBorders>
            <w:vAlign w:val="center"/>
          </w:tcPr>
          <w:p w:rsidR="00023383" w:rsidRPr="00532764" w:rsidRDefault="00023383" w:rsidP="0042012D">
            <w:pPr>
              <w:spacing w:after="0" w:line="240" w:lineRule="auto"/>
              <w:jc w:val="center"/>
              <w:rPr>
                <w:rFonts w:ascii="Times New Roman" w:hAnsi="Times New Roman"/>
                <w:i w:val="0"/>
              </w:rPr>
            </w:pPr>
            <w:r w:rsidRPr="00532764">
              <w:rPr>
                <w:rFonts w:ascii="Times New Roman" w:hAnsi="Times New Roman"/>
                <w:i w:val="0"/>
              </w:rPr>
              <w:t>580</w:t>
            </w:r>
          </w:p>
        </w:tc>
        <w:tc>
          <w:tcPr>
            <w:tcW w:w="1417" w:type="dxa"/>
            <w:tcBorders>
              <w:left w:val="double" w:sz="4" w:space="0" w:color="auto"/>
              <w:right w:val="doub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i w:val="0"/>
              </w:rPr>
            </w:pPr>
            <w:r w:rsidRPr="00532764">
              <w:rPr>
                <w:rFonts w:ascii="Times New Roman" w:hAnsi="Times New Roman"/>
                <w:i w:val="0"/>
              </w:rPr>
              <w:t>580</w:t>
            </w:r>
          </w:p>
        </w:tc>
        <w:tc>
          <w:tcPr>
            <w:tcW w:w="1418" w:type="dxa"/>
            <w:tcBorders>
              <w:left w:val="double" w:sz="4" w:space="0" w:color="auto"/>
            </w:tcBorders>
            <w:vAlign w:val="center"/>
          </w:tcPr>
          <w:p w:rsidR="00023383" w:rsidRPr="00532764" w:rsidRDefault="00023383" w:rsidP="0042012D">
            <w:pPr>
              <w:spacing w:after="0" w:line="240" w:lineRule="auto"/>
              <w:jc w:val="center"/>
              <w:rPr>
                <w:rFonts w:ascii="Times New Roman" w:hAnsi="Times New Roman"/>
                <w:i w:val="0"/>
              </w:rPr>
            </w:pPr>
            <w:r w:rsidRPr="00532764">
              <w:rPr>
                <w:rFonts w:ascii="Times New Roman" w:hAnsi="Times New Roman"/>
                <w:i w:val="0"/>
              </w:rPr>
              <w:t>174</w:t>
            </w:r>
          </w:p>
        </w:tc>
        <w:tc>
          <w:tcPr>
            <w:tcW w:w="982" w:type="dxa"/>
            <w:tcBorders>
              <w:right w:val="double" w:sz="4" w:space="0" w:color="auto"/>
            </w:tcBorders>
            <w:vAlign w:val="center"/>
          </w:tcPr>
          <w:p w:rsidR="00023383" w:rsidRPr="00532764" w:rsidRDefault="00023383" w:rsidP="0042012D">
            <w:pPr>
              <w:spacing w:after="0" w:line="240" w:lineRule="auto"/>
              <w:jc w:val="center"/>
              <w:rPr>
                <w:rFonts w:ascii="Times New Roman" w:hAnsi="Times New Roman"/>
                <w:i w:val="0"/>
              </w:rPr>
            </w:pPr>
            <w:r w:rsidRPr="00532764">
              <w:rPr>
                <w:rFonts w:ascii="Times New Roman" w:hAnsi="Times New Roman"/>
                <w:i w:val="0"/>
              </w:rPr>
              <w:t>30%</w:t>
            </w:r>
          </w:p>
        </w:tc>
      </w:tr>
      <w:tr w:rsidR="00023383" w:rsidRPr="00532764" w:rsidTr="00FE1978">
        <w:trPr>
          <w:jc w:val="center"/>
        </w:trPr>
        <w:tc>
          <w:tcPr>
            <w:tcW w:w="521" w:type="dxa"/>
            <w:tcBorders>
              <w:left w:val="double" w:sz="4" w:space="0" w:color="auto"/>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2.4.</w:t>
            </w:r>
          </w:p>
        </w:tc>
        <w:tc>
          <w:tcPr>
            <w:tcW w:w="3502" w:type="dxa"/>
            <w:tcBorders>
              <w:left w:val="double" w:sz="4" w:space="0" w:color="auto"/>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Обука на захтев послодавца</w:t>
            </w:r>
          </w:p>
        </w:tc>
        <w:tc>
          <w:tcPr>
            <w:tcW w:w="1134" w:type="dxa"/>
            <w:tcBorders>
              <w:lef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1.000</w:t>
            </w:r>
          </w:p>
        </w:tc>
        <w:tc>
          <w:tcPr>
            <w:tcW w:w="1276" w:type="dxa"/>
            <w:tcBorders>
              <w:right w:val="doub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20</w:t>
            </w:r>
          </w:p>
        </w:tc>
        <w:tc>
          <w:tcPr>
            <w:tcW w:w="1417" w:type="dxa"/>
            <w:tcBorders>
              <w:left w:val="double" w:sz="4" w:space="0" w:color="auto"/>
              <w:right w:val="doub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1.020</w:t>
            </w:r>
          </w:p>
        </w:tc>
        <w:tc>
          <w:tcPr>
            <w:tcW w:w="1418" w:type="dxa"/>
            <w:tcBorders>
              <w:left w:val="doub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1.020</w:t>
            </w:r>
          </w:p>
        </w:tc>
        <w:tc>
          <w:tcPr>
            <w:tcW w:w="982" w:type="dxa"/>
            <w:tcBorders>
              <w:right w:val="doub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100%</w:t>
            </w:r>
          </w:p>
        </w:tc>
      </w:tr>
      <w:tr w:rsidR="00023383" w:rsidRPr="00532764" w:rsidTr="00FE1978">
        <w:trPr>
          <w:jc w:val="center"/>
        </w:trPr>
        <w:tc>
          <w:tcPr>
            <w:tcW w:w="521" w:type="dxa"/>
            <w:tcBorders>
              <w:left w:val="double" w:sz="4" w:space="0" w:color="auto"/>
              <w:right w:val="doub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2.5.</w:t>
            </w:r>
          </w:p>
        </w:tc>
        <w:tc>
          <w:tcPr>
            <w:tcW w:w="3502" w:type="dxa"/>
            <w:tcBorders>
              <w:left w:val="double" w:sz="4" w:space="0" w:color="auto"/>
              <w:right w:val="doub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Функционално основно образовање одраслих</w:t>
            </w:r>
            <w:r w:rsidRPr="00532764">
              <w:rPr>
                <w:rFonts w:ascii="Times New Roman" w:hAnsi="Times New Roman"/>
                <w:b/>
                <w:i w:val="0"/>
                <w:lang w:val="sr-Cyrl-CS"/>
              </w:rPr>
              <w:t>**</w:t>
            </w:r>
          </w:p>
        </w:tc>
        <w:tc>
          <w:tcPr>
            <w:tcW w:w="1134" w:type="dxa"/>
            <w:tcBorders>
              <w:left w:val="doub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1.500</w:t>
            </w:r>
          </w:p>
        </w:tc>
        <w:tc>
          <w:tcPr>
            <w:tcW w:w="1276" w:type="dxa"/>
            <w:tcBorders>
              <w:right w:val="doub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w:t>
            </w:r>
          </w:p>
        </w:tc>
        <w:tc>
          <w:tcPr>
            <w:tcW w:w="1417" w:type="dxa"/>
            <w:tcBorders>
              <w:left w:val="double" w:sz="4" w:space="0" w:color="auto"/>
              <w:right w:val="doub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1.500</w:t>
            </w:r>
          </w:p>
        </w:tc>
        <w:tc>
          <w:tcPr>
            <w:tcW w:w="1418" w:type="dxa"/>
            <w:tcBorders>
              <w:left w:val="doub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315</w:t>
            </w:r>
          </w:p>
        </w:tc>
        <w:tc>
          <w:tcPr>
            <w:tcW w:w="982" w:type="dxa"/>
            <w:tcBorders>
              <w:right w:val="doub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21%</w:t>
            </w:r>
          </w:p>
        </w:tc>
      </w:tr>
      <w:tr w:rsidR="00023383" w:rsidRPr="00532764" w:rsidTr="003D665B">
        <w:trPr>
          <w:jc w:val="center"/>
        </w:trPr>
        <w:tc>
          <w:tcPr>
            <w:tcW w:w="521" w:type="dxa"/>
            <w:tcBorders>
              <w:left w:val="double" w:sz="4" w:space="0" w:color="auto"/>
              <w:right w:val="doub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2.6.</w:t>
            </w:r>
          </w:p>
        </w:tc>
        <w:tc>
          <w:tcPr>
            <w:tcW w:w="3502" w:type="dxa"/>
            <w:tcBorders>
              <w:left w:val="double" w:sz="4" w:space="0" w:color="auto"/>
              <w:right w:val="doub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Признавање претходног учења</w:t>
            </w:r>
          </w:p>
        </w:tc>
        <w:tc>
          <w:tcPr>
            <w:tcW w:w="1134" w:type="dxa"/>
            <w:tcBorders>
              <w:left w:val="doub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10</w:t>
            </w:r>
          </w:p>
        </w:tc>
        <w:tc>
          <w:tcPr>
            <w:tcW w:w="1276" w:type="dxa"/>
            <w:tcBorders>
              <w:right w:val="doub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w:t>
            </w:r>
          </w:p>
        </w:tc>
        <w:tc>
          <w:tcPr>
            <w:tcW w:w="1417" w:type="dxa"/>
            <w:tcBorders>
              <w:left w:val="double" w:sz="4" w:space="0" w:color="auto"/>
              <w:right w:val="doub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10</w:t>
            </w:r>
          </w:p>
        </w:tc>
        <w:tc>
          <w:tcPr>
            <w:tcW w:w="1418" w:type="dxa"/>
            <w:tcBorders>
              <w:left w:val="doub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3</w:t>
            </w:r>
          </w:p>
        </w:tc>
        <w:tc>
          <w:tcPr>
            <w:tcW w:w="982" w:type="dxa"/>
            <w:tcBorders>
              <w:right w:val="doub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30%</w:t>
            </w:r>
          </w:p>
        </w:tc>
      </w:tr>
      <w:tr w:rsidR="00023383" w:rsidRPr="00532764" w:rsidTr="003D665B">
        <w:trPr>
          <w:jc w:val="center"/>
        </w:trPr>
        <w:tc>
          <w:tcPr>
            <w:tcW w:w="521"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3.</w:t>
            </w:r>
          </w:p>
        </w:tc>
        <w:tc>
          <w:tcPr>
            <w:tcW w:w="3502"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СУБВЕНЦИЈЕ ЗА ЗАПОШЉАВАЊЕ</w:t>
            </w:r>
          </w:p>
        </w:tc>
        <w:tc>
          <w:tcPr>
            <w:tcW w:w="1134"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6.240</w:t>
            </w:r>
          </w:p>
        </w:tc>
        <w:tc>
          <w:tcPr>
            <w:tcW w:w="1276"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680</w:t>
            </w:r>
          </w:p>
        </w:tc>
        <w:tc>
          <w:tcPr>
            <w:tcW w:w="1417"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6.9</w:t>
            </w:r>
            <w:r w:rsidRPr="00532764">
              <w:rPr>
                <w:rFonts w:ascii="Times New Roman" w:hAnsi="Times New Roman"/>
                <w:b/>
                <w:bCs/>
                <w:i w:val="0"/>
              </w:rPr>
              <w:t>2</w:t>
            </w:r>
            <w:r w:rsidRPr="00532764">
              <w:rPr>
                <w:rFonts w:ascii="Times New Roman" w:hAnsi="Times New Roman"/>
                <w:b/>
                <w:bCs/>
                <w:i w:val="0"/>
                <w:lang w:val="sr-Cyrl-CS"/>
              </w:rPr>
              <w:t>0</w:t>
            </w:r>
          </w:p>
        </w:tc>
        <w:tc>
          <w:tcPr>
            <w:tcW w:w="1418"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6.920</w:t>
            </w:r>
          </w:p>
        </w:tc>
        <w:tc>
          <w:tcPr>
            <w:tcW w:w="982"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100%</w:t>
            </w:r>
          </w:p>
        </w:tc>
      </w:tr>
      <w:tr w:rsidR="00023383" w:rsidRPr="00532764" w:rsidTr="00FE1978">
        <w:trPr>
          <w:jc w:val="center"/>
        </w:trPr>
        <w:tc>
          <w:tcPr>
            <w:tcW w:w="521" w:type="dxa"/>
            <w:tcBorders>
              <w:left w:val="double" w:sz="4" w:space="0" w:color="auto"/>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3.1.</w:t>
            </w:r>
          </w:p>
        </w:tc>
        <w:tc>
          <w:tcPr>
            <w:tcW w:w="3502" w:type="dxa"/>
            <w:tcBorders>
              <w:left w:val="double" w:sz="4" w:space="0" w:color="auto"/>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Субвенција за самозапошљавање</w:t>
            </w:r>
          </w:p>
        </w:tc>
        <w:tc>
          <w:tcPr>
            <w:tcW w:w="1134" w:type="dxa"/>
            <w:tcBorders>
              <w:left w:val="double" w:sz="4" w:space="0" w:color="auto"/>
            </w:tcBorders>
            <w:vAlign w:val="center"/>
          </w:tcPr>
          <w:p w:rsidR="00023383" w:rsidRPr="00532764" w:rsidRDefault="00023383" w:rsidP="0042012D">
            <w:pPr>
              <w:spacing w:after="0" w:line="240" w:lineRule="auto"/>
              <w:jc w:val="center"/>
              <w:rPr>
                <w:rFonts w:ascii="Times New Roman" w:hAnsi="Times New Roman"/>
                <w:i w:val="0"/>
              </w:rPr>
            </w:pPr>
            <w:r w:rsidRPr="00532764">
              <w:rPr>
                <w:rFonts w:ascii="Times New Roman" w:hAnsi="Times New Roman"/>
                <w:i w:val="0"/>
                <w:lang w:val="sr-Cyrl-CS"/>
              </w:rPr>
              <w:t>3.450</w:t>
            </w:r>
          </w:p>
        </w:tc>
        <w:tc>
          <w:tcPr>
            <w:tcW w:w="1276" w:type="dxa"/>
            <w:tcBorders>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120</w:t>
            </w:r>
          </w:p>
        </w:tc>
        <w:tc>
          <w:tcPr>
            <w:tcW w:w="1417" w:type="dxa"/>
            <w:tcBorders>
              <w:left w:val="double" w:sz="4" w:space="0" w:color="auto"/>
              <w:right w:val="doub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i w:val="0"/>
              </w:rPr>
            </w:pPr>
            <w:r w:rsidRPr="00532764">
              <w:rPr>
                <w:rFonts w:ascii="Times New Roman" w:hAnsi="Times New Roman"/>
                <w:i w:val="0"/>
                <w:lang w:val="sr-Cyrl-CS"/>
              </w:rPr>
              <w:t>3.570</w:t>
            </w:r>
          </w:p>
        </w:tc>
        <w:tc>
          <w:tcPr>
            <w:tcW w:w="1418" w:type="dxa"/>
            <w:tcBorders>
              <w:left w:val="double" w:sz="4" w:space="0" w:color="auto"/>
            </w:tcBorders>
            <w:vAlign w:val="center"/>
          </w:tcPr>
          <w:p w:rsidR="00023383" w:rsidRPr="00532764" w:rsidRDefault="00023383" w:rsidP="0042012D">
            <w:pPr>
              <w:spacing w:after="0" w:line="240" w:lineRule="auto"/>
              <w:jc w:val="center"/>
              <w:rPr>
                <w:rFonts w:ascii="Times New Roman" w:hAnsi="Times New Roman"/>
                <w:i w:val="0"/>
              </w:rPr>
            </w:pPr>
            <w:r w:rsidRPr="00532764">
              <w:rPr>
                <w:rFonts w:ascii="Times New Roman" w:hAnsi="Times New Roman"/>
                <w:i w:val="0"/>
                <w:lang w:val="sr-Cyrl-CS"/>
              </w:rPr>
              <w:t>3.570</w:t>
            </w:r>
          </w:p>
        </w:tc>
        <w:tc>
          <w:tcPr>
            <w:tcW w:w="982" w:type="dxa"/>
            <w:tcBorders>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100%</w:t>
            </w:r>
          </w:p>
        </w:tc>
      </w:tr>
      <w:tr w:rsidR="00023383" w:rsidRPr="00532764" w:rsidTr="00FE1978">
        <w:trPr>
          <w:trHeight w:val="274"/>
          <w:jc w:val="center"/>
        </w:trPr>
        <w:tc>
          <w:tcPr>
            <w:tcW w:w="521" w:type="dxa"/>
            <w:tcBorders>
              <w:left w:val="double" w:sz="4" w:space="0" w:color="auto"/>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3.2.</w:t>
            </w:r>
          </w:p>
        </w:tc>
        <w:tc>
          <w:tcPr>
            <w:tcW w:w="3502" w:type="dxa"/>
            <w:tcBorders>
              <w:left w:val="double" w:sz="4" w:space="0" w:color="auto"/>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Субвенција за запошљавање незапослених из категорије теже запошљивих</w:t>
            </w:r>
          </w:p>
        </w:tc>
        <w:tc>
          <w:tcPr>
            <w:tcW w:w="1134" w:type="dxa"/>
            <w:tcBorders>
              <w:lef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2.790</w:t>
            </w:r>
          </w:p>
        </w:tc>
        <w:tc>
          <w:tcPr>
            <w:tcW w:w="1276" w:type="dxa"/>
            <w:tcBorders>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160</w:t>
            </w:r>
          </w:p>
        </w:tc>
        <w:tc>
          <w:tcPr>
            <w:tcW w:w="1417" w:type="dxa"/>
            <w:tcBorders>
              <w:left w:val="double" w:sz="4" w:space="0" w:color="auto"/>
              <w:right w:val="doub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i w:val="0"/>
              </w:rPr>
            </w:pPr>
            <w:r w:rsidRPr="00532764">
              <w:rPr>
                <w:rFonts w:ascii="Times New Roman" w:hAnsi="Times New Roman"/>
                <w:i w:val="0"/>
                <w:lang w:val="sr-Cyrl-CS"/>
              </w:rPr>
              <w:t>2.9</w:t>
            </w:r>
            <w:r w:rsidRPr="00532764">
              <w:rPr>
                <w:rFonts w:ascii="Times New Roman" w:hAnsi="Times New Roman"/>
                <w:i w:val="0"/>
              </w:rPr>
              <w:t>5</w:t>
            </w:r>
            <w:r w:rsidRPr="00532764">
              <w:rPr>
                <w:rFonts w:ascii="Times New Roman" w:hAnsi="Times New Roman"/>
                <w:i w:val="0"/>
                <w:lang w:val="sr-Cyrl-CS"/>
              </w:rPr>
              <w:t>0</w:t>
            </w:r>
          </w:p>
        </w:tc>
        <w:tc>
          <w:tcPr>
            <w:tcW w:w="1418" w:type="dxa"/>
            <w:tcBorders>
              <w:left w:val="double" w:sz="4" w:space="0" w:color="auto"/>
            </w:tcBorders>
            <w:vAlign w:val="center"/>
          </w:tcPr>
          <w:p w:rsidR="00023383" w:rsidRPr="00532764" w:rsidRDefault="00023383" w:rsidP="0042012D">
            <w:pPr>
              <w:spacing w:after="0" w:line="240" w:lineRule="auto"/>
              <w:jc w:val="center"/>
              <w:rPr>
                <w:rFonts w:ascii="Times New Roman" w:hAnsi="Times New Roman"/>
                <w:i w:val="0"/>
              </w:rPr>
            </w:pPr>
            <w:r w:rsidRPr="00532764">
              <w:rPr>
                <w:rFonts w:ascii="Times New Roman" w:hAnsi="Times New Roman"/>
                <w:i w:val="0"/>
                <w:lang w:val="sr-Cyrl-CS"/>
              </w:rPr>
              <w:t>2.9</w:t>
            </w:r>
            <w:r w:rsidRPr="00532764">
              <w:rPr>
                <w:rFonts w:ascii="Times New Roman" w:hAnsi="Times New Roman"/>
                <w:i w:val="0"/>
              </w:rPr>
              <w:t>5</w:t>
            </w:r>
            <w:r w:rsidRPr="00532764">
              <w:rPr>
                <w:rFonts w:ascii="Times New Roman" w:hAnsi="Times New Roman"/>
                <w:i w:val="0"/>
                <w:lang w:val="sr-Cyrl-CS"/>
              </w:rPr>
              <w:t>0</w:t>
            </w:r>
          </w:p>
        </w:tc>
        <w:tc>
          <w:tcPr>
            <w:tcW w:w="982" w:type="dxa"/>
            <w:tcBorders>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100%</w:t>
            </w:r>
          </w:p>
        </w:tc>
      </w:tr>
      <w:tr w:rsidR="00023383" w:rsidRPr="00532764" w:rsidTr="00FE1978">
        <w:trPr>
          <w:trHeight w:val="507"/>
          <w:jc w:val="center"/>
        </w:trPr>
        <w:tc>
          <w:tcPr>
            <w:tcW w:w="521" w:type="dxa"/>
            <w:tcBorders>
              <w:left w:val="double" w:sz="4" w:space="0" w:color="auto"/>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3.3</w:t>
            </w:r>
          </w:p>
        </w:tc>
        <w:tc>
          <w:tcPr>
            <w:tcW w:w="3502" w:type="dxa"/>
            <w:tcBorders>
              <w:left w:val="double" w:sz="4" w:space="0" w:color="auto"/>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Субвенција зараде за ОСИ без радног искуства</w:t>
            </w:r>
          </w:p>
        </w:tc>
        <w:tc>
          <w:tcPr>
            <w:tcW w:w="1134" w:type="dxa"/>
            <w:tcBorders>
              <w:lef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w:t>
            </w:r>
          </w:p>
        </w:tc>
        <w:tc>
          <w:tcPr>
            <w:tcW w:w="1276" w:type="dxa"/>
            <w:tcBorders>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350</w:t>
            </w:r>
          </w:p>
        </w:tc>
        <w:tc>
          <w:tcPr>
            <w:tcW w:w="1417" w:type="dxa"/>
            <w:tcBorders>
              <w:left w:val="double" w:sz="4" w:space="0" w:color="auto"/>
              <w:right w:val="doub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350</w:t>
            </w:r>
          </w:p>
        </w:tc>
        <w:tc>
          <w:tcPr>
            <w:tcW w:w="1418" w:type="dxa"/>
            <w:tcBorders>
              <w:lef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350</w:t>
            </w:r>
          </w:p>
        </w:tc>
        <w:tc>
          <w:tcPr>
            <w:tcW w:w="982" w:type="dxa"/>
            <w:tcBorders>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100%</w:t>
            </w:r>
          </w:p>
        </w:tc>
      </w:tr>
      <w:tr w:rsidR="00023383" w:rsidRPr="00532764" w:rsidTr="003D665B">
        <w:trPr>
          <w:jc w:val="center"/>
        </w:trPr>
        <w:tc>
          <w:tcPr>
            <w:tcW w:w="521" w:type="dxa"/>
            <w:tcBorders>
              <w:left w:val="double" w:sz="4" w:space="0" w:color="auto"/>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3.4.</w:t>
            </w:r>
          </w:p>
        </w:tc>
        <w:tc>
          <w:tcPr>
            <w:tcW w:w="3502" w:type="dxa"/>
            <w:tcBorders>
              <w:left w:val="double" w:sz="4" w:space="0" w:color="auto"/>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 xml:space="preserve">Мере подршке за </w:t>
            </w:r>
            <w:r w:rsidRPr="00532764">
              <w:rPr>
                <w:rFonts w:ascii="Times New Roman" w:hAnsi="Times New Roman"/>
                <w:i w:val="0"/>
              </w:rPr>
              <w:t>O</w:t>
            </w:r>
            <w:r w:rsidRPr="00532764">
              <w:rPr>
                <w:rFonts w:ascii="Times New Roman" w:hAnsi="Times New Roman"/>
                <w:i w:val="0"/>
                <w:lang w:val="sr-Cyrl-CS"/>
              </w:rPr>
              <w:t>СИ</w:t>
            </w:r>
          </w:p>
        </w:tc>
        <w:tc>
          <w:tcPr>
            <w:tcW w:w="1134" w:type="dxa"/>
            <w:tcBorders>
              <w:lef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w:t>
            </w:r>
          </w:p>
        </w:tc>
        <w:tc>
          <w:tcPr>
            <w:tcW w:w="1276" w:type="dxa"/>
            <w:tcBorders>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50</w:t>
            </w:r>
          </w:p>
        </w:tc>
        <w:tc>
          <w:tcPr>
            <w:tcW w:w="1417" w:type="dxa"/>
            <w:tcBorders>
              <w:left w:val="double" w:sz="4" w:space="0" w:color="auto"/>
              <w:right w:val="double" w:sz="4" w:space="0" w:color="auto"/>
            </w:tcBorders>
            <w:shd w:val="clear" w:color="auto" w:fill="FFFFFF"/>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50</w:t>
            </w:r>
          </w:p>
        </w:tc>
        <w:tc>
          <w:tcPr>
            <w:tcW w:w="1418" w:type="dxa"/>
            <w:tcBorders>
              <w:lef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50</w:t>
            </w:r>
          </w:p>
        </w:tc>
        <w:tc>
          <w:tcPr>
            <w:tcW w:w="982" w:type="dxa"/>
            <w:tcBorders>
              <w:right w:val="double" w:sz="4" w:space="0" w:color="auto"/>
            </w:tcBorders>
            <w:vAlign w:val="center"/>
          </w:tcPr>
          <w:p w:rsidR="00023383" w:rsidRPr="00532764" w:rsidRDefault="00023383" w:rsidP="0042012D">
            <w:pPr>
              <w:spacing w:after="0" w:line="240" w:lineRule="auto"/>
              <w:jc w:val="center"/>
              <w:rPr>
                <w:rFonts w:ascii="Times New Roman" w:hAnsi="Times New Roman"/>
                <w:i w:val="0"/>
                <w:lang w:val="sr-Cyrl-CS"/>
              </w:rPr>
            </w:pPr>
            <w:r w:rsidRPr="00532764">
              <w:rPr>
                <w:rFonts w:ascii="Times New Roman" w:hAnsi="Times New Roman"/>
                <w:i w:val="0"/>
                <w:lang w:val="sr-Cyrl-CS"/>
              </w:rPr>
              <w:t>100%</w:t>
            </w:r>
          </w:p>
        </w:tc>
      </w:tr>
      <w:tr w:rsidR="00023383" w:rsidRPr="00532764" w:rsidTr="003D665B">
        <w:trPr>
          <w:jc w:val="center"/>
        </w:trPr>
        <w:tc>
          <w:tcPr>
            <w:tcW w:w="521"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4.</w:t>
            </w:r>
          </w:p>
        </w:tc>
        <w:tc>
          <w:tcPr>
            <w:tcW w:w="3502"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ЈАВНИ РАДОВИ</w:t>
            </w:r>
          </w:p>
        </w:tc>
        <w:tc>
          <w:tcPr>
            <w:tcW w:w="1134"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5.000</w:t>
            </w:r>
          </w:p>
        </w:tc>
        <w:tc>
          <w:tcPr>
            <w:tcW w:w="1276"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1.850</w:t>
            </w:r>
          </w:p>
        </w:tc>
        <w:tc>
          <w:tcPr>
            <w:tcW w:w="1417"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rPr>
            </w:pPr>
            <w:r w:rsidRPr="00532764">
              <w:rPr>
                <w:rFonts w:ascii="Times New Roman" w:hAnsi="Times New Roman"/>
                <w:b/>
                <w:bCs/>
                <w:i w:val="0"/>
              </w:rPr>
              <w:t>6.850</w:t>
            </w:r>
          </w:p>
        </w:tc>
        <w:tc>
          <w:tcPr>
            <w:tcW w:w="1418"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strike/>
              </w:rPr>
            </w:pPr>
            <w:r w:rsidRPr="00532764">
              <w:rPr>
                <w:rFonts w:ascii="Times New Roman" w:hAnsi="Times New Roman"/>
                <w:b/>
                <w:bCs/>
                <w:i w:val="0"/>
              </w:rPr>
              <w:t>6.850</w:t>
            </w:r>
          </w:p>
        </w:tc>
        <w:tc>
          <w:tcPr>
            <w:tcW w:w="982" w:type="dxa"/>
            <w:shd w:val="clear" w:color="auto" w:fill="FFFFFF"/>
            <w:vAlign w:val="center"/>
          </w:tcPr>
          <w:p w:rsidR="00023383" w:rsidRPr="00532764" w:rsidRDefault="00023383" w:rsidP="0042012D">
            <w:pPr>
              <w:spacing w:after="0" w:line="240" w:lineRule="auto"/>
              <w:jc w:val="center"/>
              <w:rPr>
                <w:rFonts w:ascii="Times New Roman" w:hAnsi="Times New Roman"/>
                <w:b/>
                <w:i w:val="0"/>
                <w:lang w:val="sr-Cyrl-CS"/>
              </w:rPr>
            </w:pPr>
            <w:r w:rsidRPr="00532764">
              <w:rPr>
                <w:rFonts w:ascii="Times New Roman" w:hAnsi="Times New Roman"/>
                <w:b/>
                <w:i w:val="0"/>
                <w:lang w:val="sr-Cyrl-CS"/>
              </w:rPr>
              <w:t>100%</w:t>
            </w:r>
          </w:p>
        </w:tc>
      </w:tr>
      <w:tr w:rsidR="00023383" w:rsidRPr="00532764" w:rsidTr="003D665B">
        <w:trPr>
          <w:trHeight w:val="311"/>
          <w:jc w:val="center"/>
        </w:trPr>
        <w:tc>
          <w:tcPr>
            <w:tcW w:w="521"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p>
        </w:tc>
        <w:tc>
          <w:tcPr>
            <w:tcW w:w="3502"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УКУПНО</w:t>
            </w:r>
            <w:r w:rsidRPr="00532764">
              <w:rPr>
                <w:rFonts w:ascii="Times New Roman" w:hAnsi="Times New Roman"/>
                <w:b/>
                <w:lang w:val="sr-Cyrl-CS"/>
              </w:rPr>
              <w:t>***</w:t>
            </w:r>
          </w:p>
        </w:tc>
        <w:tc>
          <w:tcPr>
            <w:tcW w:w="1134"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123.640</w:t>
            </w:r>
          </w:p>
        </w:tc>
        <w:tc>
          <w:tcPr>
            <w:tcW w:w="1276"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7.590</w:t>
            </w:r>
          </w:p>
        </w:tc>
        <w:tc>
          <w:tcPr>
            <w:tcW w:w="1417"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131.230</w:t>
            </w:r>
          </w:p>
        </w:tc>
        <w:tc>
          <w:tcPr>
            <w:tcW w:w="1418"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rPr>
              <w:t>4</w:t>
            </w:r>
            <w:r w:rsidRPr="00532764">
              <w:rPr>
                <w:rFonts w:ascii="Times New Roman" w:hAnsi="Times New Roman"/>
                <w:b/>
                <w:bCs/>
                <w:i w:val="0"/>
                <w:lang w:val="sr-Cyrl-CS"/>
              </w:rPr>
              <w:t>0</w:t>
            </w:r>
            <w:r w:rsidRPr="00532764">
              <w:rPr>
                <w:rFonts w:ascii="Times New Roman" w:hAnsi="Times New Roman"/>
                <w:b/>
                <w:bCs/>
                <w:i w:val="0"/>
              </w:rPr>
              <w:t>.</w:t>
            </w:r>
            <w:r w:rsidRPr="00532764">
              <w:rPr>
                <w:rFonts w:ascii="Times New Roman" w:hAnsi="Times New Roman"/>
                <w:b/>
                <w:bCs/>
                <w:i w:val="0"/>
                <w:lang w:val="sr-Cyrl-CS"/>
              </w:rPr>
              <w:t>991</w:t>
            </w:r>
          </w:p>
        </w:tc>
        <w:tc>
          <w:tcPr>
            <w:tcW w:w="982"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lang w:val="sr-Cyrl-CS"/>
              </w:rPr>
            </w:pPr>
            <w:r w:rsidRPr="00532764">
              <w:rPr>
                <w:rFonts w:ascii="Times New Roman" w:hAnsi="Times New Roman"/>
                <w:b/>
                <w:bCs/>
                <w:i w:val="0"/>
                <w:lang w:val="sr-Cyrl-CS"/>
              </w:rPr>
              <w:t>31%</w:t>
            </w:r>
          </w:p>
        </w:tc>
      </w:tr>
    </w:tbl>
    <w:p w:rsidR="00023383" w:rsidRPr="00384C48" w:rsidRDefault="00023383" w:rsidP="0042012D">
      <w:pPr>
        <w:spacing w:after="0" w:line="240" w:lineRule="auto"/>
        <w:jc w:val="both"/>
        <w:rPr>
          <w:rFonts w:ascii="Times New Roman" w:hAnsi="Times New Roman"/>
          <w:b/>
          <w:lang w:val="sr-Cyrl-CS"/>
        </w:rPr>
      </w:pPr>
    </w:p>
    <w:p w:rsidR="00023383" w:rsidRPr="0075529F" w:rsidRDefault="00023383" w:rsidP="0042012D">
      <w:pPr>
        <w:spacing w:after="0" w:line="240" w:lineRule="auto"/>
        <w:ind w:firstLine="708"/>
        <w:jc w:val="both"/>
        <w:rPr>
          <w:rFonts w:ascii="Times New Roman" w:hAnsi="Times New Roman"/>
          <w:i w:val="0"/>
        </w:rPr>
      </w:pPr>
      <w:r w:rsidRPr="0075529F">
        <w:rPr>
          <w:rFonts w:ascii="Times New Roman" w:hAnsi="Times New Roman"/>
          <w:b/>
          <w:i w:val="0"/>
          <w:lang w:val="sr-Cyrl-CS"/>
        </w:rPr>
        <w:t>*</w:t>
      </w:r>
      <w:r w:rsidRPr="0075529F">
        <w:rPr>
          <w:rFonts w:ascii="Times New Roman" w:hAnsi="Times New Roman"/>
          <w:i w:val="0"/>
          <w:lang w:val="sr-Cyrl-CS"/>
        </w:rPr>
        <w:t>Ефекат мера АПЗ на запошљавање приказује број учесника мере који су се запослили након изласка из мере, као и лица која се тренутно налазе у мери која подразумева запошљавање/радно ангажовање (субвенције, јавни радови, стицање практичних знања, мере под</w:t>
      </w:r>
      <w:r w:rsidR="0075529F">
        <w:rPr>
          <w:rFonts w:ascii="Times New Roman" w:hAnsi="Times New Roman"/>
          <w:i w:val="0"/>
          <w:lang w:val="sr-Cyrl-CS"/>
        </w:rPr>
        <w:t>ршке за особе са инвалидитетом)</w:t>
      </w:r>
    </w:p>
    <w:p w:rsidR="00023383" w:rsidRDefault="00023383" w:rsidP="0042012D">
      <w:pPr>
        <w:spacing w:after="0" w:line="240" w:lineRule="auto"/>
        <w:ind w:firstLine="708"/>
        <w:jc w:val="both"/>
        <w:rPr>
          <w:rFonts w:ascii="Times New Roman" w:hAnsi="Times New Roman"/>
          <w:i w:val="0"/>
          <w:lang w:val="sr-Cyrl-CS"/>
        </w:rPr>
      </w:pPr>
      <w:r w:rsidRPr="0075529F">
        <w:rPr>
          <w:rFonts w:ascii="Times New Roman" w:hAnsi="Times New Roman"/>
          <w:b/>
          <w:i w:val="0"/>
          <w:lang w:val="sr-Cyrl-CS"/>
        </w:rPr>
        <w:t>**</w:t>
      </w:r>
      <w:r w:rsidRPr="0075529F">
        <w:rPr>
          <w:rFonts w:ascii="Times New Roman" w:hAnsi="Times New Roman"/>
          <w:i w:val="0"/>
          <w:lang w:val="sr-Cyrl-CS"/>
        </w:rPr>
        <w:t>Ефекат ФООО приказује број учесника програма који су се укључили у наредне циклусе по истом програму односно у друге мере АПЗ (обуке, програм стицања практичних знања...)</w:t>
      </w:r>
      <w:r w:rsidR="0075529F">
        <w:rPr>
          <w:rFonts w:ascii="Times New Roman" w:hAnsi="Times New Roman"/>
          <w:i w:val="0"/>
          <w:lang w:val="sr-Cyrl-CS"/>
        </w:rPr>
        <w:t xml:space="preserve"> </w:t>
      </w:r>
      <w:r w:rsidRPr="0075529F">
        <w:rPr>
          <w:rFonts w:ascii="Times New Roman" w:hAnsi="Times New Roman"/>
          <w:i w:val="0"/>
          <w:lang w:val="sr-Cyrl-CS"/>
        </w:rPr>
        <w:t>или су се запослили након изласка из мере</w:t>
      </w:r>
    </w:p>
    <w:p w:rsidR="0075529F" w:rsidRPr="0075529F" w:rsidRDefault="0075529F" w:rsidP="0042012D">
      <w:pPr>
        <w:spacing w:after="0" w:line="240" w:lineRule="auto"/>
        <w:ind w:firstLine="708"/>
        <w:jc w:val="both"/>
        <w:rPr>
          <w:rFonts w:ascii="Times New Roman" w:hAnsi="Times New Roman"/>
          <w:i w:val="0"/>
        </w:rPr>
      </w:pPr>
    </w:p>
    <w:p w:rsidR="00023383" w:rsidRPr="0075529F" w:rsidRDefault="00023383" w:rsidP="0042012D">
      <w:pPr>
        <w:spacing w:after="0" w:line="240" w:lineRule="auto"/>
        <w:ind w:firstLine="708"/>
        <w:jc w:val="both"/>
        <w:rPr>
          <w:rFonts w:ascii="Times New Roman" w:hAnsi="Times New Roman"/>
          <w:b/>
          <w:i w:val="0"/>
        </w:rPr>
      </w:pPr>
      <w:r w:rsidRPr="0075529F">
        <w:rPr>
          <w:rFonts w:ascii="Times New Roman" w:hAnsi="Times New Roman"/>
          <w:b/>
          <w:i w:val="0"/>
          <w:lang w:val="sr-Cyrl-CS"/>
        </w:rPr>
        <w:t>***Подједнако</w:t>
      </w:r>
      <w:r w:rsidRPr="0075529F">
        <w:rPr>
          <w:rFonts w:ascii="Times New Roman" w:hAnsi="Times New Roman"/>
          <w:b/>
          <w:i w:val="0"/>
        </w:rPr>
        <w:t xml:space="preserve"> </w:t>
      </w:r>
      <w:r w:rsidRPr="0075529F">
        <w:rPr>
          <w:rFonts w:ascii="Times New Roman" w:hAnsi="Times New Roman"/>
          <w:b/>
          <w:bCs/>
          <w:i w:val="0"/>
          <w:lang w:val="sr-Latn-CS"/>
        </w:rPr>
        <w:t>укључивање незапослених мушкараца и жена у програме и мере АПЗ ради повећања</w:t>
      </w:r>
      <w:r w:rsidRPr="0075529F">
        <w:rPr>
          <w:rFonts w:ascii="Times New Roman" w:hAnsi="Times New Roman"/>
          <w:b/>
          <w:bCs/>
          <w:i w:val="0"/>
          <w:lang w:val="sr-Cyrl-CS"/>
        </w:rPr>
        <w:t xml:space="preserve"> једн</w:t>
      </w:r>
      <w:r w:rsidRPr="0075529F">
        <w:rPr>
          <w:rFonts w:ascii="Times New Roman" w:hAnsi="Times New Roman"/>
          <w:b/>
          <w:bCs/>
          <w:i w:val="0"/>
        </w:rPr>
        <w:t>a</w:t>
      </w:r>
      <w:r w:rsidRPr="0075529F">
        <w:rPr>
          <w:rFonts w:ascii="Times New Roman" w:hAnsi="Times New Roman"/>
          <w:b/>
          <w:bCs/>
          <w:i w:val="0"/>
          <w:lang w:val="sr-Cyrl-CS"/>
        </w:rPr>
        <w:t xml:space="preserve">ких </w:t>
      </w:r>
      <w:r w:rsidRPr="0075529F">
        <w:rPr>
          <w:rFonts w:ascii="Times New Roman" w:hAnsi="Times New Roman"/>
          <w:b/>
          <w:bCs/>
          <w:i w:val="0"/>
          <w:lang w:val="sr-Latn-CS"/>
        </w:rPr>
        <w:t>могућности зa запошљавање</w:t>
      </w:r>
      <w:r w:rsidRPr="0075529F">
        <w:rPr>
          <w:rFonts w:ascii="Times New Roman" w:hAnsi="Times New Roman"/>
          <w:b/>
          <w:bCs/>
          <w:i w:val="0"/>
          <w:lang w:val="sr-Cyrl-CS"/>
        </w:rPr>
        <w:t xml:space="preserve"> (очекује се да од укупно 131.230 лица укључених у мере буде </w:t>
      </w:r>
      <w:r w:rsidRPr="0075529F">
        <w:rPr>
          <w:rFonts w:ascii="Times New Roman" w:hAnsi="Times New Roman"/>
          <w:b/>
          <w:i w:val="0"/>
          <w:lang w:val="sr-Cyrl-CS"/>
        </w:rPr>
        <w:t xml:space="preserve">65.615 жена, а </w:t>
      </w:r>
      <w:r w:rsidRPr="0075529F">
        <w:rPr>
          <w:rFonts w:ascii="Times New Roman" w:hAnsi="Times New Roman"/>
          <w:b/>
          <w:bCs/>
          <w:i w:val="0"/>
          <w:lang w:val="sr-Cyrl-CS"/>
        </w:rPr>
        <w:t xml:space="preserve">такође да </w:t>
      </w:r>
      <w:r w:rsidRPr="0075529F">
        <w:rPr>
          <w:rFonts w:ascii="Times New Roman" w:hAnsi="Times New Roman"/>
          <w:b/>
          <w:i w:val="0"/>
          <w:lang w:val="sr-Cyrl-CS"/>
        </w:rPr>
        <w:t xml:space="preserve">од </w:t>
      </w:r>
      <w:r w:rsidRPr="0075529F">
        <w:rPr>
          <w:rFonts w:ascii="Times New Roman" w:hAnsi="Times New Roman"/>
          <w:b/>
          <w:bCs/>
          <w:i w:val="0"/>
        </w:rPr>
        <w:t>4</w:t>
      </w:r>
      <w:r w:rsidRPr="0075529F">
        <w:rPr>
          <w:rFonts w:ascii="Times New Roman" w:hAnsi="Times New Roman"/>
          <w:b/>
          <w:bCs/>
          <w:i w:val="0"/>
          <w:lang w:val="sr-Cyrl-CS"/>
        </w:rPr>
        <w:t>0</w:t>
      </w:r>
      <w:r w:rsidRPr="0075529F">
        <w:rPr>
          <w:rFonts w:ascii="Times New Roman" w:hAnsi="Times New Roman"/>
          <w:b/>
          <w:bCs/>
          <w:i w:val="0"/>
        </w:rPr>
        <w:t>.</w:t>
      </w:r>
      <w:r w:rsidRPr="0075529F">
        <w:rPr>
          <w:rFonts w:ascii="Times New Roman" w:hAnsi="Times New Roman"/>
          <w:b/>
          <w:bCs/>
          <w:i w:val="0"/>
          <w:lang w:val="sr-Cyrl-CS"/>
        </w:rPr>
        <w:t>991 запослених половина буду жене)</w:t>
      </w:r>
    </w:p>
    <w:p w:rsidR="00023383" w:rsidRPr="00384C48" w:rsidRDefault="00023383" w:rsidP="0042012D">
      <w:pPr>
        <w:spacing w:after="0" w:line="240" w:lineRule="auto"/>
        <w:ind w:firstLine="708"/>
        <w:jc w:val="both"/>
        <w:rPr>
          <w:rFonts w:ascii="Times New Roman" w:hAnsi="Times New Roman"/>
          <w:bCs/>
          <w:i w:val="0"/>
          <w:sz w:val="24"/>
          <w:szCs w:val="24"/>
          <w:lang w:val="sr-Cyrl-CS"/>
        </w:rPr>
      </w:pPr>
    </w:p>
    <w:p w:rsidR="00023383" w:rsidRPr="00384C48" w:rsidRDefault="00023383" w:rsidP="0042012D">
      <w:pPr>
        <w:spacing w:after="0" w:line="240" w:lineRule="auto"/>
        <w:ind w:firstLine="708"/>
        <w:jc w:val="both"/>
        <w:rPr>
          <w:rFonts w:ascii="Times New Roman" w:hAnsi="Times New Roman"/>
          <w:bCs/>
          <w:i w:val="0"/>
          <w:sz w:val="24"/>
          <w:szCs w:val="24"/>
          <w:lang w:val="sr-Cyrl-CS"/>
        </w:rPr>
      </w:pPr>
      <w:r w:rsidRPr="00384C48">
        <w:rPr>
          <w:rFonts w:ascii="Times New Roman" w:hAnsi="Times New Roman"/>
          <w:bCs/>
          <w:i w:val="0"/>
          <w:sz w:val="24"/>
          <w:szCs w:val="24"/>
          <w:lang w:val="sr-Cyrl-CS"/>
        </w:rPr>
        <w:t>Коначан број незапослених лица која ће бити укључена у програме и мере активне политике запошљавња и ефекти на запошљавање биће утврђени, након усвајања закона о буџету, у Споразуму о учинку НСЗ за 2017. годину.</w:t>
      </w:r>
    </w:p>
    <w:p w:rsidR="00023383" w:rsidRPr="00384C48" w:rsidRDefault="00023383" w:rsidP="0042012D">
      <w:pPr>
        <w:spacing w:after="0" w:line="240" w:lineRule="auto"/>
        <w:ind w:firstLine="708"/>
        <w:jc w:val="both"/>
        <w:rPr>
          <w:rFonts w:ascii="Times New Roman" w:hAnsi="Times New Roman"/>
          <w:bCs/>
          <w:i w:val="0"/>
          <w:sz w:val="24"/>
          <w:szCs w:val="24"/>
          <w:lang w:val="sr-Cyrl-CS"/>
        </w:rPr>
      </w:pPr>
      <w:r w:rsidRPr="00384C48">
        <w:rPr>
          <w:rFonts w:ascii="Times New Roman" w:hAnsi="Times New Roman"/>
          <w:bCs/>
          <w:i w:val="0"/>
          <w:sz w:val="24"/>
          <w:szCs w:val="24"/>
          <w:lang w:val="sr-Cyrl-CS"/>
        </w:rPr>
        <w:t>Реализац</w:t>
      </w:r>
      <w:r w:rsidRPr="00384C48">
        <w:rPr>
          <w:rFonts w:ascii="Times New Roman" w:hAnsi="Times New Roman"/>
          <w:bCs/>
          <w:i w:val="0"/>
          <w:sz w:val="24"/>
          <w:szCs w:val="24"/>
        </w:rPr>
        <w:t>и</w:t>
      </w:r>
      <w:r w:rsidRPr="00384C48">
        <w:rPr>
          <w:rFonts w:ascii="Times New Roman" w:hAnsi="Times New Roman"/>
          <w:bCs/>
          <w:i w:val="0"/>
          <w:sz w:val="24"/>
          <w:szCs w:val="24"/>
          <w:lang w:val="sr-Cyrl-CS"/>
        </w:rPr>
        <w:t>ју програма и мера активне политике запошљавања које за резултат имају заснивање радног односа на неодређено време код послодавца- корисника средстава, НСЗ прати најмање годину дана од дана заснивања радног односа код тог послодавца.</w:t>
      </w:r>
    </w:p>
    <w:p w:rsidR="00023383" w:rsidRPr="00384C48" w:rsidRDefault="00023383" w:rsidP="0042012D">
      <w:pPr>
        <w:spacing w:after="0" w:line="240" w:lineRule="auto"/>
        <w:jc w:val="both"/>
        <w:rPr>
          <w:rFonts w:ascii="Times New Roman" w:hAnsi="Times New Roman"/>
          <w:b/>
          <w:bCs/>
          <w:sz w:val="24"/>
          <w:szCs w:val="24"/>
          <w:lang w:val="sr-Cyrl-CS"/>
        </w:rPr>
      </w:pPr>
    </w:p>
    <w:p w:rsidR="00023383" w:rsidRPr="0081506B" w:rsidRDefault="00023383" w:rsidP="0042012D">
      <w:pPr>
        <w:spacing w:after="0" w:line="240" w:lineRule="auto"/>
        <w:jc w:val="both"/>
        <w:rPr>
          <w:rFonts w:ascii="Times New Roman" w:hAnsi="Times New Roman"/>
          <w:b/>
          <w:bCs/>
          <w:i w:val="0"/>
          <w:sz w:val="28"/>
          <w:szCs w:val="28"/>
          <w:lang w:val="sr-Cyrl-CS"/>
        </w:rPr>
      </w:pPr>
      <w:r w:rsidRPr="0081506B">
        <w:rPr>
          <w:rFonts w:ascii="Times New Roman" w:hAnsi="Times New Roman"/>
          <w:b/>
          <w:bCs/>
          <w:i w:val="0"/>
          <w:sz w:val="28"/>
          <w:szCs w:val="28"/>
          <w:lang w:val="sr-Latn-BA"/>
        </w:rPr>
        <w:t>VI</w:t>
      </w:r>
      <w:r w:rsidRPr="0081506B">
        <w:rPr>
          <w:rFonts w:ascii="Times New Roman" w:hAnsi="Times New Roman"/>
          <w:b/>
          <w:bCs/>
          <w:i w:val="0"/>
          <w:sz w:val="28"/>
          <w:szCs w:val="28"/>
          <w:lang w:val="sr-Cyrl-CS"/>
        </w:rPr>
        <w:t>.</w:t>
      </w:r>
      <w:r w:rsidRPr="0081506B">
        <w:rPr>
          <w:rFonts w:ascii="Times New Roman" w:hAnsi="Times New Roman"/>
          <w:b/>
          <w:bCs/>
          <w:i w:val="0"/>
          <w:sz w:val="28"/>
          <w:szCs w:val="28"/>
          <w:lang w:val="sr-Latn-BA"/>
        </w:rPr>
        <w:t xml:space="preserve"> </w:t>
      </w:r>
      <w:r w:rsidRPr="0081506B">
        <w:rPr>
          <w:rFonts w:ascii="Times New Roman" w:hAnsi="Times New Roman"/>
          <w:b/>
          <w:bCs/>
          <w:i w:val="0"/>
          <w:sz w:val="28"/>
          <w:szCs w:val="28"/>
          <w:lang w:val="sr-Cyrl-CS"/>
        </w:rPr>
        <w:t>НОСИОЦИ ПОСЛОВА РЕАЛИЗАЦИЈЕ НАПЗ</w:t>
      </w:r>
    </w:p>
    <w:p w:rsidR="00023383" w:rsidRPr="00384C48" w:rsidRDefault="00023383" w:rsidP="0042012D">
      <w:pPr>
        <w:spacing w:after="0" w:line="240" w:lineRule="auto"/>
        <w:ind w:firstLine="708"/>
        <w:jc w:val="both"/>
        <w:rPr>
          <w:rFonts w:ascii="Times New Roman" w:hAnsi="Times New Roman"/>
          <w:i w:val="0"/>
          <w:sz w:val="24"/>
          <w:szCs w:val="24"/>
          <w:lang w:val="sr-Cyrl-CS"/>
        </w:rPr>
      </w:pPr>
    </w:p>
    <w:p w:rsidR="00023383" w:rsidRPr="00384C48" w:rsidRDefault="00023383" w:rsidP="0042012D">
      <w:pPr>
        <w:spacing w:after="0" w:line="240" w:lineRule="auto"/>
        <w:ind w:firstLine="708"/>
        <w:jc w:val="both"/>
        <w:rPr>
          <w:rFonts w:ascii="Times New Roman" w:hAnsi="Times New Roman"/>
          <w:i w:val="0"/>
          <w:sz w:val="24"/>
          <w:szCs w:val="24"/>
          <w:lang w:val="sr-Cyrl-CS"/>
        </w:rPr>
      </w:pPr>
      <w:r w:rsidRPr="00384C48">
        <w:rPr>
          <w:rFonts w:ascii="Times New Roman" w:hAnsi="Times New Roman"/>
          <w:i w:val="0"/>
          <w:sz w:val="24"/>
          <w:szCs w:val="24"/>
          <w:lang w:val="sr-Cyrl-CS"/>
        </w:rPr>
        <w:t>Мере активне политике запошљавања и друге планиране активности у оквиру НАПЗ, спроводи министарство надлежно за послове запошљавања, НСЗ и други органи, институције и социјални партнери.</w:t>
      </w:r>
    </w:p>
    <w:p w:rsidR="00023383" w:rsidRPr="00384C48" w:rsidRDefault="00023383" w:rsidP="0042012D">
      <w:pPr>
        <w:spacing w:after="0" w:line="240" w:lineRule="auto"/>
        <w:ind w:firstLine="708"/>
        <w:jc w:val="both"/>
        <w:rPr>
          <w:rFonts w:ascii="Times New Roman" w:hAnsi="Times New Roman"/>
          <w:i w:val="0"/>
          <w:sz w:val="24"/>
          <w:szCs w:val="24"/>
          <w:lang w:val="sr-Cyrl-CS"/>
        </w:rPr>
      </w:pPr>
      <w:r w:rsidRPr="00384C48">
        <w:rPr>
          <w:rFonts w:ascii="Times New Roman" w:hAnsi="Times New Roman"/>
          <w:i w:val="0"/>
          <w:sz w:val="24"/>
          <w:szCs w:val="24"/>
          <w:lang w:val="sr-Cyrl-CS"/>
        </w:rPr>
        <w:t>Ефикасност и ефективност програма и мера активне политике запошљавања утврђених НАПЗ које спроводи НСЗ, прати се путем Споразума о учинку Националне службе за запошљавање који се, у складу са Законом о запошљавању и осигурању за случај незапослености, закључује између министарства надлежног за послове запошљавања и НСЗ. Овим споразумом ближе се уређују задаци, обавезе, циљеви и резултати за 2017. годину, рокови за спровођење појединих програма и мера, одговорности, извештавање и др.</w:t>
      </w:r>
    </w:p>
    <w:p w:rsidR="00023383" w:rsidRPr="00384C48" w:rsidRDefault="00023383" w:rsidP="0042012D">
      <w:pPr>
        <w:spacing w:after="0" w:line="240" w:lineRule="auto"/>
        <w:ind w:firstLine="708"/>
        <w:jc w:val="both"/>
        <w:rPr>
          <w:rFonts w:ascii="Times New Roman" w:hAnsi="Times New Roman"/>
          <w:i w:val="0"/>
          <w:sz w:val="24"/>
          <w:szCs w:val="24"/>
          <w:lang w:val="sr-Cyrl-CS"/>
        </w:rPr>
      </w:pPr>
      <w:r w:rsidRPr="00384C48">
        <w:rPr>
          <w:rFonts w:ascii="Times New Roman" w:hAnsi="Times New Roman"/>
          <w:i w:val="0"/>
          <w:sz w:val="24"/>
          <w:szCs w:val="24"/>
          <w:lang w:val="sr-Cyrl-CS"/>
        </w:rPr>
        <w:t xml:space="preserve">Централну улогу у праћењу, координацији, управљању имплементацијом НАПЗ и извештавању има министарство надлежно за послове запошљавања. У зависности од врсте и нивоа на коме се реализују активности, министарство надлежно за послове запошљавања ће директно пратити активности које се остварују на националном нивоу и за чије остваривање је надлежно. </w:t>
      </w:r>
    </w:p>
    <w:p w:rsidR="00023383" w:rsidRDefault="00023383" w:rsidP="0042012D">
      <w:pPr>
        <w:spacing w:after="0" w:line="240" w:lineRule="auto"/>
        <w:ind w:firstLine="708"/>
        <w:jc w:val="both"/>
        <w:rPr>
          <w:rFonts w:ascii="Times New Roman" w:hAnsi="Times New Roman"/>
          <w:i w:val="0"/>
          <w:sz w:val="24"/>
          <w:szCs w:val="24"/>
          <w:lang w:val="sr-Cyrl-CS"/>
        </w:rPr>
      </w:pPr>
      <w:r w:rsidRPr="00384C48">
        <w:rPr>
          <w:rFonts w:ascii="Times New Roman" w:hAnsi="Times New Roman"/>
          <w:i w:val="0"/>
          <w:sz w:val="24"/>
          <w:szCs w:val="24"/>
          <w:lang w:val="sr-Cyrl-CS"/>
        </w:rPr>
        <w:t xml:space="preserve">Кључну улогу у процесу спровођења и извештавања има НСЗ. </w:t>
      </w:r>
    </w:p>
    <w:p w:rsidR="00023383" w:rsidRPr="00384C48" w:rsidRDefault="00023383" w:rsidP="0042012D">
      <w:pPr>
        <w:spacing w:after="0" w:line="240" w:lineRule="auto"/>
        <w:jc w:val="both"/>
        <w:rPr>
          <w:rFonts w:ascii="Times New Roman" w:hAnsi="Times New Roman"/>
          <w:i w:val="0"/>
          <w:sz w:val="24"/>
          <w:szCs w:val="24"/>
          <w:lang w:val="sr-Cyrl-CS"/>
        </w:rPr>
      </w:pPr>
    </w:p>
    <w:p w:rsidR="00023383" w:rsidRPr="0081506B" w:rsidRDefault="00023383" w:rsidP="0042012D">
      <w:pPr>
        <w:spacing w:line="240" w:lineRule="auto"/>
        <w:rPr>
          <w:rFonts w:ascii="Times New Roman" w:hAnsi="Times New Roman"/>
          <w:b/>
          <w:i w:val="0"/>
          <w:sz w:val="28"/>
          <w:szCs w:val="28"/>
          <w:lang w:val="sr-Cyrl-CS"/>
        </w:rPr>
      </w:pPr>
      <w:r w:rsidRPr="0081506B">
        <w:rPr>
          <w:rFonts w:ascii="Times New Roman" w:hAnsi="Times New Roman"/>
          <w:b/>
          <w:i w:val="0"/>
          <w:sz w:val="28"/>
          <w:szCs w:val="28"/>
          <w:lang w:val="sr-Latn-BA"/>
        </w:rPr>
        <w:t>VII</w:t>
      </w:r>
      <w:r w:rsidRPr="0081506B">
        <w:rPr>
          <w:rFonts w:ascii="Times New Roman" w:hAnsi="Times New Roman"/>
          <w:b/>
          <w:i w:val="0"/>
          <w:sz w:val="28"/>
          <w:szCs w:val="28"/>
          <w:lang w:val="sr-Cyrl-CS"/>
        </w:rPr>
        <w:t>. КАТЕГОРИЈЕ ТЕЖЕ ЗАПОШЉИВИХ ЛИЦА</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384C48">
        <w:rPr>
          <w:rFonts w:ascii="Times New Roman" w:hAnsi="Times New Roman"/>
          <w:i w:val="0"/>
          <w:sz w:val="24"/>
          <w:szCs w:val="24"/>
          <w:lang w:val="sr-Cyrl-CS"/>
        </w:rPr>
        <w:t>У складу са Законом о запошљавању и осигурању за случај незапослености, теже запошљива лица су незапослена лица која због здравственог стања, недовољног или неодговарајућег образовања,</w:t>
      </w:r>
      <w:r w:rsidRPr="00532764">
        <w:rPr>
          <w:rFonts w:ascii="Times New Roman" w:hAnsi="Times New Roman"/>
          <w:i w:val="0"/>
          <w:sz w:val="24"/>
          <w:szCs w:val="24"/>
          <w:lang w:val="sr-Cyrl-CS"/>
        </w:rPr>
        <w:t xml:space="preserve"> социодемографских карактеристика, регионалне или професионалне неусклађености понуде и тражње на тржишту рада, или због других објективних околности теже налазе посао. Одређеним програмима и мерама активне политике запошљавања подстиче се равноправнији положај ових лица на тржишту рада.</w:t>
      </w:r>
    </w:p>
    <w:p w:rsidR="00023383" w:rsidRPr="00532764" w:rsidRDefault="00023383" w:rsidP="0042012D">
      <w:pPr>
        <w:spacing w:after="0" w:line="240" w:lineRule="auto"/>
        <w:ind w:firstLine="708"/>
        <w:jc w:val="both"/>
        <w:rPr>
          <w:rFonts w:ascii="Times New Roman" w:hAnsi="Times New Roman"/>
          <w:b/>
          <w:i w:val="0"/>
          <w:sz w:val="24"/>
          <w:szCs w:val="24"/>
          <w:lang w:val="sr-Cyrl-CS"/>
        </w:rPr>
      </w:pPr>
      <w:r w:rsidRPr="00532764">
        <w:rPr>
          <w:rFonts w:ascii="Times New Roman" w:hAnsi="Times New Roman"/>
          <w:i w:val="0"/>
          <w:sz w:val="24"/>
          <w:szCs w:val="24"/>
          <w:lang w:val="sr-Cyrl-CS"/>
        </w:rPr>
        <w:t>У 2017. години статус теже запошљивих лица која ће имати приоритет при укључивању у мере активне политике запошљавања су: млади до 30 година живота, вишкови запослених, старији од 50 година, лица без квалификација и нискоквалификовани, особе са инвалидитетом, Роми, радно способни корисници новчане социјалне помоћи, дугорочно незапослени (на евиденцији дуже од 12 месеци а посебно незапослена лица која траже посао дуже од 18 месеци),</w:t>
      </w:r>
      <w:r w:rsidRPr="00532764">
        <w:rPr>
          <w:rFonts w:ascii="Times New Roman" w:hAnsi="Times New Roman"/>
          <w:b/>
          <w:i w:val="0"/>
          <w:sz w:val="24"/>
          <w:szCs w:val="24"/>
          <w:lang w:val="sr-Cyrl-CS"/>
        </w:rPr>
        <w:t xml:space="preserve"> </w:t>
      </w:r>
      <w:r w:rsidRPr="00532764">
        <w:rPr>
          <w:rFonts w:ascii="Times New Roman" w:hAnsi="Times New Roman"/>
          <w:i w:val="0"/>
          <w:sz w:val="24"/>
          <w:szCs w:val="24"/>
        </w:rPr>
        <w:t>млади до 30 година старости са статусом деце палих бораца</w:t>
      </w:r>
      <w:bookmarkStart w:id="1" w:name="_GoBack"/>
      <w:bookmarkEnd w:id="1"/>
      <w:r w:rsidRPr="00532764">
        <w:rPr>
          <w:rFonts w:ascii="Times New Roman" w:hAnsi="Times New Roman"/>
          <w:i w:val="0"/>
          <w:sz w:val="24"/>
          <w:szCs w:val="24"/>
        </w:rPr>
        <w:t>, млади до 30 година старости који су имали/имају статус детета без родитељског старања,</w:t>
      </w:r>
      <w:r w:rsidRPr="00532764">
        <w:rPr>
          <w:rFonts w:ascii="Times New Roman" w:hAnsi="Times New Roman"/>
          <w:i w:val="0"/>
          <w:sz w:val="24"/>
          <w:szCs w:val="24"/>
          <w:lang w:val="sr-Cyrl-CS"/>
        </w:rPr>
        <w:t xml:space="preserve"> жртве трговине људима и жртве породичног насиља.</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Такође,</w:t>
      </w:r>
      <w:r w:rsidRPr="00532764">
        <w:rPr>
          <w:rFonts w:ascii="Times New Roman" w:hAnsi="Times New Roman"/>
          <w:b/>
          <w:i w:val="0"/>
          <w:sz w:val="24"/>
          <w:szCs w:val="24"/>
          <w:lang w:val="sr-Cyrl-CS"/>
        </w:rPr>
        <w:t xml:space="preserve"> </w:t>
      </w:r>
      <w:r w:rsidRPr="00532764">
        <w:rPr>
          <w:rFonts w:ascii="Times New Roman" w:hAnsi="Times New Roman"/>
          <w:i w:val="0"/>
          <w:sz w:val="24"/>
          <w:szCs w:val="24"/>
          <w:lang w:val="sr-Cyrl-CS"/>
        </w:rPr>
        <w:t xml:space="preserve">у програме и мере активне политике запошљавања потребно је укључивати и остала теже запошљива лица из посебно осетљивих категорија незапослених као што су: жене, рурално становништво, избегла и расељена лица, повратници према споразуму о реадмисији, самохрани родитељи, супружници из породице у којој су оба супружника незапослена, родитељи деце са сметњама у развоју и </w:t>
      </w:r>
      <w:r w:rsidRPr="00532764">
        <w:rPr>
          <w:rFonts w:ascii="Times New Roman" w:hAnsi="Times New Roman"/>
          <w:i w:val="0"/>
          <w:sz w:val="24"/>
          <w:szCs w:val="24"/>
          <w:lang w:val="sr-Cyrl-CS"/>
        </w:rPr>
        <w:lastRenderedPageBreak/>
        <w:t xml:space="preserve">сл. на начин којим се омогућава њихова интеграција на тржиште рада и побољшање квалитета живота. </w:t>
      </w:r>
    </w:p>
    <w:p w:rsidR="00023383" w:rsidRPr="00384C48" w:rsidRDefault="00023383" w:rsidP="0042012D">
      <w:pPr>
        <w:spacing w:after="0" w:line="240" w:lineRule="auto"/>
        <w:jc w:val="both"/>
        <w:rPr>
          <w:rFonts w:ascii="Times New Roman" w:hAnsi="Times New Roman"/>
          <w:i w:val="0"/>
          <w:sz w:val="14"/>
          <w:szCs w:val="14"/>
          <w:lang w:val="sr-Latn-BA"/>
        </w:rPr>
      </w:pPr>
    </w:p>
    <w:p w:rsidR="00023383" w:rsidRPr="0081506B" w:rsidRDefault="00023383" w:rsidP="0042012D">
      <w:pPr>
        <w:spacing w:after="0" w:line="240" w:lineRule="auto"/>
        <w:jc w:val="both"/>
        <w:rPr>
          <w:rFonts w:ascii="Times New Roman" w:hAnsi="Times New Roman"/>
          <w:b/>
          <w:i w:val="0"/>
          <w:sz w:val="28"/>
          <w:szCs w:val="28"/>
          <w:lang w:val="sr-Cyrl-CS"/>
        </w:rPr>
      </w:pPr>
      <w:r w:rsidRPr="0081506B">
        <w:rPr>
          <w:rFonts w:ascii="Times New Roman" w:hAnsi="Times New Roman"/>
          <w:b/>
          <w:i w:val="0"/>
          <w:sz w:val="28"/>
          <w:szCs w:val="28"/>
          <w:lang w:val="sr-Latn-BA"/>
        </w:rPr>
        <w:t>VIII</w:t>
      </w:r>
      <w:r w:rsidRPr="0081506B">
        <w:rPr>
          <w:rFonts w:ascii="Times New Roman" w:hAnsi="Times New Roman"/>
          <w:b/>
          <w:i w:val="0"/>
          <w:sz w:val="28"/>
          <w:szCs w:val="28"/>
          <w:lang w:val="sr-Cyrl-CS"/>
        </w:rPr>
        <w:t>.</w:t>
      </w:r>
      <w:r w:rsidRPr="0081506B">
        <w:rPr>
          <w:rFonts w:ascii="Times New Roman" w:hAnsi="Times New Roman"/>
          <w:b/>
          <w:i w:val="0"/>
          <w:sz w:val="28"/>
          <w:szCs w:val="28"/>
          <w:lang w:val="sr-Latn-BA"/>
        </w:rPr>
        <w:t xml:space="preserve"> </w:t>
      </w:r>
      <w:r w:rsidRPr="0081506B">
        <w:rPr>
          <w:rFonts w:ascii="Times New Roman" w:hAnsi="Times New Roman"/>
          <w:b/>
          <w:i w:val="0"/>
          <w:sz w:val="28"/>
          <w:szCs w:val="28"/>
          <w:lang w:val="sr-Cyrl-CS"/>
        </w:rPr>
        <w:t>ГОДИШЊИ ПРОГРАМ ДОДАТНОГ ОБРАЗОВАЊА И ОБУКЕ</w:t>
      </w:r>
    </w:p>
    <w:p w:rsidR="00023383" w:rsidRPr="00384C48" w:rsidRDefault="00023383" w:rsidP="0042012D">
      <w:pPr>
        <w:spacing w:after="0" w:line="240" w:lineRule="auto"/>
        <w:ind w:firstLine="708"/>
        <w:jc w:val="both"/>
        <w:rPr>
          <w:rFonts w:ascii="Times New Roman" w:hAnsi="Times New Roman"/>
          <w:i w:val="0"/>
          <w:sz w:val="14"/>
          <w:szCs w:val="14"/>
          <w:lang w:val="sr-Cyrl-CS"/>
        </w:rPr>
      </w:pP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Годишњим програмом додатног образовања и обуке утврђују се програми и мере додатног образовања и обуке који ће се реализовати у 2017. години.</w:t>
      </w:r>
    </w:p>
    <w:p w:rsidR="00023383" w:rsidRPr="00532764" w:rsidRDefault="00023383" w:rsidP="0042012D">
      <w:pPr>
        <w:spacing w:after="0" w:line="240" w:lineRule="auto"/>
        <w:jc w:val="both"/>
        <w:rPr>
          <w:rFonts w:ascii="Times New Roman" w:hAnsi="Times New Roman"/>
          <w:i w:val="0"/>
          <w:sz w:val="24"/>
          <w:szCs w:val="24"/>
          <w:lang w:val="sr-Cyrl-CS"/>
        </w:rPr>
      </w:pPr>
      <w:r w:rsidRPr="00532764">
        <w:rPr>
          <w:rFonts w:ascii="Times New Roman" w:hAnsi="Times New Roman"/>
          <w:i w:val="0"/>
          <w:sz w:val="24"/>
          <w:szCs w:val="24"/>
          <w:lang w:val="sr-Cyrl-CS"/>
        </w:rPr>
        <w:t>Реализација Годишњег програма додатног образовања и обука подразумева спровођење појединачних активности, односно програма и мера којима се стичу нова знања, вештине и радно искуство, у циљу стварања могућности за запошљавање и самозапошљавање.</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Годишњи програм додатног образовања и обуке заснива се на анализи потреба тржишта рада, односно потреба послодаваца у погледу потребних знања и вештина неопходних за обављање конкретних послова, утврђених у контактима са послодавцима. У складу са тим реализоваће се додатно образовање и обуке за она подручја рада у којима постоји дефицит знања и вештина.</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Годишњи програм додатног образовања и обука спроводи НСЗ реализацијом следећих програма и мера:</w:t>
      </w:r>
    </w:p>
    <w:p w:rsidR="00023383" w:rsidRPr="00384C48" w:rsidRDefault="00023383" w:rsidP="0042012D">
      <w:pPr>
        <w:spacing w:after="0" w:line="240" w:lineRule="auto"/>
        <w:jc w:val="both"/>
        <w:rPr>
          <w:rFonts w:ascii="Times New Roman" w:hAnsi="Times New Roman"/>
          <w:sz w:val="14"/>
          <w:szCs w:val="14"/>
          <w:lang w:val="sr-Cyrl-CS"/>
        </w:rPr>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8971"/>
      </w:tblGrid>
      <w:tr w:rsidR="00023383" w:rsidRPr="00532764" w:rsidTr="00F022DF">
        <w:trPr>
          <w:trHeight w:val="557"/>
        </w:trPr>
        <w:tc>
          <w:tcPr>
            <w:tcW w:w="599" w:type="dxa"/>
            <w:shd w:val="clear" w:color="auto" w:fill="FFFFFF"/>
          </w:tcPr>
          <w:p w:rsidR="00023383" w:rsidRPr="0081506B" w:rsidRDefault="00023383" w:rsidP="0042012D">
            <w:pPr>
              <w:spacing w:after="0" w:line="240" w:lineRule="auto"/>
              <w:jc w:val="both"/>
              <w:rPr>
                <w:rFonts w:ascii="Times New Roman" w:hAnsi="Times New Roman"/>
                <w:b/>
                <w:bCs/>
                <w:i w:val="0"/>
                <w:sz w:val="24"/>
                <w:szCs w:val="24"/>
                <w:lang w:val="sr-Cyrl-CS"/>
              </w:rPr>
            </w:pPr>
            <w:r w:rsidRPr="0081506B">
              <w:rPr>
                <w:rFonts w:ascii="Times New Roman" w:hAnsi="Times New Roman"/>
                <w:b/>
                <w:bCs/>
                <w:i w:val="0"/>
                <w:sz w:val="24"/>
                <w:szCs w:val="24"/>
                <w:lang w:val="sr-Cyrl-CS"/>
              </w:rPr>
              <w:t>1.</w:t>
            </w:r>
          </w:p>
        </w:tc>
        <w:tc>
          <w:tcPr>
            <w:tcW w:w="8971" w:type="dxa"/>
            <w:shd w:val="clear" w:color="auto" w:fill="FFFFFF"/>
          </w:tcPr>
          <w:p w:rsidR="00023383" w:rsidRPr="00532764" w:rsidRDefault="00023383" w:rsidP="0042012D">
            <w:pPr>
              <w:spacing w:after="0" w:line="240" w:lineRule="auto"/>
              <w:jc w:val="both"/>
              <w:rPr>
                <w:rFonts w:ascii="Times New Roman" w:hAnsi="Times New Roman"/>
                <w:i w:val="0"/>
                <w:sz w:val="24"/>
                <w:szCs w:val="24"/>
                <w:lang w:val="sr-Cyrl-CS"/>
              </w:rPr>
            </w:pPr>
            <w:r w:rsidRPr="0081506B">
              <w:rPr>
                <w:rFonts w:ascii="Times New Roman" w:hAnsi="Times New Roman"/>
                <w:b/>
                <w:i w:val="0"/>
                <w:sz w:val="24"/>
                <w:szCs w:val="24"/>
                <w:lang w:val="sr-Cyrl-CS"/>
              </w:rPr>
              <w:t>Програм стручне праксе</w:t>
            </w:r>
            <w:r w:rsidRPr="00532764">
              <w:rPr>
                <w:rFonts w:ascii="Times New Roman" w:hAnsi="Times New Roman"/>
                <w:sz w:val="24"/>
                <w:szCs w:val="24"/>
                <w:lang w:val="sr-Cyrl-CS"/>
              </w:rPr>
              <w:t xml:space="preserve"> – </w:t>
            </w:r>
            <w:r w:rsidRPr="00532764">
              <w:rPr>
                <w:rFonts w:ascii="Times New Roman" w:hAnsi="Times New Roman"/>
                <w:i w:val="0"/>
                <w:sz w:val="24"/>
                <w:szCs w:val="24"/>
                <w:lang w:val="sr-Cyrl-CS"/>
              </w:rPr>
              <w:t xml:space="preserve">подразумева стручно оспособљавање за самосталан рад у струци, за које је стечено одговарајуће образовање –квалификација, </w:t>
            </w:r>
            <w:r w:rsidRPr="00532764">
              <w:rPr>
                <w:rFonts w:ascii="Times New Roman" w:hAnsi="Times New Roman"/>
                <w:i w:val="0"/>
                <w:iCs w:val="0"/>
                <w:sz w:val="24"/>
                <w:szCs w:val="24"/>
                <w:lang w:val="sr-Cyrl-CS"/>
              </w:rPr>
              <w:t>ради обављања приправничког стажа, односно</w:t>
            </w:r>
            <w:r w:rsidRPr="00532764">
              <w:rPr>
                <w:rFonts w:ascii="Times New Roman" w:hAnsi="Times New Roman"/>
                <w:i w:val="0"/>
                <w:sz w:val="24"/>
                <w:szCs w:val="24"/>
                <w:lang w:val="sr-Cyrl-CS"/>
              </w:rPr>
              <w:t xml:space="preserve"> стицањ</w:t>
            </w:r>
            <w:r w:rsidRPr="00532764">
              <w:rPr>
                <w:rFonts w:ascii="Times New Roman" w:hAnsi="Times New Roman"/>
                <w:i w:val="0"/>
                <w:sz w:val="24"/>
                <w:szCs w:val="24"/>
              </w:rPr>
              <w:t>a</w:t>
            </w:r>
            <w:r w:rsidRPr="00532764">
              <w:rPr>
                <w:rFonts w:ascii="Times New Roman" w:hAnsi="Times New Roman"/>
                <w:i w:val="0"/>
                <w:sz w:val="24"/>
                <w:szCs w:val="24"/>
                <w:lang w:val="sr-Cyrl-CS"/>
              </w:rPr>
              <w:t xml:space="preserve"> услова за полагање стручног испита кад је то законом, односно правилником предвиђено као посебан услов за самосталан рад у струци.</w:t>
            </w:r>
          </w:p>
          <w:p w:rsidR="00023383" w:rsidRPr="00532764" w:rsidRDefault="00023383" w:rsidP="0042012D">
            <w:pPr>
              <w:spacing w:after="0" w:line="240" w:lineRule="auto"/>
              <w:jc w:val="both"/>
              <w:rPr>
                <w:rFonts w:ascii="Times New Roman" w:hAnsi="Times New Roman"/>
                <w:i w:val="0"/>
                <w:sz w:val="24"/>
                <w:szCs w:val="24"/>
                <w:lang w:val="sr-Cyrl-CS"/>
              </w:rPr>
            </w:pPr>
            <w:r w:rsidRPr="00532764">
              <w:rPr>
                <w:rFonts w:ascii="Times New Roman" w:hAnsi="Times New Roman"/>
                <w:i w:val="0"/>
                <w:sz w:val="24"/>
                <w:szCs w:val="24"/>
                <w:lang w:val="sr-Cyrl-CS"/>
              </w:rPr>
              <w:t>Програм је намењен незапосленим лицима до 30 година старости, без радног искуства у струци, са најмање средњим образовањем и реализује се без заснивања радног односа.</w:t>
            </w:r>
          </w:p>
          <w:p w:rsidR="00023383" w:rsidRPr="00532764" w:rsidRDefault="00023383" w:rsidP="0042012D">
            <w:pPr>
              <w:spacing w:after="0" w:line="240" w:lineRule="auto"/>
              <w:jc w:val="both"/>
              <w:rPr>
                <w:rFonts w:ascii="Times New Roman" w:hAnsi="Times New Roman"/>
                <w:b/>
                <w:i w:val="0"/>
                <w:sz w:val="24"/>
                <w:szCs w:val="24"/>
                <w:lang w:val="sr-Cyrl-CS"/>
              </w:rPr>
            </w:pPr>
            <w:r w:rsidRPr="00532764">
              <w:rPr>
                <w:rFonts w:ascii="Times New Roman" w:hAnsi="Times New Roman"/>
                <w:i w:val="0"/>
                <w:sz w:val="24"/>
                <w:szCs w:val="24"/>
                <w:lang w:val="sr-Cyrl-CS"/>
              </w:rPr>
              <w:t xml:space="preserve">У програм стручне праксе незапослене особе са инвалидитетом могу се укључити без обзира на године старости. </w:t>
            </w:r>
          </w:p>
          <w:p w:rsidR="00023383" w:rsidRPr="00532764" w:rsidRDefault="00023383" w:rsidP="0042012D">
            <w:pPr>
              <w:spacing w:after="0" w:line="240" w:lineRule="auto"/>
              <w:jc w:val="both"/>
              <w:rPr>
                <w:rFonts w:ascii="Times New Roman" w:hAnsi="Times New Roman"/>
                <w:i w:val="0"/>
                <w:sz w:val="24"/>
                <w:szCs w:val="24"/>
                <w:lang w:val="sr-Cyrl-CS"/>
              </w:rPr>
            </w:pPr>
            <w:r w:rsidRPr="00532764">
              <w:rPr>
                <w:rFonts w:ascii="Times New Roman" w:hAnsi="Times New Roman"/>
                <w:i w:val="0"/>
                <w:sz w:val="24"/>
                <w:szCs w:val="24"/>
                <w:lang w:val="sr-Cyrl-CS"/>
              </w:rPr>
              <w:t>Програм се реализује код послодавца који припада приватном сектору, док се највише до 30% укупно планираних у овај програм може ангажовати у јавном сектору и то искључиво у области здравства, образовања и социјалне заштите.</w:t>
            </w:r>
          </w:p>
          <w:p w:rsidR="00023383" w:rsidRPr="00532764" w:rsidRDefault="00023383" w:rsidP="0042012D">
            <w:pPr>
              <w:spacing w:after="0" w:line="240" w:lineRule="auto"/>
              <w:jc w:val="both"/>
              <w:rPr>
                <w:rFonts w:ascii="Times New Roman" w:hAnsi="Times New Roman"/>
                <w:i w:val="0"/>
                <w:sz w:val="24"/>
                <w:szCs w:val="24"/>
                <w:lang w:val="sr-Cyrl-CS"/>
              </w:rPr>
            </w:pPr>
            <w:r w:rsidRPr="00532764">
              <w:rPr>
                <w:rFonts w:ascii="Times New Roman" w:hAnsi="Times New Roman"/>
                <w:i w:val="0"/>
                <w:sz w:val="24"/>
                <w:szCs w:val="24"/>
                <w:lang w:val="sr-Cyrl-CS"/>
              </w:rPr>
              <w:t>Изузетно, на територији АП Косово и Метохија, програм стручне праксе реализује се код послодавца који припада приватном или јавном сектору.</w:t>
            </w:r>
          </w:p>
          <w:p w:rsidR="00023383" w:rsidRPr="00532764" w:rsidRDefault="00023383" w:rsidP="0042012D">
            <w:pPr>
              <w:spacing w:after="0" w:line="240" w:lineRule="auto"/>
              <w:jc w:val="both"/>
              <w:rPr>
                <w:rFonts w:ascii="Times New Roman" w:hAnsi="Times New Roman"/>
                <w:sz w:val="24"/>
                <w:szCs w:val="24"/>
                <w:lang w:val="sr-Cyrl-CS"/>
              </w:rPr>
            </w:pPr>
            <w:r w:rsidRPr="00532764">
              <w:rPr>
                <w:rFonts w:ascii="Times New Roman" w:hAnsi="Times New Roman"/>
                <w:i w:val="0"/>
                <w:sz w:val="24"/>
                <w:szCs w:val="24"/>
                <w:lang w:val="sr-Cyrl-CS"/>
              </w:rPr>
              <w:t xml:space="preserve">Трајање програма утврђено је законом односно правилником, а НСЗ финансира програм најдуже до 12 месеци. </w:t>
            </w:r>
          </w:p>
        </w:tc>
      </w:tr>
      <w:tr w:rsidR="00023383" w:rsidRPr="00532764" w:rsidTr="00F022DF">
        <w:trPr>
          <w:trHeight w:val="699"/>
        </w:trPr>
        <w:tc>
          <w:tcPr>
            <w:tcW w:w="599" w:type="dxa"/>
          </w:tcPr>
          <w:p w:rsidR="00023383" w:rsidRPr="0081506B" w:rsidRDefault="00023383" w:rsidP="0042012D">
            <w:pPr>
              <w:spacing w:after="0" w:line="240" w:lineRule="auto"/>
              <w:jc w:val="both"/>
              <w:rPr>
                <w:rFonts w:ascii="Times New Roman" w:hAnsi="Times New Roman"/>
                <w:b/>
                <w:bCs/>
                <w:i w:val="0"/>
                <w:sz w:val="24"/>
                <w:szCs w:val="24"/>
              </w:rPr>
            </w:pPr>
            <w:r w:rsidRPr="0081506B">
              <w:rPr>
                <w:rFonts w:ascii="Times New Roman" w:hAnsi="Times New Roman"/>
                <w:b/>
                <w:bCs/>
                <w:i w:val="0"/>
                <w:sz w:val="24"/>
                <w:szCs w:val="24"/>
              </w:rPr>
              <w:t>2.</w:t>
            </w:r>
          </w:p>
        </w:tc>
        <w:tc>
          <w:tcPr>
            <w:tcW w:w="8971" w:type="dxa"/>
          </w:tcPr>
          <w:p w:rsidR="00023383" w:rsidRPr="00532764" w:rsidRDefault="00023383" w:rsidP="0042012D">
            <w:pPr>
              <w:spacing w:after="0" w:line="240" w:lineRule="auto"/>
              <w:jc w:val="both"/>
              <w:rPr>
                <w:rFonts w:ascii="Times New Roman" w:hAnsi="Times New Roman"/>
                <w:i w:val="0"/>
                <w:sz w:val="24"/>
                <w:szCs w:val="24"/>
                <w:lang w:val="sr-Cyrl-CS"/>
              </w:rPr>
            </w:pPr>
            <w:r w:rsidRPr="0081506B">
              <w:rPr>
                <w:rFonts w:ascii="Times New Roman" w:hAnsi="Times New Roman"/>
                <w:b/>
                <w:i w:val="0"/>
                <w:sz w:val="24"/>
                <w:szCs w:val="24"/>
                <w:lang w:val="sr-Cyrl-CS"/>
              </w:rPr>
              <w:t>Програм стицања практичних знања за вишкове запослених и дугорочно незапослена лица</w:t>
            </w:r>
            <w:r w:rsidRPr="00532764">
              <w:rPr>
                <w:rFonts w:ascii="Times New Roman" w:hAnsi="Times New Roman"/>
                <w:b/>
                <w:sz w:val="24"/>
                <w:szCs w:val="24"/>
                <w:lang w:val="sr-Cyrl-CS"/>
              </w:rPr>
              <w:t xml:space="preserve"> </w:t>
            </w:r>
            <w:r w:rsidRPr="00532764">
              <w:rPr>
                <w:rFonts w:ascii="Times New Roman" w:hAnsi="Times New Roman"/>
                <w:b/>
                <w:i w:val="0"/>
                <w:sz w:val="24"/>
                <w:szCs w:val="24"/>
                <w:lang w:val="sr-Cyrl-CS"/>
              </w:rPr>
              <w:t xml:space="preserve">– </w:t>
            </w:r>
            <w:r w:rsidRPr="00532764">
              <w:rPr>
                <w:rFonts w:ascii="Times New Roman" w:hAnsi="Times New Roman"/>
                <w:i w:val="0"/>
                <w:sz w:val="24"/>
                <w:szCs w:val="24"/>
                <w:lang w:val="sr-Cyrl-CS"/>
              </w:rPr>
              <w:t xml:space="preserve">подразумева стицање практичних знања и вештина кроз обављање конкретних послова (у оквиру струке или изван ње) заснивањем радног односа код послодавца који припада приватном сектору. </w:t>
            </w:r>
          </w:p>
          <w:p w:rsidR="00023383" w:rsidRPr="00532764" w:rsidRDefault="00023383" w:rsidP="0042012D">
            <w:pPr>
              <w:spacing w:after="0" w:line="240" w:lineRule="auto"/>
              <w:jc w:val="both"/>
              <w:rPr>
                <w:rFonts w:ascii="Times New Roman" w:hAnsi="Times New Roman"/>
                <w:i w:val="0"/>
                <w:sz w:val="24"/>
                <w:szCs w:val="24"/>
                <w:lang w:val="sr-Cyrl-CS"/>
              </w:rPr>
            </w:pPr>
            <w:r w:rsidRPr="00532764">
              <w:rPr>
                <w:rFonts w:ascii="Times New Roman" w:hAnsi="Times New Roman"/>
                <w:i w:val="0"/>
                <w:sz w:val="24"/>
                <w:szCs w:val="24"/>
                <w:lang w:val="sr-Cyrl-CS"/>
              </w:rPr>
              <w:t>Програм је намењен лицима са најмање средњим образовањем, без обзира на године живота, стечено образовање и радно искуство а која немају адекватна и применљива знања, вештине и компетенције за обављање специфичних послова. У програм се могу укључити искључиво незапослена лица из категорије вишка запослених или лица која се налазе на евиденцији незапослених дуже од 18 месеци.</w:t>
            </w:r>
          </w:p>
          <w:p w:rsidR="00023383" w:rsidRPr="00532764" w:rsidRDefault="00023383" w:rsidP="0042012D">
            <w:pPr>
              <w:spacing w:after="0" w:line="240" w:lineRule="auto"/>
              <w:jc w:val="both"/>
              <w:rPr>
                <w:rFonts w:ascii="Times New Roman" w:hAnsi="Times New Roman"/>
                <w:b/>
                <w:i w:val="0"/>
                <w:sz w:val="24"/>
                <w:szCs w:val="24"/>
                <w:lang w:val="sr-Cyrl-CS"/>
              </w:rPr>
            </w:pPr>
            <w:r w:rsidRPr="00532764">
              <w:rPr>
                <w:rFonts w:ascii="Times New Roman" w:hAnsi="Times New Roman"/>
                <w:i w:val="0"/>
                <w:sz w:val="24"/>
                <w:szCs w:val="24"/>
                <w:lang w:val="sr-Cyrl-CS"/>
              </w:rPr>
              <w:t>Послодавац заснива радни однос са незапосленим лицем и остварује право на накнаду трошкова зараде за укључена лица у трајању од 6 месеци. Након истека периода стицања практичних знања послодавац је у обавези да лицу изда потврду о стеченим практичним знањима са стеченим компентенцијама. Послодавац има обавезу да задржи лице у радном односу још најмање 6 месеци након завршетка програма.</w:t>
            </w:r>
          </w:p>
        </w:tc>
      </w:tr>
      <w:tr w:rsidR="00023383" w:rsidRPr="00532764" w:rsidTr="00F022DF">
        <w:tc>
          <w:tcPr>
            <w:tcW w:w="599" w:type="dxa"/>
            <w:shd w:val="clear" w:color="auto" w:fill="FFFFFF"/>
          </w:tcPr>
          <w:p w:rsidR="00023383" w:rsidRPr="0081506B" w:rsidRDefault="00023383" w:rsidP="0042012D">
            <w:pPr>
              <w:spacing w:after="0" w:line="240" w:lineRule="auto"/>
              <w:jc w:val="both"/>
              <w:rPr>
                <w:rFonts w:ascii="Times New Roman" w:hAnsi="Times New Roman"/>
                <w:b/>
                <w:bCs/>
                <w:i w:val="0"/>
                <w:sz w:val="24"/>
                <w:szCs w:val="24"/>
                <w:lang w:val="sr-Cyrl-CS"/>
              </w:rPr>
            </w:pPr>
            <w:r w:rsidRPr="0081506B">
              <w:rPr>
                <w:rFonts w:ascii="Times New Roman" w:hAnsi="Times New Roman"/>
                <w:b/>
                <w:bCs/>
                <w:i w:val="0"/>
                <w:sz w:val="24"/>
                <w:szCs w:val="24"/>
                <w:lang w:val="sr-Cyrl-CS"/>
              </w:rPr>
              <w:t>3.</w:t>
            </w:r>
          </w:p>
        </w:tc>
        <w:tc>
          <w:tcPr>
            <w:tcW w:w="8971" w:type="dxa"/>
            <w:shd w:val="clear" w:color="auto" w:fill="FFFFFF"/>
          </w:tcPr>
          <w:p w:rsidR="00023383" w:rsidRPr="00532764" w:rsidRDefault="00023383" w:rsidP="0042012D">
            <w:pPr>
              <w:spacing w:after="0" w:line="240" w:lineRule="auto"/>
              <w:jc w:val="both"/>
              <w:rPr>
                <w:rFonts w:ascii="Times New Roman" w:hAnsi="Times New Roman"/>
                <w:i w:val="0"/>
                <w:sz w:val="24"/>
                <w:szCs w:val="24"/>
                <w:lang w:val="sr-Cyrl-CS"/>
              </w:rPr>
            </w:pPr>
            <w:r w:rsidRPr="0081506B">
              <w:rPr>
                <w:rFonts w:ascii="Times New Roman" w:hAnsi="Times New Roman"/>
                <w:b/>
                <w:i w:val="0"/>
                <w:sz w:val="24"/>
                <w:szCs w:val="24"/>
                <w:lang w:val="sr-Cyrl-CS"/>
              </w:rPr>
              <w:t>Програм стицања практичних знања</w:t>
            </w:r>
            <w:r w:rsidRPr="0081506B">
              <w:rPr>
                <w:rFonts w:ascii="Times New Roman" w:hAnsi="Times New Roman"/>
                <w:i w:val="0"/>
                <w:sz w:val="24"/>
                <w:szCs w:val="24"/>
                <w:lang w:val="sr-Cyrl-CS"/>
              </w:rPr>
              <w:t xml:space="preserve"> </w:t>
            </w:r>
            <w:r w:rsidRPr="0081506B">
              <w:rPr>
                <w:rFonts w:ascii="Times New Roman" w:hAnsi="Times New Roman"/>
                <w:b/>
                <w:i w:val="0"/>
                <w:sz w:val="24"/>
                <w:szCs w:val="24"/>
                <w:lang w:val="sr-Cyrl-CS"/>
              </w:rPr>
              <w:t>за неквалификована лица</w:t>
            </w:r>
            <w:r w:rsidRPr="00532764">
              <w:rPr>
                <w:rFonts w:ascii="Times New Roman" w:hAnsi="Times New Roman"/>
                <w:sz w:val="24"/>
                <w:szCs w:val="24"/>
                <w:lang w:val="sr-Cyrl-CS"/>
              </w:rPr>
              <w:t xml:space="preserve"> – </w:t>
            </w:r>
            <w:r w:rsidRPr="00532764">
              <w:rPr>
                <w:rFonts w:ascii="Times New Roman" w:hAnsi="Times New Roman"/>
                <w:i w:val="0"/>
                <w:sz w:val="24"/>
                <w:szCs w:val="24"/>
                <w:lang w:val="sr-Cyrl-CS"/>
              </w:rPr>
              <w:t>подразумева стицање практичних знања и вештина кроз обављање конкретних послова заснивањем радног односа код послодавца који припада приватном сектору.</w:t>
            </w:r>
          </w:p>
          <w:p w:rsidR="00023383" w:rsidRPr="00532764" w:rsidRDefault="00023383" w:rsidP="0042012D">
            <w:pPr>
              <w:spacing w:after="0" w:line="240" w:lineRule="auto"/>
              <w:jc w:val="both"/>
              <w:rPr>
                <w:rFonts w:ascii="Times New Roman" w:hAnsi="Times New Roman"/>
                <w:i w:val="0"/>
                <w:sz w:val="24"/>
                <w:szCs w:val="24"/>
                <w:lang w:val="sr-Cyrl-CS"/>
              </w:rPr>
            </w:pPr>
            <w:r w:rsidRPr="00532764">
              <w:rPr>
                <w:rFonts w:ascii="Times New Roman" w:hAnsi="Times New Roman"/>
                <w:i w:val="0"/>
                <w:sz w:val="24"/>
                <w:szCs w:val="24"/>
                <w:lang w:val="sr-Cyrl-CS"/>
              </w:rPr>
              <w:t xml:space="preserve">Програм је намењен лицима без завршене средње школе, односно без квалификација </w:t>
            </w:r>
            <w:r w:rsidRPr="00532764">
              <w:rPr>
                <w:rFonts w:ascii="Times New Roman" w:hAnsi="Times New Roman"/>
                <w:i w:val="0"/>
                <w:sz w:val="24"/>
                <w:szCs w:val="24"/>
                <w:lang w:val="sr-Cyrl-CS"/>
              </w:rPr>
              <w:lastRenderedPageBreak/>
              <w:t>и лица која су завршила функционално основно образовање одраслих, без обзира на године живота. Послодавац заснива радни однос на одређено време са незапосленим лицем и остварује право на накнаду трошкова зараде за укључена лица у трајању од 3 месеца. Послодавац има обавезу да задржи лице у радном односу још 3 месеци након завршетка програма.</w:t>
            </w:r>
          </w:p>
          <w:p w:rsidR="00023383" w:rsidRPr="00532764" w:rsidRDefault="00023383" w:rsidP="0042012D">
            <w:pPr>
              <w:spacing w:after="0" w:line="240" w:lineRule="auto"/>
              <w:jc w:val="both"/>
              <w:rPr>
                <w:rFonts w:ascii="Times New Roman" w:hAnsi="Times New Roman"/>
                <w:sz w:val="24"/>
                <w:szCs w:val="24"/>
                <w:lang w:val="sr-Cyrl-CS"/>
              </w:rPr>
            </w:pPr>
            <w:r w:rsidRPr="00532764">
              <w:rPr>
                <w:rFonts w:ascii="Times New Roman" w:hAnsi="Times New Roman"/>
                <w:i w:val="0"/>
                <w:sz w:val="24"/>
                <w:szCs w:val="24"/>
                <w:lang w:val="sr-Cyrl-CS"/>
              </w:rPr>
              <w:t>У случају да послодавац заснује радни однос на неодређено време са незапосленим лицем на почетку програма или до истека трећег месеца, односно завршетка програма, има право на накнаду трошкова зараде за још три месеца, односно у укупном трајању од 6 месеци. Послодавац има обавезу да задржи лице у радном односу још најмање 6 месеци након истека финансирања.</w:t>
            </w:r>
          </w:p>
        </w:tc>
      </w:tr>
      <w:tr w:rsidR="00023383" w:rsidRPr="00532764" w:rsidTr="00F022DF">
        <w:tc>
          <w:tcPr>
            <w:tcW w:w="599" w:type="dxa"/>
          </w:tcPr>
          <w:p w:rsidR="00023383" w:rsidRPr="0081506B" w:rsidRDefault="00023383" w:rsidP="0042012D">
            <w:pPr>
              <w:spacing w:after="0" w:line="240" w:lineRule="auto"/>
              <w:jc w:val="both"/>
              <w:rPr>
                <w:rFonts w:ascii="Times New Roman" w:hAnsi="Times New Roman"/>
                <w:b/>
                <w:bCs/>
                <w:i w:val="0"/>
                <w:sz w:val="24"/>
                <w:szCs w:val="24"/>
                <w:lang w:val="sr-Cyrl-CS"/>
              </w:rPr>
            </w:pPr>
            <w:r w:rsidRPr="0081506B">
              <w:rPr>
                <w:rFonts w:ascii="Times New Roman" w:hAnsi="Times New Roman"/>
                <w:b/>
                <w:bCs/>
                <w:i w:val="0"/>
                <w:sz w:val="24"/>
                <w:szCs w:val="24"/>
                <w:lang w:val="sr-Cyrl-CS"/>
              </w:rPr>
              <w:lastRenderedPageBreak/>
              <w:t>4.</w:t>
            </w:r>
          </w:p>
        </w:tc>
        <w:tc>
          <w:tcPr>
            <w:tcW w:w="8971" w:type="dxa"/>
          </w:tcPr>
          <w:p w:rsidR="00023383" w:rsidRPr="00532764" w:rsidRDefault="00023383" w:rsidP="0042012D">
            <w:pPr>
              <w:spacing w:after="0" w:line="240" w:lineRule="auto"/>
              <w:jc w:val="both"/>
              <w:rPr>
                <w:rFonts w:ascii="Times New Roman" w:hAnsi="Times New Roman"/>
                <w:i w:val="0"/>
                <w:sz w:val="24"/>
                <w:szCs w:val="24"/>
                <w:lang w:val="sr-Cyrl-CS"/>
              </w:rPr>
            </w:pPr>
            <w:r w:rsidRPr="0081506B">
              <w:rPr>
                <w:rFonts w:ascii="Times New Roman" w:hAnsi="Times New Roman"/>
                <w:b/>
                <w:i w:val="0"/>
                <w:sz w:val="24"/>
                <w:szCs w:val="24"/>
                <w:lang w:val="sr-Cyrl-CS"/>
              </w:rPr>
              <w:t>Кратке обуке</w:t>
            </w:r>
            <w:r w:rsidRPr="00532764">
              <w:rPr>
                <w:rFonts w:ascii="Times New Roman" w:hAnsi="Times New Roman"/>
                <w:i w:val="0"/>
                <w:sz w:val="24"/>
                <w:szCs w:val="24"/>
                <w:lang w:val="sr-Cyrl-CS"/>
              </w:rPr>
              <w:t xml:space="preserve"> –стицање нових компетенција (знања, вештина, способности и ставова) са циљем повећања нивоа конкурентности и запошљивости незапослених лица, професионалног развоја и даљег учења, уз могућност стицања нове квалификације. Обуке су намењене теже запошљивим лицима: лицима без квалификација или лицима са недостајућим знањима и вештинама према исказаним потребама на тржишту рада односно од стране послодаваца за конкретна радна места и послове. Током процеса обучавања акценат је стављен на практичну обуку.</w:t>
            </w:r>
            <w:r w:rsidRPr="00532764">
              <w:rPr>
                <w:rFonts w:ascii="Times New Roman" w:hAnsi="Times New Roman"/>
                <w:b/>
                <w:sz w:val="24"/>
                <w:szCs w:val="24"/>
                <w:lang w:val="sr-Cyrl-CS"/>
              </w:rPr>
              <w:t xml:space="preserve"> </w:t>
            </w:r>
          </w:p>
        </w:tc>
      </w:tr>
      <w:tr w:rsidR="00023383" w:rsidRPr="00532764" w:rsidTr="00F022DF">
        <w:tc>
          <w:tcPr>
            <w:tcW w:w="599" w:type="dxa"/>
            <w:shd w:val="clear" w:color="auto" w:fill="FFFFFF"/>
          </w:tcPr>
          <w:p w:rsidR="00023383" w:rsidRPr="0081506B" w:rsidRDefault="00023383" w:rsidP="0042012D">
            <w:pPr>
              <w:spacing w:after="0" w:line="240" w:lineRule="auto"/>
              <w:jc w:val="both"/>
              <w:rPr>
                <w:rFonts w:ascii="Times New Roman" w:hAnsi="Times New Roman"/>
                <w:b/>
                <w:bCs/>
                <w:i w:val="0"/>
                <w:sz w:val="24"/>
                <w:szCs w:val="24"/>
                <w:lang w:val="sr-Cyrl-CS"/>
              </w:rPr>
            </w:pPr>
            <w:r w:rsidRPr="0081506B">
              <w:rPr>
                <w:rFonts w:ascii="Times New Roman" w:hAnsi="Times New Roman"/>
                <w:b/>
                <w:bCs/>
                <w:i w:val="0"/>
                <w:sz w:val="24"/>
                <w:szCs w:val="24"/>
                <w:lang w:val="sr-Cyrl-CS"/>
              </w:rPr>
              <w:t>4.1.</w:t>
            </w:r>
          </w:p>
        </w:tc>
        <w:tc>
          <w:tcPr>
            <w:tcW w:w="8971" w:type="dxa"/>
            <w:shd w:val="clear" w:color="auto" w:fill="FFFFFF"/>
          </w:tcPr>
          <w:p w:rsidR="00023383" w:rsidRPr="00532764" w:rsidRDefault="00023383" w:rsidP="0042012D">
            <w:pPr>
              <w:spacing w:after="0" w:line="240" w:lineRule="auto"/>
              <w:jc w:val="both"/>
              <w:rPr>
                <w:rFonts w:ascii="Times New Roman" w:hAnsi="Times New Roman"/>
                <w:sz w:val="24"/>
                <w:szCs w:val="24"/>
                <w:lang w:val="sr-Cyrl-CS"/>
              </w:rPr>
            </w:pPr>
            <w:r w:rsidRPr="0081506B">
              <w:rPr>
                <w:rFonts w:ascii="Times New Roman" w:hAnsi="Times New Roman"/>
                <w:b/>
                <w:bCs/>
                <w:i w:val="0"/>
                <w:sz w:val="24"/>
                <w:szCs w:val="24"/>
                <w:lang w:val="sr-Cyrl-CS"/>
              </w:rPr>
              <w:t>Обуке за тржиште рада за особе са инвалидитетом</w:t>
            </w:r>
            <w:r w:rsidRPr="00532764">
              <w:rPr>
                <w:rFonts w:ascii="Times New Roman" w:hAnsi="Times New Roman"/>
                <w:b/>
                <w:bCs/>
                <w:sz w:val="24"/>
                <w:szCs w:val="24"/>
                <w:lang w:val="sr-Cyrl-CS"/>
              </w:rPr>
              <w:t xml:space="preserve"> - </w:t>
            </w:r>
            <w:r w:rsidRPr="00532764">
              <w:rPr>
                <w:rFonts w:ascii="Times New Roman" w:hAnsi="Times New Roman"/>
                <w:i w:val="0"/>
                <w:sz w:val="24"/>
                <w:szCs w:val="24"/>
                <w:lang w:val="sr-Cyrl-CS"/>
              </w:rPr>
              <w:t>стицање стручних додатних теоријских и практичних знања и вештина у складу са потребама тржишта рада и послодаваца, као и утврђеним потребама особа са инвалидитетом а са циљем подизања запошљивости и конкурентнијег иступања на тржишту рада особа са инвалидитетом.</w:t>
            </w:r>
          </w:p>
        </w:tc>
      </w:tr>
      <w:tr w:rsidR="00023383" w:rsidRPr="00532764" w:rsidTr="00F022DF">
        <w:tc>
          <w:tcPr>
            <w:tcW w:w="599" w:type="dxa"/>
          </w:tcPr>
          <w:p w:rsidR="00023383" w:rsidRPr="0081506B" w:rsidRDefault="00023383" w:rsidP="0042012D">
            <w:pPr>
              <w:spacing w:after="0" w:line="240" w:lineRule="auto"/>
              <w:jc w:val="both"/>
              <w:rPr>
                <w:rFonts w:ascii="Times New Roman" w:hAnsi="Times New Roman"/>
                <w:b/>
                <w:bCs/>
                <w:i w:val="0"/>
                <w:sz w:val="24"/>
                <w:szCs w:val="24"/>
                <w:lang w:val="sr-Cyrl-CS"/>
              </w:rPr>
            </w:pPr>
            <w:r w:rsidRPr="0081506B">
              <w:rPr>
                <w:rFonts w:ascii="Times New Roman" w:hAnsi="Times New Roman"/>
                <w:b/>
                <w:bCs/>
                <w:i w:val="0"/>
                <w:sz w:val="24"/>
                <w:szCs w:val="24"/>
                <w:lang w:val="sr-Cyrl-CS"/>
              </w:rPr>
              <w:t>4.2.</w:t>
            </w:r>
          </w:p>
        </w:tc>
        <w:tc>
          <w:tcPr>
            <w:tcW w:w="8971" w:type="dxa"/>
          </w:tcPr>
          <w:p w:rsidR="00023383" w:rsidRPr="00532764" w:rsidRDefault="00023383" w:rsidP="0042012D">
            <w:pPr>
              <w:spacing w:after="0" w:line="240" w:lineRule="auto"/>
              <w:jc w:val="both"/>
              <w:rPr>
                <w:rFonts w:ascii="Times New Roman" w:hAnsi="Times New Roman"/>
                <w:b/>
                <w:bCs/>
                <w:i w:val="0"/>
                <w:sz w:val="24"/>
                <w:szCs w:val="24"/>
                <w:lang w:val="sr-Cyrl-CS"/>
              </w:rPr>
            </w:pPr>
            <w:r w:rsidRPr="0081506B">
              <w:rPr>
                <w:rFonts w:ascii="Times New Roman" w:hAnsi="Times New Roman"/>
                <w:b/>
                <w:bCs/>
                <w:i w:val="0"/>
                <w:sz w:val="24"/>
                <w:szCs w:val="24"/>
                <w:lang w:val="sr-Cyrl-CS"/>
              </w:rPr>
              <w:t>Обуке на захтев послодавца</w:t>
            </w:r>
            <w:r w:rsidRPr="00532764">
              <w:rPr>
                <w:rFonts w:ascii="Times New Roman" w:hAnsi="Times New Roman"/>
                <w:b/>
                <w:bCs/>
                <w:sz w:val="24"/>
                <w:szCs w:val="24"/>
                <w:lang w:val="sr-Cyrl-CS"/>
              </w:rPr>
              <w:t xml:space="preserve"> - </w:t>
            </w:r>
            <w:r w:rsidRPr="00532764">
              <w:rPr>
                <w:rFonts w:ascii="Times New Roman" w:hAnsi="Times New Roman"/>
                <w:i w:val="0"/>
                <w:sz w:val="24"/>
                <w:szCs w:val="24"/>
                <w:lang w:val="sr-Cyrl-CS"/>
              </w:rPr>
              <w:t xml:space="preserve">стицање додатних знања и вештина потребних за обављање послова на конкретном радном месту, на захтев послодавца који припада приватном сектору, као и предузећа за професионалну </w:t>
            </w:r>
            <w:r w:rsidRPr="00532764">
              <w:rPr>
                <w:rFonts w:ascii="Times New Roman" w:hAnsi="Times New Roman"/>
                <w:bCs/>
                <w:i w:val="0"/>
                <w:sz w:val="24"/>
                <w:szCs w:val="24"/>
                <w:lang w:val="sr-Cyrl-CS"/>
              </w:rPr>
              <w:t>рехабилитацију и запошљавање особа са инвалидитетом која послују са већинским државним капиталом</w:t>
            </w:r>
            <w:r w:rsidRPr="00532764">
              <w:rPr>
                <w:rFonts w:ascii="Times New Roman" w:hAnsi="Times New Roman"/>
                <w:i w:val="0"/>
                <w:sz w:val="24"/>
                <w:szCs w:val="24"/>
                <w:lang w:val="sr-Cyrl-CS"/>
              </w:rPr>
              <w:t xml:space="preserve">, уколико на евиденцији незапослених НСЗ нема лица са потребним знањима и вештинама. Обавеза послодавца је да заснује радни однос на неодређено време са лицем које заврши обуку (уз могућност да, на основу поднетог образложеног захтева, са лицем заснује радни однос и за време трајања обуке). </w:t>
            </w:r>
          </w:p>
        </w:tc>
      </w:tr>
      <w:tr w:rsidR="00023383" w:rsidRPr="00532764" w:rsidTr="00F022DF">
        <w:tc>
          <w:tcPr>
            <w:tcW w:w="599" w:type="dxa"/>
            <w:shd w:val="clear" w:color="auto" w:fill="FFFFFF"/>
          </w:tcPr>
          <w:p w:rsidR="00023383" w:rsidRPr="0081506B" w:rsidRDefault="00023383" w:rsidP="0042012D">
            <w:pPr>
              <w:spacing w:after="0" w:line="240" w:lineRule="auto"/>
              <w:jc w:val="both"/>
              <w:rPr>
                <w:rFonts w:ascii="Times New Roman" w:hAnsi="Times New Roman"/>
                <w:b/>
                <w:bCs/>
                <w:i w:val="0"/>
                <w:sz w:val="24"/>
                <w:szCs w:val="24"/>
                <w:lang w:val="sr-Cyrl-CS"/>
              </w:rPr>
            </w:pPr>
            <w:r w:rsidRPr="0081506B">
              <w:rPr>
                <w:rFonts w:ascii="Times New Roman" w:hAnsi="Times New Roman"/>
                <w:b/>
                <w:bCs/>
                <w:i w:val="0"/>
                <w:sz w:val="24"/>
                <w:szCs w:val="24"/>
                <w:lang w:val="sr-Cyrl-CS"/>
              </w:rPr>
              <w:t>5.</w:t>
            </w:r>
          </w:p>
        </w:tc>
        <w:tc>
          <w:tcPr>
            <w:tcW w:w="8971" w:type="dxa"/>
            <w:shd w:val="clear" w:color="auto" w:fill="FFFFFF"/>
          </w:tcPr>
          <w:p w:rsidR="00023383" w:rsidRPr="00532764" w:rsidRDefault="00023383" w:rsidP="0042012D">
            <w:pPr>
              <w:spacing w:after="0" w:line="240" w:lineRule="auto"/>
              <w:jc w:val="both"/>
              <w:rPr>
                <w:rFonts w:ascii="Times New Roman" w:hAnsi="Times New Roman"/>
                <w:b/>
                <w:bCs/>
                <w:sz w:val="24"/>
                <w:szCs w:val="24"/>
                <w:lang w:val="sr-Cyrl-CS"/>
              </w:rPr>
            </w:pPr>
            <w:r w:rsidRPr="0081506B">
              <w:rPr>
                <w:rFonts w:ascii="Times New Roman" w:hAnsi="Times New Roman"/>
                <w:b/>
                <w:bCs/>
                <w:i w:val="0"/>
                <w:sz w:val="24"/>
                <w:szCs w:val="24"/>
                <w:lang w:val="sr-Cyrl-CS"/>
              </w:rPr>
              <w:t>Функционално основно образовање одраслих</w:t>
            </w:r>
            <w:r w:rsidRPr="00532764">
              <w:rPr>
                <w:rFonts w:ascii="Times New Roman" w:hAnsi="Times New Roman"/>
                <w:b/>
                <w:bCs/>
                <w:sz w:val="24"/>
                <w:szCs w:val="24"/>
                <w:lang w:val="sr-Cyrl-CS"/>
              </w:rPr>
              <w:t xml:space="preserve"> </w:t>
            </w:r>
            <w:r w:rsidRPr="00532764">
              <w:rPr>
                <w:rFonts w:ascii="Times New Roman" w:hAnsi="Times New Roman"/>
                <w:bCs/>
                <w:i w:val="0"/>
                <w:sz w:val="24"/>
                <w:szCs w:val="24"/>
                <w:lang w:val="sr-Cyrl-CS"/>
              </w:rPr>
              <w:t>- с</w:t>
            </w:r>
            <w:r w:rsidRPr="00532764">
              <w:rPr>
                <w:rFonts w:ascii="Times New Roman" w:hAnsi="Times New Roman"/>
                <w:i w:val="0"/>
                <w:sz w:val="24"/>
                <w:szCs w:val="24"/>
                <w:lang w:val="sr-Cyrl-CS"/>
              </w:rPr>
              <w:t>тицање основног образовања у складу са законом, уз могућност стицања компетенције за обављање једноставних послова. Програм је намењен незапосленим лицима без основног образовања.</w:t>
            </w:r>
            <w:r w:rsidRPr="00532764">
              <w:rPr>
                <w:rFonts w:ascii="Times New Roman" w:hAnsi="Times New Roman"/>
                <w:sz w:val="24"/>
                <w:szCs w:val="24"/>
                <w:lang w:val="sr-Cyrl-CS"/>
              </w:rPr>
              <w:t xml:space="preserve"> </w:t>
            </w:r>
          </w:p>
        </w:tc>
      </w:tr>
      <w:tr w:rsidR="00023383" w:rsidRPr="00532764" w:rsidTr="00DD1E63">
        <w:tc>
          <w:tcPr>
            <w:tcW w:w="599" w:type="dxa"/>
          </w:tcPr>
          <w:p w:rsidR="00023383" w:rsidRPr="0081506B" w:rsidRDefault="00023383" w:rsidP="0042012D">
            <w:pPr>
              <w:spacing w:after="0" w:line="240" w:lineRule="auto"/>
              <w:jc w:val="both"/>
              <w:rPr>
                <w:rFonts w:ascii="Times New Roman" w:hAnsi="Times New Roman"/>
                <w:b/>
                <w:bCs/>
                <w:i w:val="0"/>
                <w:sz w:val="24"/>
                <w:szCs w:val="24"/>
                <w:lang w:val="sr-Cyrl-CS"/>
              </w:rPr>
            </w:pPr>
            <w:r w:rsidRPr="0081506B">
              <w:rPr>
                <w:rFonts w:ascii="Times New Roman" w:hAnsi="Times New Roman"/>
                <w:b/>
                <w:bCs/>
                <w:i w:val="0"/>
                <w:sz w:val="24"/>
                <w:szCs w:val="24"/>
                <w:lang w:val="sr-Cyrl-CS"/>
              </w:rPr>
              <w:t>6.</w:t>
            </w:r>
          </w:p>
        </w:tc>
        <w:tc>
          <w:tcPr>
            <w:tcW w:w="8971" w:type="dxa"/>
          </w:tcPr>
          <w:p w:rsidR="00023383" w:rsidRPr="00532764" w:rsidRDefault="00023383" w:rsidP="0042012D">
            <w:pPr>
              <w:spacing w:after="0" w:line="240" w:lineRule="auto"/>
              <w:jc w:val="both"/>
              <w:rPr>
                <w:rFonts w:ascii="Times New Roman" w:hAnsi="Times New Roman"/>
                <w:i w:val="0"/>
                <w:sz w:val="24"/>
                <w:szCs w:val="24"/>
                <w:lang w:val="sr-Cyrl-CS"/>
              </w:rPr>
            </w:pPr>
            <w:r w:rsidRPr="0081506B">
              <w:rPr>
                <w:rFonts w:ascii="Times New Roman" w:hAnsi="Times New Roman"/>
                <w:b/>
                <w:bCs/>
                <w:i w:val="0"/>
                <w:sz w:val="24"/>
                <w:szCs w:val="24"/>
                <w:lang w:val="sr-Cyrl-CS"/>
              </w:rPr>
              <w:t>Признавање претходног учења</w:t>
            </w:r>
            <w:r w:rsidRPr="00532764">
              <w:rPr>
                <w:rFonts w:ascii="Times New Roman" w:hAnsi="Times New Roman"/>
                <w:b/>
                <w:bCs/>
                <w:sz w:val="24"/>
                <w:szCs w:val="24"/>
                <w:lang w:val="sr-Cyrl-CS"/>
              </w:rPr>
              <w:t xml:space="preserve"> - </w:t>
            </w:r>
            <w:r w:rsidRPr="00532764">
              <w:rPr>
                <w:rFonts w:ascii="Times New Roman" w:hAnsi="Times New Roman"/>
                <w:i w:val="0"/>
                <w:sz w:val="24"/>
                <w:szCs w:val="24"/>
                <w:lang w:val="sr-Cyrl-CS"/>
              </w:rPr>
              <w:t>стицање квалификације или њеног дела, кључне или стручне компетенције у складу са утврђеним стандардом. Програм је намењен незапосленим лицима без завршене средње школе, односно без квалификација и подразумева финансирање процеса процене знања, вештина, ставова и способности стечених учењем, животним или радним искуством. Пилотирање концепта признавања претходног учења биће подржано кроз програмски циклус ИПА 2014.</w:t>
            </w:r>
          </w:p>
        </w:tc>
      </w:tr>
    </w:tbl>
    <w:p w:rsidR="00023383" w:rsidRPr="00532764" w:rsidRDefault="00023383" w:rsidP="0042012D">
      <w:pPr>
        <w:spacing w:after="0" w:line="240" w:lineRule="auto"/>
        <w:jc w:val="both"/>
        <w:rPr>
          <w:rFonts w:ascii="Times New Roman" w:hAnsi="Times New Roman"/>
          <w:lang w:val="sr-Cyrl-CS"/>
        </w:rPr>
      </w:pP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Врсту програма додатног образовања и обуке и обухват лица која се укључују одређује НСЗ, у складу са претходно спроведеном анализом потреба тржишта рада.</w:t>
      </w:r>
    </w:p>
    <w:p w:rsidR="00023383" w:rsidRPr="00532764" w:rsidRDefault="00023383" w:rsidP="0042012D">
      <w:pPr>
        <w:spacing w:after="0" w:line="240" w:lineRule="auto"/>
        <w:ind w:firstLine="708"/>
        <w:jc w:val="both"/>
        <w:rPr>
          <w:rFonts w:ascii="Times New Roman" w:hAnsi="Times New Roman"/>
          <w:i w:val="0"/>
          <w:sz w:val="24"/>
          <w:szCs w:val="24"/>
          <w:lang w:val="sr-Cyrl-CS"/>
        </w:rPr>
      </w:pPr>
      <w:r w:rsidRPr="00532764">
        <w:rPr>
          <w:rFonts w:ascii="Times New Roman" w:hAnsi="Times New Roman"/>
          <w:i w:val="0"/>
          <w:sz w:val="24"/>
          <w:szCs w:val="24"/>
          <w:lang w:val="sr-Cyrl-CS"/>
        </w:rPr>
        <w:t>Накнада трошкова додатног образовања и обуке као и висина учешћа НСЗ у трошковима реализације додатног образовања и обуке, у зависности од врсте програма, дефинишу се Програмом рада НСЗ за 2017. годину у складу са расположивим средствима и обухватом лица планираним Споразумом о учинку НСЗ за 2017. годину.</w:t>
      </w:r>
    </w:p>
    <w:p w:rsidR="00023383" w:rsidRPr="00532764" w:rsidRDefault="00023383" w:rsidP="0042012D">
      <w:pPr>
        <w:spacing w:after="0" w:line="240" w:lineRule="auto"/>
        <w:jc w:val="both"/>
        <w:rPr>
          <w:rFonts w:ascii="Times New Roman" w:hAnsi="Times New Roman"/>
          <w:sz w:val="24"/>
          <w:szCs w:val="24"/>
          <w:lang w:val="sr-Cyrl-CS"/>
        </w:rPr>
        <w:sectPr w:rsidR="00023383" w:rsidRPr="00532764" w:rsidSect="0042012D">
          <w:headerReference w:type="even" r:id="rId10"/>
          <w:headerReference w:type="default" r:id="rId11"/>
          <w:footerReference w:type="even" r:id="rId12"/>
          <w:footerReference w:type="default" r:id="rId13"/>
          <w:pgSz w:w="11906" w:h="16838"/>
          <w:pgMar w:top="567" w:right="1196" w:bottom="1134" w:left="1417" w:header="708" w:footer="454" w:gutter="0"/>
          <w:pgNumType w:start="1"/>
          <w:cols w:space="708"/>
          <w:titlePg/>
          <w:docGrid w:linePitch="360"/>
        </w:sectPr>
      </w:pPr>
    </w:p>
    <w:p w:rsidR="00023383" w:rsidRDefault="00023383" w:rsidP="0042012D">
      <w:pPr>
        <w:spacing w:after="0" w:line="240" w:lineRule="auto"/>
        <w:jc w:val="both"/>
        <w:rPr>
          <w:rFonts w:ascii="Times New Roman" w:hAnsi="Times New Roman"/>
          <w:sz w:val="16"/>
          <w:szCs w:val="16"/>
          <w:lang w:val="sr-Cyrl-CS"/>
        </w:rPr>
      </w:pPr>
    </w:p>
    <w:p w:rsidR="00023383" w:rsidRPr="0081506B" w:rsidRDefault="00023383" w:rsidP="0042012D">
      <w:pPr>
        <w:spacing w:after="0" w:line="240" w:lineRule="auto"/>
        <w:jc w:val="both"/>
        <w:rPr>
          <w:rFonts w:ascii="Times New Roman" w:hAnsi="Times New Roman"/>
          <w:b/>
          <w:i w:val="0"/>
          <w:sz w:val="28"/>
          <w:szCs w:val="28"/>
          <w:lang w:val="sr-Cyrl-CS"/>
        </w:rPr>
      </w:pPr>
      <w:r w:rsidRPr="0081506B">
        <w:rPr>
          <w:rFonts w:ascii="Times New Roman" w:hAnsi="Times New Roman"/>
          <w:b/>
          <w:i w:val="0"/>
          <w:sz w:val="28"/>
          <w:szCs w:val="28"/>
          <w:lang w:val="sr-Latn-BA"/>
        </w:rPr>
        <w:t xml:space="preserve">IX. </w:t>
      </w:r>
      <w:r w:rsidRPr="0081506B">
        <w:rPr>
          <w:rFonts w:ascii="Times New Roman" w:hAnsi="Times New Roman"/>
          <w:b/>
          <w:i w:val="0"/>
          <w:sz w:val="28"/>
          <w:szCs w:val="28"/>
          <w:lang w:val="sr-Cyrl-CS"/>
        </w:rPr>
        <w:t>ПРИОРИТЕТИ, МЕРЕ И АКТИВНОСТИ ЗА РЕАЛИЗАЦИЈУ НАПЗ</w:t>
      </w:r>
    </w:p>
    <w:p w:rsidR="00023383" w:rsidRPr="00532764" w:rsidRDefault="00023383" w:rsidP="0042012D">
      <w:pPr>
        <w:spacing w:after="0" w:line="240" w:lineRule="auto"/>
        <w:jc w:val="both"/>
        <w:rPr>
          <w:rFonts w:ascii="Times New Roman" w:hAnsi="Times New Roman"/>
          <w:sz w:val="16"/>
          <w:szCs w:val="16"/>
          <w:lang w:val="sr-Cyrl-CS"/>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70"/>
        <w:gridCol w:w="6237"/>
        <w:gridCol w:w="2268"/>
        <w:gridCol w:w="142"/>
        <w:gridCol w:w="2126"/>
      </w:tblGrid>
      <w:tr w:rsidR="00023383" w:rsidRPr="00532764" w:rsidTr="003D665B">
        <w:trPr>
          <w:trHeight w:val="481"/>
        </w:trPr>
        <w:tc>
          <w:tcPr>
            <w:tcW w:w="14743" w:type="dxa"/>
            <w:gridSpan w:val="5"/>
            <w:shd w:val="clear" w:color="auto" w:fill="FFFFFF"/>
            <w:vAlign w:val="center"/>
          </w:tcPr>
          <w:p w:rsidR="00023383" w:rsidRPr="00532764" w:rsidRDefault="00023383" w:rsidP="0042012D">
            <w:pPr>
              <w:spacing w:after="0" w:line="240" w:lineRule="auto"/>
              <w:jc w:val="center"/>
              <w:rPr>
                <w:rFonts w:ascii="Times New Roman" w:hAnsi="Times New Roman"/>
                <w:b/>
                <w:bCs/>
                <w:i w:val="0"/>
                <w:sz w:val="22"/>
                <w:szCs w:val="22"/>
                <w:lang w:val="sr-Cyrl-CS"/>
              </w:rPr>
            </w:pPr>
            <w:r w:rsidRPr="00532764">
              <w:rPr>
                <w:rFonts w:ascii="Times New Roman" w:hAnsi="Times New Roman"/>
                <w:b/>
                <w:bCs/>
                <w:i w:val="0"/>
                <w:sz w:val="22"/>
                <w:szCs w:val="22"/>
                <w:lang w:val="sr-Cyrl-CS"/>
              </w:rPr>
              <w:t>I</w:t>
            </w:r>
            <w:r>
              <w:rPr>
                <w:rFonts w:ascii="Times New Roman" w:hAnsi="Times New Roman"/>
                <w:b/>
                <w:bCs/>
                <w:i w:val="0"/>
                <w:sz w:val="22"/>
                <w:szCs w:val="22"/>
                <w:lang w:val="sr-Cyrl-CS"/>
              </w:rPr>
              <w:t>.</w:t>
            </w:r>
            <w:r w:rsidRPr="00532764">
              <w:rPr>
                <w:rFonts w:ascii="Times New Roman" w:hAnsi="Times New Roman"/>
                <w:b/>
                <w:bCs/>
                <w:i w:val="0"/>
                <w:sz w:val="22"/>
                <w:szCs w:val="22"/>
                <w:lang w:val="sr-Cyrl-CS"/>
              </w:rPr>
              <w:t xml:space="preserve"> ПОБОЉШАЊЕ УСЛОВА НА ТРЖИШТУ РАДА И УНАПРЕЂЕЊЕ ИНСТИТУЦИЈА ТРЖИШТА РАДА</w:t>
            </w:r>
          </w:p>
        </w:tc>
      </w:tr>
      <w:tr w:rsidR="00023383" w:rsidRPr="00532764" w:rsidTr="003D665B">
        <w:trPr>
          <w:trHeight w:val="558"/>
        </w:trPr>
        <w:tc>
          <w:tcPr>
            <w:tcW w:w="3970" w:type="dxa"/>
            <w:tcBorders>
              <w:right w:val="nil"/>
            </w:tcBorders>
            <w:shd w:val="clear" w:color="auto" w:fill="FFFFFF"/>
            <w:vAlign w:val="center"/>
          </w:tcPr>
          <w:p w:rsidR="00023383" w:rsidRPr="00532764" w:rsidRDefault="00023383" w:rsidP="0042012D">
            <w:pPr>
              <w:spacing w:after="0" w:line="240" w:lineRule="auto"/>
              <w:jc w:val="center"/>
              <w:rPr>
                <w:rFonts w:ascii="Times New Roman" w:hAnsi="Times New Roman"/>
                <w:b/>
                <w:bCs/>
                <w:i w:val="0"/>
                <w:sz w:val="22"/>
                <w:szCs w:val="22"/>
                <w:lang w:val="sr-Cyrl-CS"/>
              </w:rPr>
            </w:pPr>
            <w:r w:rsidRPr="00532764">
              <w:rPr>
                <w:rFonts w:ascii="Times New Roman" w:hAnsi="Times New Roman"/>
                <w:b/>
                <w:bCs/>
                <w:i w:val="0"/>
                <w:sz w:val="22"/>
                <w:szCs w:val="22"/>
                <w:lang w:val="sr-Cyrl-CS"/>
              </w:rPr>
              <w:t>Мера/активност</w:t>
            </w:r>
          </w:p>
        </w:tc>
        <w:tc>
          <w:tcPr>
            <w:tcW w:w="6237" w:type="dxa"/>
            <w:tcBorders>
              <w:left w:val="nil"/>
              <w:right w:val="nil"/>
            </w:tcBorders>
            <w:shd w:val="clear" w:color="auto" w:fill="FFFFFF"/>
            <w:vAlign w:val="center"/>
          </w:tcPr>
          <w:p w:rsidR="00023383" w:rsidRPr="00532764" w:rsidRDefault="00023383" w:rsidP="0042012D">
            <w:pPr>
              <w:spacing w:after="0" w:line="240" w:lineRule="auto"/>
              <w:jc w:val="center"/>
              <w:rPr>
                <w:rFonts w:ascii="Times New Roman" w:hAnsi="Times New Roman"/>
                <w:b/>
                <w:bCs/>
                <w:i w:val="0"/>
                <w:sz w:val="22"/>
                <w:szCs w:val="22"/>
                <w:lang w:val="sr-Cyrl-CS"/>
              </w:rPr>
            </w:pPr>
            <w:r w:rsidRPr="00532764">
              <w:rPr>
                <w:rFonts w:ascii="Times New Roman" w:hAnsi="Times New Roman"/>
                <w:b/>
                <w:bCs/>
                <w:i w:val="0"/>
                <w:sz w:val="22"/>
                <w:szCs w:val="22"/>
                <w:lang w:val="sr-Cyrl-CS"/>
              </w:rPr>
              <w:t>Исход / Очекивани резултат</w:t>
            </w:r>
          </w:p>
        </w:tc>
        <w:tc>
          <w:tcPr>
            <w:tcW w:w="2410" w:type="dxa"/>
            <w:gridSpan w:val="2"/>
            <w:tcBorders>
              <w:left w:val="nil"/>
              <w:right w:val="nil"/>
            </w:tcBorders>
            <w:shd w:val="clear" w:color="auto" w:fill="FFFFFF"/>
            <w:vAlign w:val="center"/>
          </w:tcPr>
          <w:p w:rsidR="00023383" w:rsidRPr="00532764" w:rsidRDefault="00023383" w:rsidP="0042012D">
            <w:pPr>
              <w:spacing w:after="0" w:line="240" w:lineRule="auto"/>
              <w:jc w:val="center"/>
              <w:rPr>
                <w:rFonts w:ascii="Times New Roman" w:hAnsi="Times New Roman"/>
                <w:b/>
                <w:bCs/>
                <w:i w:val="0"/>
                <w:sz w:val="22"/>
                <w:szCs w:val="22"/>
                <w:lang w:val="sr-Cyrl-CS"/>
              </w:rPr>
            </w:pPr>
            <w:r w:rsidRPr="00532764">
              <w:rPr>
                <w:rFonts w:ascii="Times New Roman" w:hAnsi="Times New Roman"/>
                <w:b/>
                <w:bCs/>
                <w:i w:val="0"/>
                <w:sz w:val="22"/>
                <w:szCs w:val="22"/>
                <w:lang w:val="sr-Cyrl-CS"/>
              </w:rPr>
              <w:t>Носиоци активности</w:t>
            </w:r>
          </w:p>
        </w:tc>
        <w:tc>
          <w:tcPr>
            <w:tcW w:w="2126" w:type="dxa"/>
            <w:tcBorders>
              <w:left w:val="nil"/>
            </w:tcBorders>
            <w:shd w:val="clear" w:color="auto" w:fill="FFFFFF"/>
            <w:vAlign w:val="center"/>
          </w:tcPr>
          <w:p w:rsidR="00023383" w:rsidRPr="00532764" w:rsidRDefault="00023383" w:rsidP="0042012D">
            <w:pPr>
              <w:spacing w:after="0" w:line="240" w:lineRule="auto"/>
              <w:jc w:val="center"/>
              <w:rPr>
                <w:rFonts w:ascii="Times New Roman" w:hAnsi="Times New Roman"/>
                <w:b/>
                <w:bCs/>
                <w:i w:val="0"/>
                <w:sz w:val="22"/>
                <w:szCs w:val="22"/>
                <w:lang w:val="sr-Cyrl-CS"/>
              </w:rPr>
            </w:pPr>
            <w:r w:rsidRPr="00532764">
              <w:rPr>
                <w:rFonts w:ascii="Times New Roman" w:hAnsi="Times New Roman"/>
                <w:b/>
                <w:bCs/>
                <w:i w:val="0"/>
                <w:sz w:val="22"/>
                <w:szCs w:val="22"/>
                <w:lang w:val="sr-Cyrl-CS"/>
              </w:rPr>
              <w:t>Извор финансирања</w:t>
            </w:r>
          </w:p>
        </w:tc>
      </w:tr>
      <w:tr w:rsidR="00023383" w:rsidRPr="00532764" w:rsidTr="009770B6">
        <w:tc>
          <w:tcPr>
            <w:tcW w:w="3970" w:type="dxa"/>
            <w:shd w:val="clear" w:color="auto" w:fill="FFFFFF"/>
            <w:vAlign w:val="center"/>
          </w:tcPr>
          <w:p w:rsidR="00023383" w:rsidRPr="00532764" w:rsidRDefault="00023383" w:rsidP="0042012D">
            <w:pPr>
              <w:spacing w:after="0" w:line="240" w:lineRule="auto"/>
              <w:rPr>
                <w:rFonts w:ascii="Times New Roman" w:hAnsi="Times New Roman"/>
                <w:b/>
                <w:bCs/>
                <w:i w:val="0"/>
                <w:sz w:val="22"/>
                <w:szCs w:val="22"/>
                <w:lang w:val="sr-Cyrl-CS"/>
              </w:rPr>
            </w:pPr>
            <w:r w:rsidRPr="00532764">
              <w:rPr>
                <w:rFonts w:ascii="Times New Roman" w:hAnsi="Times New Roman"/>
                <w:b/>
                <w:bCs/>
                <w:i w:val="0"/>
                <w:sz w:val="22"/>
                <w:szCs w:val="22"/>
                <w:lang w:val="sr-Cyrl-CS"/>
              </w:rPr>
              <w:t>1.1.</w:t>
            </w:r>
            <w:r>
              <w:rPr>
                <w:rFonts w:ascii="Times New Roman" w:hAnsi="Times New Roman"/>
                <w:b/>
                <w:bCs/>
                <w:i w:val="0"/>
                <w:sz w:val="22"/>
                <w:szCs w:val="22"/>
                <w:lang w:val="sr-Cyrl-CS"/>
              </w:rPr>
              <w:t xml:space="preserve"> </w:t>
            </w:r>
            <w:r w:rsidRPr="00532764">
              <w:rPr>
                <w:rFonts w:ascii="Times New Roman" w:hAnsi="Times New Roman"/>
                <w:b/>
                <w:bCs/>
                <w:i w:val="0"/>
                <w:sz w:val="22"/>
                <w:szCs w:val="22"/>
                <w:lang w:val="sr-Cyrl-CS"/>
              </w:rPr>
              <w:t>Унапредити стратешки и законодавни оквир у области рада и запошљавања</w:t>
            </w:r>
          </w:p>
        </w:tc>
        <w:tc>
          <w:tcPr>
            <w:tcW w:w="6237" w:type="dxa"/>
            <w:shd w:val="clear" w:color="auto" w:fill="FFFFFF"/>
            <w:vAlign w:val="center"/>
          </w:tcPr>
          <w:p w:rsidR="00023383" w:rsidRPr="00532764" w:rsidRDefault="00023383" w:rsidP="0042012D">
            <w:pPr>
              <w:spacing w:after="0" w:line="240" w:lineRule="auto"/>
              <w:jc w:val="both"/>
              <w:rPr>
                <w:rFonts w:ascii="Times New Roman" w:hAnsi="Times New Roman"/>
                <w:b/>
                <w:i w:val="0"/>
                <w:sz w:val="22"/>
                <w:szCs w:val="22"/>
                <w:shd w:val="clear" w:color="auto" w:fill="FFFFFF"/>
                <w:lang w:val="sr-Cyrl-CS"/>
              </w:rPr>
            </w:pPr>
            <w:r w:rsidRPr="00532764">
              <w:rPr>
                <w:rFonts w:ascii="Times New Roman" w:hAnsi="Times New Roman"/>
                <w:i w:val="0"/>
                <w:sz w:val="22"/>
                <w:szCs w:val="22"/>
                <w:shd w:val="clear" w:color="auto" w:fill="FFFFFF"/>
                <w:lang w:val="sr-Cyrl-CS"/>
              </w:rPr>
              <w:t>Утврђени даљи правци развоја политике запошљавања до 2020. године предложени у оквиру Ревизије (процене успешности) Националне стратегије запошљавања за период 2011-2020. године – за првих пет година имплементације, примењују се у процесу израде НАПЗ.</w:t>
            </w:r>
            <w:r w:rsidRPr="00532764">
              <w:rPr>
                <w:rFonts w:ascii="Times New Roman" w:hAnsi="Times New Roman"/>
                <w:i w:val="0"/>
                <w:sz w:val="22"/>
                <w:szCs w:val="22"/>
                <w:lang w:val="sr-Cyrl-CS"/>
              </w:rPr>
              <w:t xml:space="preserve"> Припремљена законска решења којима се доприноси побољшању регулаторног оквира у области</w:t>
            </w:r>
            <w:r w:rsidRPr="00532764">
              <w:rPr>
                <w:rFonts w:ascii="Times New Roman" w:hAnsi="Times New Roman"/>
                <w:i w:val="0"/>
                <w:strike/>
                <w:sz w:val="22"/>
                <w:szCs w:val="22"/>
                <w:lang w:val="sr-Cyrl-CS"/>
              </w:rPr>
              <w:t xml:space="preserve"> </w:t>
            </w:r>
            <w:r w:rsidRPr="00532764">
              <w:rPr>
                <w:rFonts w:ascii="Times New Roman" w:hAnsi="Times New Roman"/>
                <w:i w:val="0"/>
                <w:sz w:val="22"/>
                <w:szCs w:val="22"/>
                <w:lang w:val="sr-Cyrl-CS"/>
              </w:rPr>
              <w:t xml:space="preserve">рада (нацрти закона о: агенцијама за привремено запошљавање, </w:t>
            </w:r>
            <w:r w:rsidRPr="00532764">
              <w:rPr>
                <w:rFonts w:ascii="Times New Roman" w:hAnsi="Times New Roman"/>
                <w:i w:val="0"/>
                <w:sz w:val="22"/>
                <w:szCs w:val="22"/>
              </w:rPr>
              <w:t>привременом радном ангажовању на сезонским пословим</w:t>
            </w:r>
            <w:r w:rsidRPr="00532764">
              <w:rPr>
                <w:rFonts w:ascii="Times New Roman" w:hAnsi="Times New Roman"/>
                <w:i w:val="0"/>
                <w:sz w:val="22"/>
                <w:szCs w:val="22"/>
                <w:lang w:val="sr-Cyrl-CS"/>
              </w:rPr>
              <w:t>а, штрајку, мирном решавању радних спорова, Социјално-економском савету).</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Припремљена законска решења која доприносе побољшању стања на тржишту рада кроз развој социјалног предузетништва.</w:t>
            </w:r>
          </w:p>
        </w:tc>
        <w:tc>
          <w:tcPr>
            <w:tcW w:w="2410" w:type="dxa"/>
            <w:gridSpan w:val="2"/>
            <w:shd w:val="clear" w:color="auto" w:fill="FFFFFF"/>
          </w:tcPr>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МРЗБСП</w:t>
            </w: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b/>
                <w:i w:val="0"/>
                <w:sz w:val="22"/>
                <w:szCs w:val="22"/>
                <w:lang w:val="sr-Cyrl-CS"/>
              </w:rPr>
            </w:pPr>
            <w:r w:rsidRPr="00532764">
              <w:rPr>
                <w:rFonts w:ascii="Times New Roman" w:hAnsi="Times New Roman"/>
                <w:b/>
                <w:i w:val="0"/>
                <w:sz w:val="22"/>
                <w:szCs w:val="22"/>
                <w:lang w:val="sr-Cyrl-CS"/>
              </w:rPr>
              <w:t>Учесници/партнери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Надлежна министарства</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Социјални партнери</w:t>
            </w:r>
          </w:p>
          <w:p w:rsidR="00023383" w:rsidRPr="00532764" w:rsidRDefault="00023383" w:rsidP="0042012D">
            <w:pPr>
              <w:spacing w:after="0" w:line="240" w:lineRule="auto"/>
              <w:jc w:val="center"/>
              <w:rPr>
                <w:rFonts w:ascii="Times New Roman" w:hAnsi="Times New Roman"/>
                <w:i w:val="0"/>
                <w:sz w:val="22"/>
                <w:szCs w:val="22"/>
                <w:lang w:val="sr-Cyrl-CS"/>
              </w:rPr>
            </w:pPr>
          </w:p>
        </w:tc>
        <w:tc>
          <w:tcPr>
            <w:tcW w:w="2126" w:type="dxa"/>
            <w:shd w:val="clear" w:color="auto" w:fill="FFFFFF"/>
          </w:tcPr>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РС</w:t>
            </w:r>
          </w:p>
          <w:p w:rsidR="00023383" w:rsidRPr="00532764" w:rsidRDefault="00023383" w:rsidP="0042012D">
            <w:pPr>
              <w:spacing w:after="0" w:line="240" w:lineRule="auto"/>
              <w:jc w:val="center"/>
              <w:rPr>
                <w:rFonts w:ascii="Times New Roman" w:hAnsi="Times New Roman"/>
                <w:i w:val="0"/>
                <w:sz w:val="22"/>
                <w:szCs w:val="22"/>
                <w:lang w:val="sr-Cyrl-CS"/>
              </w:rPr>
            </w:pPr>
          </w:p>
        </w:tc>
      </w:tr>
      <w:tr w:rsidR="00023383" w:rsidRPr="00532764" w:rsidTr="009770B6">
        <w:tc>
          <w:tcPr>
            <w:tcW w:w="3970" w:type="dxa"/>
            <w:shd w:val="clear" w:color="auto" w:fill="FFFFFF"/>
            <w:vAlign w:val="center"/>
          </w:tcPr>
          <w:p w:rsidR="00023383" w:rsidRPr="00532764" w:rsidRDefault="00023383" w:rsidP="0042012D">
            <w:pPr>
              <w:spacing w:after="0" w:line="240" w:lineRule="auto"/>
              <w:rPr>
                <w:rFonts w:ascii="Times New Roman" w:hAnsi="Times New Roman"/>
                <w:b/>
                <w:i w:val="0"/>
                <w:sz w:val="22"/>
                <w:szCs w:val="22"/>
                <w:lang w:val="sr-Cyrl-CS"/>
              </w:rPr>
            </w:pPr>
            <w:r w:rsidRPr="00532764">
              <w:rPr>
                <w:rFonts w:ascii="Times New Roman" w:hAnsi="Times New Roman"/>
                <w:b/>
                <w:i w:val="0"/>
                <w:sz w:val="22"/>
                <w:szCs w:val="22"/>
                <w:lang w:val="sr-Cyrl-CS"/>
              </w:rPr>
              <w:t>1.2.</w:t>
            </w:r>
            <w:r>
              <w:rPr>
                <w:rFonts w:ascii="Times New Roman" w:hAnsi="Times New Roman"/>
                <w:b/>
                <w:i w:val="0"/>
                <w:sz w:val="22"/>
                <w:szCs w:val="22"/>
                <w:lang w:val="sr-Cyrl-CS"/>
              </w:rPr>
              <w:t xml:space="preserve"> </w:t>
            </w:r>
            <w:r w:rsidRPr="00532764">
              <w:rPr>
                <w:rFonts w:ascii="Times New Roman" w:hAnsi="Times New Roman"/>
                <w:b/>
                <w:i w:val="0"/>
                <w:sz w:val="22"/>
                <w:szCs w:val="22"/>
                <w:lang w:val="sr-Cyrl-CS"/>
              </w:rPr>
              <w:t>Примена Програма реформи политике запошљавања и социјалне политике</w:t>
            </w:r>
          </w:p>
        </w:tc>
        <w:tc>
          <w:tcPr>
            <w:tcW w:w="6237" w:type="dxa"/>
            <w:shd w:val="clear" w:color="auto" w:fill="FFFFFF"/>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Спроведене реформске активности у области политике запошљавања и социјалне политике.</w:t>
            </w:r>
          </w:p>
        </w:tc>
        <w:tc>
          <w:tcPr>
            <w:tcW w:w="2410" w:type="dxa"/>
            <w:gridSpan w:val="2"/>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МРЗБСП</w:t>
            </w:r>
          </w:p>
          <w:p w:rsidR="00023383" w:rsidRPr="00532764" w:rsidRDefault="00023383" w:rsidP="0042012D">
            <w:pPr>
              <w:spacing w:after="0" w:line="240" w:lineRule="auto"/>
              <w:rPr>
                <w:rFonts w:ascii="Times New Roman" w:hAnsi="Times New Roman"/>
                <w:b/>
                <w:i w:val="0"/>
                <w:sz w:val="22"/>
                <w:szCs w:val="22"/>
                <w:lang w:val="sr-Cyrl-CS"/>
              </w:rPr>
            </w:pPr>
          </w:p>
          <w:p w:rsidR="00023383" w:rsidRPr="00532764" w:rsidRDefault="00023383" w:rsidP="0042012D">
            <w:pPr>
              <w:spacing w:after="0" w:line="240" w:lineRule="auto"/>
              <w:jc w:val="center"/>
              <w:rPr>
                <w:rFonts w:ascii="Times New Roman" w:hAnsi="Times New Roman"/>
                <w:b/>
                <w:i w:val="0"/>
                <w:sz w:val="22"/>
                <w:szCs w:val="22"/>
                <w:lang w:val="sr-Cyrl-CS"/>
              </w:rPr>
            </w:pPr>
            <w:r w:rsidRPr="00532764">
              <w:rPr>
                <w:rFonts w:ascii="Times New Roman" w:hAnsi="Times New Roman"/>
                <w:b/>
                <w:i w:val="0"/>
                <w:sz w:val="22"/>
                <w:szCs w:val="22"/>
                <w:lang w:val="sr-Cyrl-CS"/>
              </w:rPr>
              <w:t>Учесници/партнери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Надлежна министарства</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Социјални партнери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Организације цивилног друштва</w:t>
            </w:r>
          </w:p>
        </w:tc>
        <w:tc>
          <w:tcPr>
            <w:tcW w:w="2126" w:type="dxa"/>
            <w:shd w:val="clear" w:color="auto" w:fill="FFFFFF"/>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РС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Вишекорисничка ИПА 2015</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УН агенције</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СДЦ</w:t>
            </w:r>
          </w:p>
        </w:tc>
      </w:tr>
      <w:tr w:rsidR="00023383" w:rsidRPr="00532764" w:rsidTr="009770B6">
        <w:tc>
          <w:tcPr>
            <w:tcW w:w="3970" w:type="dxa"/>
            <w:shd w:val="clear" w:color="auto" w:fill="FFFFFF"/>
            <w:vAlign w:val="center"/>
          </w:tcPr>
          <w:p w:rsidR="00023383" w:rsidRPr="00532764" w:rsidRDefault="00023383" w:rsidP="0042012D">
            <w:pPr>
              <w:spacing w:after="0" w:line="240" w:lineRule="auto"/>
              <w:rPr>
                <w:rFonts w:ascii="Times New Roman" w:hAnsi="Times New Roman"/>
                <w:b/>
                <w:i w:val="0"/>
                <w:sz w:val="22"/>
                <w:szCs w:val="22"/>
                <w:shd w:val="clear" w:color="auto" w:fill="FFFFFF"/>
                <w:lang w:val="sr-Cyrl-CS"/>
              </w:rPr>
            </w:pPr>
            <w:r w:rsidRPr="00532764">
              <w:rPr>
                <w:rFonts w:ascii="Times New Roman" w:hAnsi="Times New Roman"/>
                <w:b/>
                <w:i w:val="0"/>
                <w:sz w:val="22"/>
                <w:szCs w:val="22"/>
                <w:shd w:val="clear" w:color="auto" w:fill="FFFFFF"/>
                <w:lang w:val="sr-Cyrl-CS"/>
              </w:rPr>
              <w:t>1.3.</w:t>
            </w:r>
            <w:r>
              <w:rPr>
                <w:rFonts w:ascii="Times New Roman" w:hAnsi="Times New Roman"/>
                <w:b/>
                <w:i w:val="0"/>
                <w:sz w:val="22"/>
                <w:szCs w:val="22"/>
                <w:shd w:val="clear" w:color="auto" w:fill="FFFFFF"/>
                <w:lang w:val="sr-Cyrl-CS"/>
              </w:rPr>
              <w:t xml:space="preserve"> </w:t>
            </w:r>
            <w:r w:rsidRPr="00532764">
              <w:rPr>
                <w:rFonts w:ascii="Times New Roman" w:hAnsi="Times New Roman"/>
                <w:b/>
                <w:i w:val="0"/>
                <w:sz w:val="22"/>
                <w:szCs w:val="22"/>
                <w:shd w:val="clear" w:color="auto" w:fill="FFFFFF"/>
                <w:lang w:val="sr-Cyrl-CS"/>
              </w:rPr>
              <w:t>Примена Програма економских реформи за период од 2016. до 2018. године</w:t>
            </w:r>
          </w:p>
        </w:tc>
        <w:tc>
          <w:tcPr>
            <w:tcW w:w="6237" w:type="dxa"/>
            <w:shd w:val="clear" w:color="auto" w:fill="FFFFFF"/>
            <w:vAlign w:val="center"/>
          </w:tcPr>
          <w:p w:rsidR="00023383" w:rsidRPr="00532764" w:rsidRDefault="00023383" w:rsidP="0042012D">
            <w:pPr>
              <w:spacing w:after="0" w:line="240" w:lineRule="auto"/>
              <w:jc w:val="both"/>
              <w:rPr>
                <w:rFonts w:ascii="Times New Roman" w:hAnsi="Times New Roman"/>
                <w:i w:val="0"/>
                <w:sz w:val="22"/>
                <w:szCs w:val="22"/>
                <w:shd w:val="clear" w:color="auto" w:fill="FFFFFF"/>
                <w:lang w:val="sr-Cyrl-CS"/>
              </w:rPr>
            </w:pPr>
            <w:r w:rsidRPr="00532764">
              <w:rPr>
                <w:rFonts w:ascii="Times New Roman" w:hAnsi="Times New Roman"/>
                <w:i w:val="0"/>
                <w:sz w:val="22"/>
                <w:szCs w:val="22"/>
                <w:shd w:val="clear" w:color="auto" w:fill="FFFFFF"/>
                <w:lang w:val="sr-Cyrl-CS"/>
              </w:rPr>
              <w:t>Спроведене реформске активности у области политике запошљавања и социјалне политике.</w:t>
            </w:r>
          </w:p>
        </w:tc>
        <w:tc>
          <w:tcPr>
            <w:tcW w:w="2410" w:type="dxa"/>
            <w:gridSpan w:val="2"/>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rPr>
            </w:pPr>
            <w:r w:rsidRPr="00532764">
              <w:rPr>
                <w:rFonts w:ascii="Times New Roman" w:hAnsi="Times New Roman"/>
                <w:i w:val="0"/>
                <w:sz w:val="22"/>
                <w:szCs w:val="22"/>
                <w:lang w:val="sr-Cyrl-CS"/>
              </w:rPr>
              <w:t>МРЗБСП</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b/>
                <w:i w:val="0"/>
                <w:sz w:val="22"/>
                <w:szCs w:val="22"/>
                <w:lang w:val="sr-Cyrl-CS"/>
              </w:rPr>
            </w:pPr>
            <w:r w:rsidRPr="00532764">
              <w:rPr>
                <w:rFonts w:ascii="Times New Roman" w:hAnsi="Times New Roman"/>
                <w:b/>
                <w:i w:val="0"/>
                <w:sz w:val="22"/>
                <w:szCs w:val="22"/>
                <w:lang w:val="sr-Cyrl-CS"/>
              </w:rPr>
              <w:t>Учесници/партнери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Надлежна министарства</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rPr>
              <w:t>Р</w:t>
            </w:r>
            <w:r w:rsidRPr="00532764">
              <w:rPr>
                <w:rFonts w:ascii="Times New Roman" w:hAnsi="Times New Roman"/>
                <w:i w:val="0"/>
                <w:sz w:val="22"/>
                <w:szCs w:val="22"/>
                <w:lang w:val="sr-Cyrl-CS"/>
              </w:rPr>
              <w:t>СЈ</w:t>
            </w:r>
            <w:r w:rsidRPr="00532764">
              <w:rPr>
                <w:rFonts w:ascii="Times New Roman" w:hAnsi="Times New Roman"/>
                <w:i w:val="0"/>
                <w:sz w:val="22"/>
                <w:szCs w:val="22"/>
              </w:rPr>
              <w:t>П</w:t>
            </w:r>
          </w:p>
          <w:p w:rsidR="00023383" w:rsidRPr="00532764" w:rsidRDefault="00023383" w:rsidP="0042012D">
            <w:pPr>
              <w:spacing w:after="0" w:line="240" w:lineRule="auto"/>
              <w:jc w:val="center"/>
              <w:rPr>
                <w:rFonts w:ascii="Times New Roman" w:hAnsi="Times New Roman"/>
                <w:i w:val="0"/>
                <w:sz w:val="22"/>
                <w:szCs w:val="22"/>
                <w:lang w:val="sr-Cyrl-CS"/>
              </w:rPr>
            </w:pPr>
          </w:p>
        </w:tc>
        <w:tc>
          <w:tcPr>
            <w:tcW w:w="2126" w:type="dxa"/>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РС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Д</w:t>
            </w:r>
            <w:r w:rsidRPr="00532764">
              <w:rPr>
                <w:rFonts w:ascii="Times New Roman" w:hAnsi="Times New Roman"/>
                <w:i w:val="0"/>
                <w:sz w:val="22"/>
                <w:szCs w:val="22"/>
                <w:lang w:val="en-US"/>
              </w:rPr>
              <w:t>онације и ме</w:t>
            </w:r>
            <w:r w:rsidRPr="00532764">
              <w:rPr>
                <w:rFonts w:ascii="Times New Roman" w:hAnsi="Times New Roman"/>
                <w:i w:val="0"/>
                <w:sz w:val="22"/>
                <w:szCs w:val="22"/>
                <w:lang w:val="sr-Cyrl-CS"/>
              </w:rPr>
              <w:t>ђ</w:t>
            </w:r>
            <w:r w:rsidRPr="00532764">
              <w:rPr>
                <w:rFonts w:ascii="Times New Roman" w:hAnsi="Times New Roman"/>
                <w:i w:val="0"/>
                <w:sz w:val="22"/>
                <w:szCs w:val="22"/>
                <w:lang w:val="en-US"/>
              </w:rPr>
              <w:t>ународне финансијске институције</w:t>
            </w:r>
          </w:p>
          <w:p w:rsidR="00023383" w:rsidRPr="00532764" w:rsidRDefault="00023383" w:rsidP="0042012D">
            <w:pPr>
              <w:spacing w:after="0" w:line="240" w:lineRule="auto"/>
              <w:jc w:val="center"/>
              <w:rPr>
                <w:rFonts w:ascii="Times New Roman" w:hAnsi="Times New Roman"/>
                <w:i w:val="0"/>
                <w:sz w:val="22"/>
                <w:szCs w:val="22"/>
              </w:rPr>
            </w:pPr>
            <w:r w:rsidRPr="00532764">
              <w:rPr>
                <w:rFonts w:ascii="Times New Roman" w:hAnsi="Times New Roman"/>
                <w:i w:val="0"/>
                <w:sz w:val="22"/>
                <w:szCs w:val="22"/>
                <w:lang w:val="sr-Cyrl-CS"/>
              </w:rPr>
              <w:t>Светска банка</w:t>
            </w:r>
          </w:p>
          <w:p w:rsidR="00023383" w:rsidRPr="00532764" w:rsidRDefault="00023383" w:rsidP="0042012D">
            <w:pPr>
              <w:spacing w:after="0" w:line="240" w:lineRule="auto"/>
              <w:jc w:val="center"/>
              <w:rPr>
                <w:rFonts w:ascii="Times New Roman" w:hAnsi="Times New Roman"/>
                <w:i w:val="0"/>
                <w:sz w:val="22"/>
                <w:szCs w:val="22"/>
              </w:rPr>
            </w:pPr>
          </w:p>
        </w:tc>
      </w:tr>
      <w:tr w:rsidR="00023383" w:rsidRPr="00532764" w:rsidTr="009770B6">
        <w:tc>
          <w:tcPr>
            <w:tcW w:w="3970" w:type="dxa"/>
            <w:shd w:val="clear" w:color="auto" w:fill="FFFFFF"/>
            <w:vAlign w:val="center"/>
          </w:tcPr>
          <w:p w:rsidR="00023383" w:rsidRPr="00532764" w:rsidRDefault="00023383" w:rsidP="0042012D">
            <w:pPr>
              <w:spacing w:after="0" w:line="240" w:lineRule="auto"/>
              <w:rPr>
                <w:rFonts w:ascii="Times New Roman" w:hAnsi="Times New Roman"/>
                <w:b/>
                <w:bCs/>
                <w:i w:val="0"/>
                <w:sz w:val="22"/>
                <w:szCs w:val="22"/>
                <w:lang w:val="sr-Cyrl-CS"/>
              </w:rPr>
            </w:pPr>
            <w:r w:rsidRPr="00532764">
              <w:rPr>
                <w:rFonts w:ascii="Times New Roman" w:hAnsi="Times New Roman"/>
                <w:b/>
                <w:bCs/>
                <w:i w:val="0"/>
                <w:sz w:val="22"/>
                <w:szCs w:val="22"/>
                <w:lang w:val="sr-Cyrl-CS"/>
              </w:rPr>
              <w:t>1.4.</w:t>
            </w:r>
            <w:r>
              <w:rPr>
                <w:rFonts w:ascii="Times New Roman" w:hAnsi="Times New Roman"/>
                <w:b/>
                <w:bCs/>
                <w:i w:val="0"/>
                <w:sz w:val="22"/>
                <w:szCs w:val="22"/>
                <w:lang w:val="sr-Cyrl-CS"/>
              </w:rPr>
              <w:t xml:space="preserve"> </w:t>
            </w:r>
            <w:r w:rsidRPr="00532764">
              <w:rPr>
                <w:rFonts w:ascii="Times New Roman" w:hAnsi="Times New Roman"/>
                <w:b/>
                <w:bCs/>
                <w:i w:val="0"/>
                <w:sz w:val="22"/>
                <w:szCs w:val="22"/>
                <w:lang w:val="sr-Cyrl-CS"/>
              </w:rPr>
              <w:t xml:space="preserve">Унапредити капацитете НСЗ </w:t>
            </w:r>
          </w:p>
        </w:tc>
        <w:tc>
          <w:tcPr>
            <w:tcW w:w="6237" w:type="dxa"/>
            <w:shd w:val="clear" w:color="auto" w:fill="FFFFFF"/>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 xml:space="preserve">Повећање броја саветника у НСЗ који раде директно са незапосленим лицима, активним тражиоцима запослења, кроз </w:t>
            </w:r>
            <w:r w:rsidRPr="00532764">
              <w:rPr>
                <w:rFonts w:ascii="Times New Roman" w:hAnsi="Times New Roman"/>
                <w:i w:val="0"/>
                <w:sz w:val="22"/>
                <w:szCs w:val="22"/>
                <w:lang w:val="sr-Cyrl-CS"/>
              </w:rPr>
              <w:lastRenderedPageBreak/>
              <w:t>унутрашњу реорганизацију НСЗ.</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 xml:space="preserve">Донет програм стручног оспособљавања и усавршавања запослених у НСЗ и систем провере стручне оспособљености у примени. </w:t>
            </w:r>
          </w:p>
        </w:tc>
        <w:tc>
          <w:tcPr>
            <w:tcW w:w="2410" w:type="dxa"/>
            <w:gridSpan w:val="2"/>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lastRenderedPageBreak/>
              <w:t>НСЗ</w:t>
            </w:r>
          </w:p>
          <w:p w:rsidR="00023383" w:rsidRPr="00532764" w:rsidRDefault="00023383" w:rsidP="0042012D">
            <w:pPr>
              <w:spacing w:after="0" w:line="240" w:lineRule="auto"/>
              <w:jc w:val="center"/>
              <w:rPr>
                <w:rFonts w:ascii="Times New Roman" w:hAnsi="Times New Roman"/>
                <w:i w:val="0"/>
                <w:sz w:val="22"/>
                <w:szCs w:val="22"/>
                <w:lang w:val="sr-Cyrl-CS"/>
              </w:rPr>
            </w:pPr>
          </w:p>
        </w:tc>
        <w:tc>
          <w:tcPr>
            <w:tcW w:w="2126" w:type="dxa"/>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РС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Светска банка</w:t>
            </w:r>
          </w:p>
        </w:tc>
      </w:tr>
      <w:tr w:rsidR="00023383" w:rsidRPr="00532764" w:rsidTr="009770B6">
        <w:tc>
          <w:tcPr>
            <w:tcW w:w="3970" w:type="dxa"/>
            <w:shd w:val="clear" w:color="auto" w:fill="FFFFFF"/>
            <w:vAlign w:val="center"/>
          </w:tcPr>
          <w:p w:rsidR="00023383" w:rsidRPr="00532764" w:rsidRDefault="00023383" w:rsidP="0042012D">
            <w:pPr>
              <w:spacing w:after="0" w:line="240" w:lineRule="auto"/>
              <w:rPr>
                <w:rFonts w:ascii="Times New Roman" w:hAnsi="Times New Roman"/>
                <w:b/>
                <w:bCs/>
                <w:i w:val="0"/>
                <w:sz w:val="22"/>
                <w:szCs w:val="22"/>
                <w:lang w:val="sr-Cyrl-CS"/>
              </w:rPr>
            </w:pPr>
            <w:r w:rsidRPr="00532764">
              <w:rPr>
                <w:rFonts w:ascii="Times New Roman" w:hAnsi="Times New Roman"/>
                <w:b/>
                <w:bCs/>
                <w:i w:val="0"/>
                <w:sz w:val="22"/>
                <w:szCs w:val="22"/>
                <w:lang w:val="sr-Cyrl-CS"/>
              </w:rPr>
              <w:lastRenderedPageBreak/>
              <w:t>1.5.</w:t>
            </w:r>
            <w:r>
              <w:rPr>
                <w:rFonts w:ascii="Times New Roman" w:hAnsi="Times New Roman"/>
                <w:b/>
                <w:bCs/>
                <w:i w:val="0"/>
                <w:sz w:val="22"/>
                <w:szCs w:val="22"/>
                <w:lang w:val="sr-Cyrl-CS"/>
              </w:rPr>
              <w:t xml:space="preserve"> </w:t>
            </w:r>
            <w:r w:rsidRPr="00532764">
              <w:rPr>
                <w:rFonts w:ascii="Times New Roman" w:hAnsi="Times New Roman"/>
                <w:b/>
                <w:bCs/>
                <w:i w:val="0"/>
                <w:sz w:val="22"/>
                <w:szCs w:val="22"/>
                <w:lang w:val="sr-Cyrl-CS"/>
              </w:rPr>
              <w:t>Унапредити  квалитет и ефикасност услуга посредовања у запошљавању НСЗ</w:t>
            </w:r>
          </w:p>
        </w:tc>
        <w:tc>
          <w:tcPr>
            <w:tcW w:w="6237" w:type="dxa"/>
            <w:shd w:val="clear" w:color="auto" w:fill="FFFFFF"/>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Акциони план НСЗ за унапређење квалитета услуга које се пружају послодавцима и незапосленим лицима усвојен и у примени.</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Организоване обуке за запослене у НСЗ за рад са послодавцима.</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Организоване обуке за запослене у НСЗ о примени савремених метода рада посебно метода и техника саветовања теже запошљивих лица, са посебним фокусом на профилисање.</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Унапређено управљање обимом клијената на нивоу филијала.</w:t>
            </w:r>
          </w:p>
        </w:tc>
        <w:tc>
          <w:tcPr>
            <w:tcW w:w="2410" w:type="dxa"/>
            <w:gridSpan w:val="2"/>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jc w:val="center"/>
              <w:rPr>
                <w:rFonts w:ascii="Times New Roman" w:hAnsi="Times New Roman"/>
                <w:i w:val="0"/>
                <w:sz w:val="22"/>
                <w:szCs w:val="22"/>
                <w:lang w:val="sr-Cyrl-CS"/>
              </w:rPr>
            </w:pPr>
          </w:p>
        </w:tc>
        <w:tc>
          <w:tcPr>
            <w:tcW w:w="2126" w:type="dxa"/>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РС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Светска банка</w:t>
            </w:r>
          </w:p>
        </w:tc>
      </w:tr>
      <w:tr w:rsidR="00023383" w:rsidRPr="00532764" w:rsidTr="009770B6">
        <w:tc>
          <w:tcPr>
            <w:tcW w:w="3970" w:type="dxa"/>
            <w:shd w:val="clear" w:color="auto" w:fill="FFFFFF"/>
            <w:vAlign w:val="center"/>
          </w:tcPr>
          <w:p w:rsidR="00023383" w:rsidRPr="00532764" w:rsidRDefault="00023383" w:rsidP="0042012D">
            <w:pPr>
              <w:spacing w:after="0" w:line="240" w:lineRule="auto"/>
              <w:rPr>
                <w:rFonts w:ascii="Times New Roman" w:hAnsi="Times New Roman"/>
                <w:b/>
                <w:bCs/>
                <w:i w:val="0"/>
                <w:sz w:val="22"/>
                <w:szCs w:val="22"/>
                <w:lang w:val="sr-Cyrl-CS"/>
              </w:rPr>
            </w:pPr>
            <w:r w:rsidRPr="00532764">
              <w:rPr>
                <w:rFonts w:ascii="Times New Roman" w:hAnsi="Times New Roman"/>
                <w:b/>
                <w:bCs/>
                <w:i w:val="0"/>
                <w:sz w:val="22"/>
                <w:szCs w:val="22"/>
                <w:lang w:val="sr-Cyrl-CS"/>
              </w:rPr>
              <w:t>1.6.</w:t>
            </w:r>
            <w:r>
              <w:rPr>
                <w:rFonts w:ascii="Times New Roman" w:hAnsi="Times New Roman"/>
                <w:b/>
                <w:bCs/>
                <w:i w:val="0"/>
                <w:sz w:val="22"/>
                <w:szCs w:val="22"/>
                <w:lang w:val="sr-Cyrl-CS"/>
              </w:rPr>
              <w:t xml:space="preserve"> </w:t>
            </w:r>
            <w:r w:rsidRPr="00532764">
              <w:rPr>
                <w:rFonts w:ascii="Times New Roman" w:hAnsi="Times New Roman"/>
                <w:b/>
                <w:bCs/>
                <w:i w:val="0"/>
                <w:sz w:val="22"/>
                <w:szCs w:val="22"/>
                <w:lang w:val="sr-Cyrl-CS"/>
              </w:rPr>
              <w:t>Унапредити квалитет и ефикасност услуга каријерног вођења и саветовања</w:t>
            </w:r>
          </w:p>
        </w:tc>
        <w:tc>
          <w:tcPr>
            <w:tcW w:w="6237" w:type="dxa"/>
            <w:shd w:val="clear" w:color="auto" w:fill="FFFFFF"/>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 xml:space="preserve">Обезбеђени људски и материјални ресурси у НСЗ за планирање каријере и каријерно информисање. Обезбеђени ресурси за реализовање мера АПЗ у свим филијалама НСЗ укључујући новоотворене Центре за информисање и професионално саветовање. </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Ојачани капацитети Канцеларије за младе у јединицама локалне самоуправе.</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Повећан број корисника услуга каријерног вођења и саветовања, посебно младих.</w:t>
            </w:r>
          </w:p>
        </w:tc>
        <w:tc>
          <w:tcPr>
            <w:tcW w:w="2410" w:type="dxa"/>
            <w:gridSpan w:val="2"/>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b/>
                <w:i w:val="0"/>
                <w:sz w:val="22"/>
                <w:szCs w:val="22"/>
                <w:lang w:val="sr-Cyrl-CS"/>
              </w:rPr>
            </w:pPr>
            <w:r w:rsidRPr="00532764">
              <w:rPr>
                <w:rFonts w:ascii="Times New Roman" w:hAnsi="Times New Roman"/>
                <w:b/>
                <w:i w:val="0"/>
                <w:sz w:val="22"/>
                <w:szCs w:val="22"/>
                <w:lang w:val="sr-Cyrl-CS"/>
              </w:rPr>
              <w:t>Учесници/партнери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Канцеларије за младе</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Јединице локалне самоуправе</w:t>
            </w:r>
          </w:p>
          <w:p w:rsidR="00023383" w:rsidRPr="00532764" w:rsidRDefault="00023383" w:rsidP="0042012D">
            <w:pPr>
              <w:spacing w:after="0" w:line="240" w:lineRule="auto"/>
              <w:jc w:val="center"/>
              <w:rPr>
                <w:rFonts w:ascii="Times New Roman" w:hAnsi="Times New Roman"/>
                <w:i w:val="0"/>
                <w:sz w:val="22"/>
                <w:szCs w:val="22"/>
                <w:lang w:val="sr-Cyrl-CS"/>
              </w:rPr>
            </w:pPr>
          </w:p>
        </w:tc>
        <w:tc>
          <w:tcPr>
            <w:tcW w:w="2126" w:type="dxa"/>
            <w:shd w:val="clear" w:color="auto" w:fill="FFFFFF"/>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РС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ИПА 2012</w:t>
            </w: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јединице локалне самоуправе</w:t>
            </w:r>
          </w:p>
          <w:p w:rsidR="00023383" w:rsidRPr="00532764" w:rsidRDefault="00023383" w:rsidP="0042012D">
            <w:pPr>
              <w:spacing w:after="0" w:line="240" w:lineRule="auto"/>
              <w:jc w:val="center"/>
              <w:rPr>
                <w:rFonts w:ascii="Times New Roman" w:hAnsi="Times New Roman"/>
                <w:i w:val="0"/>
                <w:sz w:val="22"/>
                <w:szCs w:val="22"/>
                <w:lang w:val="sr-Cyrl-CS"/>
              </w:rPr>
            </w:pPr>
          </w:p>
        </w:tc>
      </w:tr>
      <w:tr w:rsidR="00023383" w:rsidRPr="00532764" w:rsidTr="009770B6">
        <w:tc>
          <w:tcPr>
            <w:tcW w:w="3970" w:type="dxa"/>
            <w:shd w:val="clear" w:color="auto" w:fill="FFFFFF"/>
            <w:vAlign w:val="center"/>
          </w:tcPr>
          <w:p w:rsidR="00023383" w:rsidRPr="00532764" w:rsidRDefault="00023383" w:rsidP="0042012D">
            <w:pPr>
              <w:spacing w:after="0" w:line="240" w:lineRule="auto"/>
              <w:rPr>
                <w:rFonts w:ascii="Times New Roman" w:hAnsi="Times New Roman"/>
                <w:b/>
                <w:bCs/>
                <w:i w:val="0"/>
                <w:sz w:val="22"/>
                <w:szCs w:val="22"/>
                <w:lang w:val="sr-Cyrl-CS"/>
              </w:rPr>
            </w:pPr>
            <w:r w:rsidRPr="00532764">
              <w:rPr>
                <w:rFonts w:ascii="Times New Roman" w:hAnsi="Times New Roman"/>
                <w:b/>
                <w:bCs/>
                <w:i w:val="0"/>
                <w:sz w:val="22"/>
                <w:szCs w:val="22"/>
                <w:lang w:val="sr-Cyrl-CS"/>
              </w:rPr>
              <w:t>1.7.</w:t>
            </w:r>
            <w:r>
              <w:rPr>
                <w:rFonts w:ascii="Times New Roman" w:hAnsi="Times New Roman"/>
                <w:b/>
                <w:bCs/>
                <w:i w:val="0"/>
                <w:sz w:val="22"/>
                <w:szCs w:val="22"/>
                <w:lang w:val="sr-Cyrl-CS"/>
              </w:rPr>
              <w:t xml:space="preserve"> </w:t>
            </w:r>
            <w:r w:rsidRPr="00532764">
              <w:rPr>
                <w:rFonts w:ascii="Times New Roman" w:hAnsi="Times New Roman"/>
                <w:b/>
                <w:bCs/>
                <w:i w:val="0"/>
                <w:sz w:val="22"/>
                <w:szCs w:val="22"/>
                <w:lang w:val="sr-Cyrl-CS"/>
              </w:rPr>
              <w:t>Унапредити капацитете агенција за запошљавање и развити различите облике сарадње агенција и НСЗ</w:t>
            </w:r>
          </w:p>
          <w:p w:rsidR="00023383" w:rsidRPr="00532764" w:rsidRDefault="00023383" w:rsidP="0042012D">
            <w:pPr>
              <w:spacing w:after="0" w:line="240" w:lineRule="auto"/>
              <w:rPr>
                <w:rFonts w:ascii="Times New Roman" w:hAnsi="Times New Roman"/>
                <w:b/>
                <w:bCs/>
                <w:i w:val="0"/>
                <w:sz w:val="22"/>
                <w:szCs w:val="22"/>
                <w:lang w:val="sr-Cyrl-CS"/>
              </w:rPr>
            </w:pPr>
          </w:p>
        </w:tc>
        <w:tc>
          <w:tcPr>
            <w:tcW w:w="6237" w:type="dxa"/>
            <w:shd w:val="clear" w:color="auto" w:fill="FFFFFF"/>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Ојачани капацитети агенција посебно за обављање послова професионалне оријентације, саветовања о планирању каријере, вођење евиденција и др.</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Наставак припремних активности за приступање ЕУРЕС мрежи.</w:t>
            </w:r>
          </w:p>
        </w:tc>
        <w:tc>
          <w:tcPr>
            <w:tcW w:w="2410" w:type="dxa"/>
            <w:gridSpan w:val="2"/>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b/>
                <w:i w:val="0"/>
                <w:sz w:val="22"/>
                <w:szCs w:val="22"/>
                <w:lang w:val="sr-Cyrl-CS"/>
              </w:rPr>
            </w:pPr>
          </w:p>
          <w:p w:rsidR="00023383" w:rsidRPr="00532764" w:rsidRDefault="00023383" w:rsidP="0042012D">
            <w:pPr>
              <w:spacing w:after="0" w:line="240" w:lineRule="auto"/>
              <w:jc w:val="center"/>
              <w:rPr>
                <w:rFonts w:ascii="Times New Roman" w:hAnsi="Times New Roman"/>
                <w:b/>
                <w:i w:val="0"/>
                <w:sz w:val="22"/>
                <w:szCs w:val="22"/>
                <w:lang w:val="sr-Cyrl-CS"/>
              </w:rPr>
            </w:pPr>
            <w:r w:rsidRPr="00532764">
              <w:rPr>
                <w:rFonts w:ascii="Times New Roman" w:hAnsi="Times New Roman"/>
                <w:b/>
                <w:i w:val="0"/>
                <w:sz w:val="22"/>
                <w:szCs w:val="22"/>
                <w:lang w:val="sr-Cyrl-CS"/>
              </w:rPr>
              <w:t>Учесници/партнери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Агенције за запошљавање</w:t>
            </w:r>
          </w:p>
        </w:tc>
        <w:tc>
          <w:tcPr>
            <w:tcW w:w="2126" w:type="dxa"/>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РС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Вишекорисничка ИПА 2015</w:t>
            </w:r>
          </w:p>
        </w:tc>
      </w:tr>
      <w:tr w:rsidR="00023383" w:rsidRPr="00532764" w:rsidTr="009770B6">
        <w:tc>
          <w:tcPr>
            <w:tcW w:w="3970" w:type="dxa"/>
            <w:shd w:val="clear" w:color="auto" w:fill="FFFFFF"/>
            <w:vAlign w:val="center"/>
          </w:tcPr>
          <w:p w:rsidR="00023383" w:rsidRPr="00532764" w:rsidRDefault="00023383" w:rsidP="0042012D">
            <w:pPr>
              <w:spacing w:after="0" w:line="240" w:lineRule="auto"/>
              <w:rPr>
                <w:rFonts w:ascii="Times New Roman" w:hAnsi="Times New Roman"/>
                <w:b/>
                <w:bCs/>
                <w:i w:val="0"/>
                <w:sz w:val="22"/>
                <w:szCs w:val="22"/>
                <w:lang w:val="sr-Cyrl-CS"/>
              </w:rPr>
            </w:pPr>
            <w:r w:rsidRPr="00532764">
              <w:rPr>
                <w:rFonts w:ascii="Times New Roman" w:hAnsi="Times New Roman"/>
                <w:b/>
                <w:bCs/>
                <w:i w:val="0"/>
                <w:sz w:val="22"/>
                <w:szCs w:val="22"/>
                <w:lang w:val="sr-Cyrl-CS"/>
              </w:rPr>
              <w:t>1.8.</w:t>
            </w:r>
            <w:r>
              <w:rPr>
                <w:rFonts w:ascii="Times New Roman" w:hAnsi="Times New Roman"/>
                <w:b/>
                <w:bCs/>
                <w:i w:val="0"/>
                <w:sz w:val="22"/>
                <w:szCs w:val="22"/>
                <w:lang w:val="sr-Cyrl-CS"/>
              </w:rPr>
              <w:t xml:space="preserve"> </w:t>
            </w:r>
            <w:r w:rsidRPr="00532764">
              <w:rPr>
                <w:rFonts w:ascii="Times New Roman" w:hAnsi="Times New Roman"/>
                <w:b/>
                <w:bCs/>
                <w:i w:val="0"/>
                <w:sz w:val="22"/>
                <w:szCs w:val="22"/>
                <w:lang w:val="sr-Cyrl-CS"/>
              </w:rPr>
              <w:t>Јачати капацитете локалних савета за запошљавање и подстицати дијалог и сарадњу на регионалном нивоу</w:t>
            </w:r>
          </w:p>
        </w:tc>
        <w:tc>
          <w:tcPr>
            <w:tcW w:w="6237" w:type="dxa"/>
            <w:shd w:val="clear" w:color="auto" w:fill="FFFFFF"/>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Развијена партнерства и сарадња јединица локалне самоуправе у циљу подстицања размене примера добре праксе и координације локалних политика.</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Формирани заједнички локални савети за запошљавање удруживањем више јединица локалне самоуправе на регионалном нивоу.</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 xml:space="preserve">Развијање стандарда и модела за укључивање представника привредног и омладинског сектора, односно канцеларија за младе у локалне саветe за запошљавање у својству сталних </w:t>
            </w:r>
            <w:r w:rsidRPr="00532764">
              <w:rPr>
                <w:rFonts w:ascii="Times New Roman" w:hAnsi="Times New Roman"/>
                <w:i w:val="0"/>
                <w:sz w:val="22"/>
                <w:szCs w:val="22"/>
                <w:lang w:val="sr-Cyrl-CS"/>
              </w:rPr>
              <w:lastRenderedPageBreak/>
              <w:t>чланова савета.</w:t>
            </w:r>
          </w:p>
        </w:tc>
        <w:tc>
          <w:tcPr>
            <w:tcW w:w="2410" w:type="dxa"/>
            <w:gridSpan w:val="2"/>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lastRenderedPageBreak/>
              <w:t>МРЗБСП</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b/>
                <w:i w:val="0"/>
                <w:sz w:val="22"/>
                <w:szCs w:val="22"/>
                <w:lang w:val="sr-Cyrl-CS"/>
              </w:rPr>
            </w:pPr>
            <w:r w:rsidRPr="00532764">
              <w:rPr>
                <w:rFonts w:ascii="Times New Roman" w:hAnsi="Times New Roman"/>
                <w:b/>
                <w:i w:val="0"/>
                <w:sz w:val="22"/>
                <w:szCs w:val="22"/>
                <w:lang w:val="sr-Cyrl-CS"/>
              </w:rPr>
              <w:t>Учесници/партнери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Јединице локалне самоуправе</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Стална конференција градова и општина (СКГО)</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lastRenderedPageBreak/>
              <w:t>МОС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Канцеларије за младе</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Социјални партнери</w:t>
            </w:r>
          </w:p>
        </w:tc>
        <w:tc>
          <w:tcPr>
            <w:tcW w:w="2126" w:type="dxa"/>
            <w:shd w:val="clear" w:color="auto" w:fill="FFFFFF"/>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lastRenderedPageBreak/>
              <w:t>Буџет РС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јединице локалне самоуправе</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СДЦ</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ГИЗ</w:t>
            </w:r>
          </w:p>
          <w:p w:rsidR="00023383" w:rsidRPr="00532764" w:rsidRDefault="00023383" w:rsidP="0042012D">
            <w:pPr>
              <w:spacing w:after="0" w:line="240" w:lineRule="auto"/>
              <w:jc w:val="center"/>
              <w:rPr>
                <w:rFonts w:ascii="Times New Roman" w:hAnsi="Times New Roman"/>
                <w:i w:val="0"/>
                <w:sz w:val="22"/>
                <w:szCs w:val="22"/>
                <w:lang w:val="sr-Cyrl-CS"/>
              </w:rPr>
            </w:pPr>
          </w:p>
        </w:tc>
      </w:tr>
      <w:tr w:rsidR="00023383" w:rsidRPr="00532764" w:rsidTr="009770B6">
        <w:tc>
          <w:tcPr>
            <w:tcW w:w="3970" w:type="dxa"/>
            <w:shd w:val="clear" w:color="auto" w:fill="FFFFFF"/>
            <w:vAlign w:val="center"/>
          </w:tcPr>
          <w:p w:rsidR="00023383" w:rsidRPr="00532764" w:rsidRDefault="00023383" w:rsidP="0042012D">
            <w:pPr>
              <w:spacing w:after="0" w:line="240" w:lineRule="auto"/>
              <w:rPr>
                <w:rFonts w:ascii="Times New Roman" w:hAnsi="Times New Roman"/>
                <w:b/>
                <w:bCs/>
                <w:i w:val="0"/>
                <w:sz w:val="22"/>
                <w:szCs w:val="22"/>
                <w:lang w:val="sr-Cyrl-CS"/>
              </w:rPr>
            </w:pPr>
            <w:r w:rsidRPr="00532764">
              <w:rPr>
                <w:rFonts w:ascii="Times New Roman" w:hAnsi="Times New Roman"/>
                <w:b/>
                <w:bCs/>
                <w:i w:val="0"/>
                <w:sz w:val="22"/>
                <w:szCs w:val="22"/>
                <w:lang w:val="sr-Cyrl-CS"/>
              </w:rPr>
              <w:lastRenderedPageBreak/>
              <w:t>1.9.</w:t>
            </w:r>
            <w:r>
              <w:rPr>
                <w:rFonts w:ascii="Times New Roman" w:hAnsi="Times New Roman"/>
                <w:b/>
                <w:bCs/>
                <w:i w:val="0"/>
                <w:sz w:val="22"/>
                <w:szCs w:val="22"/>
                <w:lang w:val="sr-Cyrl-CS"/>
              </w:rPr>
              <w:t xml:space="preserve"> </w:t>
            </w:r>
            <w:r w:rsidRPr="00532764">
              <w:rPr>
                <w:rFonts w:ascii="Times New Roman" w:hAnsi="Times New Roman"/>
                <w:b/>
                <w:bCs/>
                <w:i w:val="0"/>
                <w:sz w:val="22"/>
                <w:szCs w:val="22"/>
                <w:lang w:val="sr-Cyrl-CS"/>
              </w:rPr>
              <w:t>Јачати капацитете предузећа за професионалну рехабилитацију и запошљавање особа са инвалидитетом</w:t>
            </w:r>
          </w:p>
        </w:tc>
        <w:tc>
          <w:tcPr>
            <w:tcW w:w="6237" w:type="dxa"/>
            <w:shd w:val="clear" w:color="auto" w:fill="FFFFFF"/>
            <w:vAlign w:val="center"/>
          </w:tcPr>
          <w:p w:rsidR="00023383" w:rsidRPr="00532764" w:rsidDel="00115F30"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Пружена стручна помоћ и обезбеђена финансијска средстава за побољшање услова рада и подстицање развоја носилаца послова професионалне рехабилитације.</w:t>
            </w:r>
          </w:p>
        </w:tc>
        <w:tc>
          <w:tcPr>
            <w:tcW w:w="2410" w:type="dxa"/>
            <w:gridSpan w:val="2"/>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МРЗБСП</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b/>
                <w:i w:val="0"/>
                <w:sz w:val="22"/>
                <w:szCs w:val="22"/>
                <w:lang w:val="sr-Cyrl-CS"/>
              </w:rPr>
            </w:pPr>
            <w:r w:rsidRPr="00532764">
              <w:rPr>
                <w:rFonts w:ascii="Times New Roman" w:hAnsi="Times New Roman"/>
                <w:b/>
                <w:i w:val="0"/>
                <w:sz w:val="22"/>
                <w:szCs w:val="22"/>
                <w:lang w:val="sr-Cyrl-CS"/>
              </w:rPr>
              <w:t>Учесници/партнери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Предузећа за професионалну рехабилитацију и запошљавање ОСИ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Удружење инвалидских предузећа Србије (УИПС)</w:t>
            </w:r>
          </w:p>
        </w:tc>
        <w:tc>
          <w:tcPr>
            <w:tcW w:w="2126" w:type="dxa"/>
            <w:shd w:val="clear" w:color="auto" w:fill="FFFFFF"/>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РС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Буџетски фонд за професионалну рехабилитацију и подстицање запошљавања ОСИ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ИПА 2013</w:t>
            </w:r>
          </w:p>
        </w:tc>
      </w:tr>
      <w:tr w:rsidR="00023383" w:rsidRPr="00532764" w:rsidTr="009770B6">
        <w:tc>
          <w:tcPr>
            <w:tcW w:w="3970" w:type="dxa"/>
            <w:shd w:val="clear" w:color="auto" w:fill="FFFFFF"/>
            <w:vAlign w:val="center"/>
          </w:tcPr>
          <w:p w:rsidR="00023383" w:rsidRPr="00532764" w:rsidRDefault="00023383" w:rsidP="0042012D">
            <w:pPr>
              <w:spacing w:after="0" w:line="240" w:lineRule="auto"/>
              <w:rPr>
                <w:rFonts w:ascii="Times New Roman" w:hAnsi="Times New Roman"/>
                <w:b/>
                <w:bCs/>
                <w:i w:val="0"/>
                <w:sz w:val="22"/>
                <w:szCs w:val="22"/>
                <w:lang w:val="sr-Cyrl-CS"/>
              </w:rPr>
            </w:pPr>
            <w:r w:rsidRPr="00532764">
              <w:rPr>
                <w:rFonts w:ascii="Times New Roman" w:hAnsi="Times New Roman"/>
                <w:b/>
                <w:bCs/>
                <w:i w:val="0"/>
                <w:sz w:val="22"/>
                <w:szCs w:val="22"/>
                <w:lang w:val="sr-Cyrl-CS"/>
              </w:rPr>
              <w:t>1.10.</w:t>
            </w:r>
            <w:r>
              <w:rPr>
                <w:rFonts w:ascii="Times New Roman" w:hAnsi="Times New Roman"/>
                <w:b/>
                <w:bCs/>
                <w:i w:val="0"/>
                <w:sz w:val="22"/>
                <w:szCs w:val="22"/>
                <w:lang w:val="sr-Cyrl-CS"/>
              </w:rPr>
              <w:t xml:space="preserve"> </w:t>
            </w:r>
            <w:r w:rsidRPr="00532764">
              <w:rPr>
                <w:rFonts w:ascii="Times New Roman" w:hAnsi="Times New Roman"/>
                <w:b/>
                <w:bCs/>
                <w:i w:val="0"/>
                <w:sz w:val="22"/>
                <w:szCs w:val="22"/>
                <w:lang w:val="sr-Cyrl-CS"/>
              </w:rPr>
              <w:t>Унапредити методе евалуација мера активне политике запошљавања (АПЗ)</w:t>
            </w:r>
          </w:p>
        </w:tc>
        <w:tc>
          <w:tcPr>
            <w:tcW w:w="6237" w:type="dxa"/>
            <w:shd w:val="clear" w:color="auto" w:fill="FFFFFF"/>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Примењује се ревидирана методологија мониторинга и евалуације активне политике запошљавања у складу са Акционим планом за мониторинг и евалуацију мера АПЗ усвојеним од стране НСЗ.</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Спроведене евалуације мера АПЗ.</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Израђени евалуациони извештаји за мере АПЗ на локалном и националном нивоу.</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Евалуациони извештаји се користе у процесу креирања политике запошљавања, посебно у процесу израде НАПЗ.</w:t>
            </w:r>
          </w:p>
        </w:tc>
        <w:tc>
          <w:tcPr>
            <w:tcW w:w="2410" w:type="dxa"/>
            <w:gridSpan w:val="2"/>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МРЗБСП</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jc w:val="center"/>
              <w:rPr>
                <w:rFonts w:ascii="Times New Roman" w:hAnsi="Times New Roman"/>
                <w:i w:val="0"/>
                <w:sz w:val="22"/>
                <w:szCs w:val="22"/>
                <w:lang w:val="sr-Cyrl-CS"/>
              </w:rPr>
            </w:pPr>
          </w:p>
        </w:tc>
        <w:tc>
          <w:tcPr>
            <w:tcW w:w="2126" w:type="dxa"/>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РС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Светска банка</w:t>
            </w:r>
          </w:p>
          <w:p w:rsidR="00023383" w:rsidRPr="00532764" w:rsidRDefault="00023383" w:rsidP="0042012D">
            <w:pPr>
              <w:spacing w:after="0" w:line="240" w:lineRule="auto"/>
              <w:jc w:val="center"/>
              <w:rPr>
                <w:rFonts w:ascii="Times New Roman" w:hAnsi="Times New Roman"/>
                <w:i w:val="0"/>
                <w:sz w:val="22"/>
                <w:szCs w:val="22"/>
                <w:lang w:val="sr-Cyrl-CS"/>
              </w:rPr>
            </w:pPr>
          </w:p>
        </w:tc>
      </w:tr>
      <w:tr w:rsidR="00023383" w:rsidRPr="00532764" w:rsidTr="009770B6">
        <w:tc>
          <w:tcPr>
            <w:tcW w:w="3970" w:type="dxa"/>
            <w:shd w:val="clear" w:color="auto" w:fill="FFFFFF"/>
            <w:vAlign w:val="center"/>
          </w:tcPr>
          <w:p w:rsidR="00023383" w:rsidRPr="00532764" w:rsidRDefault="00023383" w:rsidP="0042012D">
            <w:pPr>
              <w:spacing w:after="0" w:line="240" w:lineRule="auto"/>
              <w:rPr>
                <w:rFonts w:ascii="Times New Roman" w:hAnsi="Times New Roman"/>
                <w:b/>
                <w:bCs/>
                <w:i w:val="0"/>
                <w:sz w:val="22"/>
                <w:szCs w:val="22"/>
                <w:lang w:val="sr-Cyrl-CS"/>
              </w:rPr>
            </w:pPr>
            <w:r w:rsidRPr="00532764">
              <w:rPr>
                <w:rFonts w:ascii="Times New Roman" w:hAnsi="Times New Roman"/>
                <w:b/>
                <w:bCs/>
                <w:i w:val="0"/>
                <w:sz w:val="22"/>
                <w:szCs w:val="22"/>
                <w:lang w:val="sr-Cyrl-CS"/>
              </w:rPr>
              <w:t>1.11.</w:t>
            </w:r>
            <w:r>
              <w:rPr>
                <w:rFonts w:ascii="Times New Roman" w:hAnsi="Times New Roman"/>
                <w:b/>
                <w:bCs/>
                <w:i w:val="0"/>
                <w:sz w:val="22"/>
                <w:szCs w:val="22"/>
                <w:lang w:val="sr-Cyrl-CS"/>
              </w:rPr>
              <w:t xml:space="preserve"> </w:t>
            </w:r>
            <w:r w:rsidRPr="00532764">
              <w:rPr>
                <w:rFonts w:ascii="Times New Roman" w:hAnsi="Times New Roman"/>
                <w:b/>
                <w:bCs/>
                <w:i w:val="0"/>
                <w:sz w:val="22"/>
                <w:szCs w:val="22"/>
                <w:lang w:val="sr-Cyrl-CS"/>
              </w:rPr>
              <w:t>Спровођење анкете за праћење потреба и прогнозирања кретања на тржишту рада и унапређење процедура за планирање на националном и локалном нивоу</w:t>
            </w:r>
          </w:p>
        </w:tc>
        <w:tc>
          <w:tcPr>
            <w:tcW w:w="6237" w:type="dxa"/>
            <w:shd w:val="clear" w:color="auto" w:fill="FFFFFF"/>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Спроведена анкета послодаваца о потребама за занимањима, квалификацијама и знањима и вештинама радне снаге коју запошљавају или намеравају да запосле, на нивоу филијала НСЗ.</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Израђени прогностички извештаји на локалном и националном нивоу.</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Извештаји о прогнозама кретања на тржишту рада се користе у процесу креирања политике запошљавања, политике образовања, у процесу израде НАПЗ и ЛАПЗ, као и израде плана рада филијала НСЗ.</w:t>
            </w:r>
          </w:p>
        </w:tc>
        <w:tc>
          <w:tcPr>
            <w:tcW w:w="2410" w:type="dxa"/>
            <w:gridSpan w:val="2"/>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b/>
                <w:i w:val="0"/>
                <w:sz w:val="22"/>
                <w:szCs w:val="22"/>
                <w:lang w:val="sr-Cyrl-CS"/>
              </w:rPr>
            </w:pPr>
            <w:r w:rsidRPr="00532764">
              <w:rPr>
                <w:rFonts w:ascii="Times New Roman" w:hAnsi="Times New Roman"/>
                <w:b/>
                <w:i w:val="0"/>
                <w:sz w:val="22"/>
                <w:szCs w:val="22"/>
                <w:lang w:val="sr-Cyrl-CS"/>
              </w:rPr>
              <w:t>Учесници/партнери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Удружења послодаваца</w:t>
            </w:r>
          </w:p>
        </w:tc>
        <w:tc>
          <w:tcPr>
            <w:tcW w:w="2126" w:type="dxa"/>
            <w:shd w:val="clear" w:color="auto" w:fill="FFFFFF"/>
          </w:tcPr>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РС</w:t>
            </w:r>
          </w:p>
          <w:p w:rsidR="00023383" w:rsidRPr="00532764" w:rsidRDefault="00023383" w:rsidP="0042012D">
            <w:pPr>
              <w:spacing w:after="0" w:line="240" w:lineRule="auto"/>
              <w:jc w:val="center"/>
              <w:rPr>
                <w:rFonts w:ascii="Times New Roman" w:hAnsi="Times New Roman"/>
                <w:i w:val="0"/>
                <w:sz w:val="22"/>
                <w:szCs w:val="22"/>
                <w:lang w:val="sr-Cyrl-CS"/>
              </w:rPr>
            </w:pPr>
          </w:p>
        </w:tc>
      </w:tr>
      <w:tr w:rsidR="00023383" w:rsidRPr="00532764" w:rsidTr="003D665B">
        <w:tc>
          <w:tcPr>
            <w:tcW w:w="3970" w:type="dxa"/>
            <w:shd w:val="clear" w:color="auto" w:fill="FFFFFF"/>
            <w:vAlign w:val="center"/>
          </w:tcPr>
          <w:p w:rsidR="00023383" w:rsidRPr="00532764" w:rsidRDefault="00023383" w:rsidP="0042012D">
            <w:pPr>
              <w:spacing w:after="0" w:line="240" w:lineRule="auto"/>
              <w:rPr>
                <w:rFonts w:ascii="Times New Roman" w:hAnsi="Times New Roman"/>
                <w:b/>
                <w:bCs/>
                <w:i w:val="0"/>
                <w:sz w:val="22"/>
                <w:szCs w:val="22"/>
                <w:lang w:val="sr-Cyrl-CS"/>
              </w:rPr>
            </w:pPr>
            <w:r w:rsidRPr="00532764">
              <w:rPr>
                <w:rFonts w:ascii="Times New Roman" w:hAnsi="Times New Roman"/>
                <w:b/>
                <w:bCs/>
                <w:i w:val="0"/>
                <w:sz w:val="22"/>
                <w:szCs w:val="22"/>
                <w:lang w:val="sr-Cyrl-CS"/>
              </w:rPr>
              <w:t>1.12.</w:t>
            </w:r>
            <w:r>
              <w:rPr>
                <w:rFonts w:ascii="Times New Roman" w:hAnsi="Times New Roman"/>
                <w:b/>
                <w:bCs/>
                <w:i w:val="0"/>
                <w:sz w:val="22"/>
                <w:szCs w:val="22"/>
                <w:lang w:val="sr-Cyrl-CS"/>
              </w:rPr>
              <w:t xml:space="preserve"> </w:t>
            </w:r>
            <w:r w:rsidRPr="00532764">
              <w:rPr>
                <w:rFonts w:ascii="Times New Roman" w:hAnsi="Times New Roman"/>
                <w:b/>
                <w:bCs/>
                <w:i w:val="0"/>
                <w:sz w:val="22"/>
                <w:szCs w:val="22"/>
                <w:lang w:val="sr-Cyrl-CS"/>
              </w:rPr>
              <w:t xml:space="preserve">Активација радно способних корисника новчане социјалне помоћи </w:t>
            </w:r>
          </w:p>
          <w:p w:rsidR="00023383" w:rsidRPr="00532764" w:rsidRDefault="00023383" w:rsidP="0042012D">
            <w:pPr>
              <w:spacing w:after="0" w:line="240" w:lineRule="auto"/>
              <w:rPr>
                <w:rFonts w:ascii="Times New Roman" w:hAnsi="Times New Roman"/>
                <w:b/>
                <w:bCs/>
                <w:i w:val="0"/>
                <w:sz w:val="22"/>
                <w:szCs w:val="22"/>
                <w:lang w:val="sr-Cyrl-CS"/>
              </w:rPr>
            </w:pPr>
          </w:p>
        </w:tc>
        <w:tc>
          <w:tcPr>
            <w:tcW w:w="6237" w:type="dxa"/>
            <w:shd w:val="clear" w:color="auto" w:fill="FFFFFF"/>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lastRenderedPageBreak/>
              <w:t xml:space="preserve">Успостављена сарадња НСЗ, центара за социјални рад и образовних установа и канцеларија за младе и унапређене процедуре за пружање интегрисаних услуга на локалном </w:t>
            </w:r>
            <w:r w:rsidRPr="00532764">
              <w:rPr>
                <w:rFonts w:ascii="Times New Roman" w:hAnsi="Times New Roman"/>
                <w:i w:val="0"/>
                <w:sz w:val="22"/>
                <w:szCs w:val="22"/>
                <w:lang w:val="sr-Cyrl-CS"/>
              </w:rPr>
              <w:lastRenderedPageBreak/>
              <w:t>нивоу.</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Потписани споразуми о сарадњи између филијала НСЗ и центара за социјални рад.</w:t>
            </w:r>
          </w:p>
        </w:tc>
        <w:tc>
          <w:tcPr>
            <w:tcW w:w="2410" w:type="dxa"/>
            <w:gridSpan w:val="2"/>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lastRenderedPageBreak/>
              <w:t>МРЗБСП</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b/>
                <w:i w:val="0"/>
                <w:sz w:val="22"/>
                <w:szCs w:val="22"/>
                <w:lang w:val="sr-Cyrl-CS"/>
              </w:rPr>
            </w:pPr>
            <w:r w:rsidRPr="00532764">
              <w:rPr>
                <w:rFonts w:ascii="Times New Roman" w:hAnsi="Times New Roman"/>
                <w:b/>
                <w:i w:val="0"/>
                <w:sz w:val="22"/>
                <w:szCs w:val="22"/>
                <w:lang w:val="sr-Cyrl-CS"/>
              </w:rPr>
              <w:lastRenderedPageBreak/>
              <w:t>Учесници/партнери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МПНТР</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МОС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Центри за социјални рад</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Канцеларије за младе</w:t>
            </w:r>
          </w:p>
        </w:tc>
        <w:tc>
          <w:tcPr>
            <w:tcW w:w="2126" w:type="dxa"/>
            <w:shd w:val="clear" w:color="auto" w:fill="FFFFFF"/>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lastRenderedPageBreak/>
              <w:t>Буџет РС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Светска банка</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УН агенције</w:t>
            </w:r>
          </w:p>
        </w:tc>
      </w:tr>
      <w:tr w:rsidR="00023383" w:rsidRPr="00532764" w:rsidTr="003D665B">
        <w:trPr>
          <w:trHeight w:val="677"/>
        </w:trPr>
        <w:tc>
          <w:tcPr>
            <w:tcW w:w="14743" w:type="dxa"/>
            <w:gridSpan w:val="5"/>
            <w:tcBorders>
              <w:bottom w:val="nil"/>
            </w:tcBorders>
            <w:shd w:val="clear" w:color="auto" w:fill="FFFFFF"/>
            <w:vAlign w:val="center"/>
          </w:tcPr>
          <w:p w:rsidR="00023383" w:rsidRPr="00532764" w:rsidRDefault="00023383" w:rsidP="0042012D">
            <w:pPr>
              <w:spacing w:after="0" w:line="240" w:lineRule="auto"/>
              <w:jc w:val="center"/>
              <w:rPr>
                <w:rFonts w:ascii="Times New Roman" w:hAnsi="Times New Roman"/>
                <w:b/>
                <w:bCs/>
                <w:i w:val="0"/>
                <w:sz w:val="22"/>
                <w:szCs w:val="22"/>
                <w:lang w:val="sr-Cyrl-CS"/>
              </w:rPr>
            </w:pPr>
            <w:r w:rsidRPr="00532764">
              <w:rPr>
                <w:rFonts w:ascii="Times New Roman" w:hAnsi="Times New Roman"/>
                <w:b/>
                <w:bCs/>
                <w:i w:val="0"/>
                <w:sz w:val="22"/>
                <w:szCs w:val="22"/>
                <w:lang w:val="sr-Cyrl-CS"/>
              </w:rPr>
              <w:lastRenderedPageBreak/>
              <w:t>II</w:t>
            </w:r>
            <w:r>
              <w:rPr>
                <w:rFonts w:ascii="Times New Roman" w:hAnsi="Times New Roman"/>
                <w:b/>
                <w:bCs/>
                <w:i w:val="0"/>
                <w:sz w:val="22"/>
                <w:szCs w:val="22"/>
                <w:lang w:val="sr-Cyrl-CS"/>
              </w:rPr>
              <w:t>.</w:t>
            </w:r>
            <w:r w:rsidRPr="00532764">
              <w:rPr>
                <w:rFonts w:ascii="Times New Roman" w:hAnsi="Times New Roman"/>
                <w:b/>
                <w:bCs/>
                <w:i w:val="0"/>
                <w:sz w:val="22"/>
                <w:szCs w:val="22"/>
                <w:lang w:val="sr-Cyrl-CS"/>
              </w:rPr>
              <w:t xml:space="preserve"> ПОДСТИЦАЊЕ ЗАПОШЉАВАЊА И УКЉУЧИВАЊА ТЕЖЕ ЗАПОШЉИВИХ ЛИЦА НА ТРЖИШТЕ РАДА И ПОДРШКА РЕГИОНАЛНОЈ И ЛОКАЛНОЈ ПОЛИТИЦИ ЗАПОШЉАВАЊА</w:t>
            </w:r>
          </w:p>
        </w:tc>
      </w:tr>
      <w:tr w:rsidR="00023383" w:rsidRPr="00532764" w:rsidTr="003D665B">
        <w:trPr>
          <w:trHeight w:val="574"/>
        </w:trPr>
        <w:tc>
          <w:tcPr>
            <w:tcW w:w="3970" w:type="dxa"/>
            <w:tcBorders>
              <w:top w:val="nil"/>
              <w:right w:val="nil"/>
            </w:tcBorders>
            <w:shd w:val="clear" w:color="auto" w:fill="FFFFFF"/>
            <w:vAlign w:val="center"/>
          </w:tcPr>
          <w:p w:rsidR="00023383" w:rsidRPr="00532764" w:rsidRDefault="00023383" w:rsidP="0042012D">
            <w:pPr>
              <w:spacing w:after="0" w:line="240" w:lineRule="auto"/>
              <w:jc w:val="center"/>
              <w:rPr>
                <w:rFonts w:ascii="Times New Roman" w:hAnsi="Times New Roman"/>
                <w:b/>
                <w:bCs/>
                <w:i w:val="0"/>
                <w:sz w:val="22"/>
                <w:szCs w:val="22"/>
                <w:lang w:val="sr-Cyrl-CS"/>
              </w:rPr>
            </w:pPr>
            <w:r w:rsidRPr="00532764">
              <w:rPr>
                <w:rFonts w:ascii="Times New Roman" w:hAnsi="Times New Roman"/>
                <w:b/>
                <w:bCs/>
                <w:i w:val="0"/>
                <w:sz w:val="22"/>
                <w:szCs w:val="22"/>
                <w:lang w:val="sr-Cyrl-CS"/>
              </w:rPr>
              <w:t>Мера/активност</w:t>
            </w:r>
          </w:p>
        </w:tc>
        <w:tc>
          <w:tcPr>
            <w:tcW w:w="6237" w:type="dxa"/>
            <w:tcBorders>
              <w:top w:val="nil"/>
              <w:left w:val="nil"/>
              <w:right w:val="nil"/>
            </w:tcBorders>
            <w:shd w:val="clear" w:color="auto" w:fill="FFFFFF"/>
            <w:vAlign w:val="center"/>
          </w:tcPr>
          <w:p w:rsidR="00023383" w:rsidRPr="00532764" w:rsidRDefault="00023383" w:rsidP="0042012D">
            <w:pPr>
              <w:spacing w:after="0" w:line="240" w:lineRule="auto"/>
              <w:jc w:val="center"/>
              <w:rPr>
                <w:rFonts w:ascii="Times New Roman" w:hAnsi="Times New Roman"/>
                <w:b/>
                <w:bCs/>
                <w:i w:val="0"/>
                <w:sz w:val="22"/>
                <w:szCs w:val="22"/>
                <w:highlight w:val="lightGray"/>
                <w:lang w:val="sr-Cyrl-CS"/>
              </w:rPr>
            </w:pPr>
            <w:r w:rsidRPr="00532764">
              <w:rPr>
                <w:rFonts w:ascii="Times New Roman" w:hAnsi="Times New Roman"/>
                <w:b/>
                <w:bCs/>
                <w:i w:val="0"/>
                <w:sz w:val="22"/>
                <w:szCs w:val="22"/>
                <w:lang w:val="sr-Cyrl-CS"/>
              </w:rPr>
              <w:t>Исход / Очекивани резултат</w:t>
            </w:r>
          </w:p>
        </w:tc>
        <w:tc>
          <w:tcPr>
            <w:tcW w:w="2268" w:type="dxa"/>
            <w:tcBorders>
              <w:top w:val="nil"/>
              <w:left w:val="nil"/>
              <w:right w:val="nil"/>
            </w:tcBorders>
            <w:shd w:val="clear" w:color="auto" w:fill="FFFFFF"/>
            <w:vAlign w:val="center"/>
          </w:tcPr>
          <w:p w:rsidR="00023383" w:rsidRPr="00532764" w:rsidRDefault="00023383" w:rsidP="0042012D">
            <w:pPr>
              <w:spacing w:after="0" w:line="240" w:lineRule="auto"/>
              <w:jc w:val="center"/>
              <w:rPr>
                <w:rFonts w:ascii="Times New Roman" w:hAnsi="Times New Roman"/>
                <w:b/>
                <w:bCs/>
                <w:i w:val="0"/>
                <w:sz w:val="22"/>
                <w:szCs w:val="22"/>
                <w:lang w:val="sr-Cyrl-CS"/>
              </w:rPr>
            </w:pPr>
            <w:r w:rsidRPr="00532764">
              <w:rPr>
                <w:rFonts w:ascii="Times New Roman" w:hAnsi="Times New Roman"/>
                <w:b/>
                <w:bCs/>
                <w:i w:val="0"/>
                <w:sz w:val="22"/>
                <w:szCs w:val="22"/>
                <w:lang w:val="sr-Cyrl-CS"/>
              </w:rPr>
              <w:t>Носиоци активности</w:t>
            </w:r>
          </w:p>
        </w:tc>
        <w:tc>
          <w:tcPr>
            <w:tcW w:w="2268" w:type="dxa"/>
            <w:gridSpan w:val="2"/>
            <w:tcBorders>
              <w:top w:val="nil"/>
              <w:left w:val="nil"/>
            </w:tcBorders>
            <w:shd w:val="clear" w:color="auto" w:fill="FFFFFF"/>
            <w:vAlign w:val="center"/>
          </w:tcPr>
          <w:p w:rsidR="00023383" w:rsidRPr="00532764" w:rsidRDefault="00023383" w:rsidP="0042012D">
            <w:pPr>
              <w:spacing w:after="0" w:line="240" w:lineRule="auto"/>
              <w:jc w:val="center"/>
              <w:rPr>
                <w:rFonts w:ascii="Times New Roman" w:hAnsi="Times New Roman"/>
                <w:b/>
                <w:bCs/>
                <w:i w:val="0"/>
                <w:sz w:val="22"/>
                <w:szCs w:val="22"/>
                <w:lang w:val="sr-Cyrl-CS"/>
              </w:rPr>
            </w:pPr>
            <w:r w:rsidRPr="00532764">
              <w:rPr>
                <w:rFonts w:ascii="Times New Roman" w:hAnsi="Times New Roman"/>
                <w:b/>
                <w:bCs/>
                <w:i w:val="0"/>
                <w:sz w:val="22"/>
                <w:szCs w:val="22"/>
                <w:lang w:val="sr-Cyrl-CS"/>
              </w:rPr>
              <w:t>Извор финансирања</w:t>
            </w:r>
          </w:p>
        </w:tc>
      </w:tr>
      <w:tr w:rsidR="00023383" w:rsidRPr="00532764" w:rsidTr="009770B6">
        <w:tc>
          <w:tcPr>
            <w:tcW w:w="3970" w:type="dxa"/>
            <w:shd w:val="clear" w:color="auto" w:fill="FFFFFF"/>
            <w:vAlign w:val="center"/>
          </w:tcPr>
          <w:p w:rsidR="00023383" w:rsidRPr="00532764" w:rsidRDefault="00023383" w:rsidP="0042012D">
            <w:pPr>
              <w:spacing w:after="0" w:line="240" w:lineRule="auto"/>
              <w:rPr>
                <w:rFonts w:ascii="Times New Roman" w:hAnsi="Times New Roman"/>
                <w:b/>
                <w:bCs/>
                <w:i w:val="0"/>
                <w:sz w:val="22"/>
                <w:szCs w:val="22"/>
                <w:lang w:val="sr-Cyrl-CS"/>
              </w:rPr>
            </w:pPr>
            <w:r w:rsidRPr="00532764">
              <w:rPr>
                <w:rFonts w:ascii="Times New Roman" w:hAnsi="Times New Roman"/>
                <w:b/>
                <w:bCs/>
                <w:i w:val="0"/>
                <w:sz w:val="22"/>
                <w:szCs w:val="22"/>
                <w:lang w:val="sr-Cyrl-CS"/>
              </w:rPr>
              <w:t>2.1.</w:t>
            </w:r>
            <w:r>
              <w:rPr>
                <w:rFonts w:ascii="Times New Roman" w:hAnsi="Times New Roman"/>
                <w:b/>
                <w:bCs/>
                <w:i w:val="0"/>
                <w:sz w:val="22"/>
                <w:szCs w:val="22"/>
                <w:lang w:val="sr-Cyrl-CS"/>
              </w:rPr>
              <w:t xml:space="preserve"> </w:t>
            </w:r>
            <w:r w:rsidRPr="00532764">
              <w:rPr>
                <w:rFonts w:ascii="Times New Roman" w:hAnsi="Times New Roman"/>
                <w:b/>
                <w:bCs/>
                <w:i w:val="0"/>
                <w:sz w:val="22"/>
                <w:szCs w:val="22"/>
                <w:lang w:val="sr-Cyrl-CS"/>
              </w:rPr>
              <w:t xml:space="preserve">Побољшати </w:t>
            </w:r>
            <w:r w:rsidRPr="00532764">
              <w:rPr>
                <w:rFonts w:ascii="Times New Roman" w:hAnsi="Times New Roman"/>
                <w:b/>
                <w:bCs/>
                <w:i w:val="0"/>
                <w:sz w:val="22"/>
                <w:szCs w:val="22"/>
                <w:shd w:val="clear" w:color="auto" w:fill="FFFFFF"/>
                <w:lang w:val="sr-Cyrl-CS"/>
              </w:rPr>
              <w:t xml:space="preserve">ефикасност </w:t>
            </w:r>
            <w:r w:rsidRPr="00532764">
              <w:rPr>
                <w:rFonts w:ascii="Times New Roman" w:hAnsi="Times New Roman"/>
                <w:b/>
                <w:bCs/>
                <w:i w:val="0"/>
                <w:sz w:val="22"/>
                <w:szCs w:val="22"/>
                <w:lang w:val="sr-Cyrl-CS"/>
              </w:rPr>
              <w:t>посредовања у запошљавању, са посебним фокусом на категорије теже запошљивих лица</w:t>
            </w:r>
            <w:r w:rsidRPr="00532764">
              <w:rPr>
                <w:rFonts w:ascii="Times New Roman" w:hAnsi="Times New Roman"/>
                <w:b/>
                <w:bCs/>
                <w:i w:val="0"/>
                <w:sz w:val="22"/>
                <w:szCs w:val="22"/>
                <w:shd w:val="clear" w:color="auto" w:fill="FFFFFF"/>
                <w:lang w:val="sr-Cyrl-CS"/>
              </w:rPr>
              <w:t xml:space="preserve"> </w:t>
            </w:r>
          </w:p>
        </w:tc>
        <w:tc>
          <w:tcPr>
            <w:tcW w:w="6237" w:type="dxa"/>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Посредовано према потребама послодаваца.</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Информисани послодавци о остваривању олакшица и могућностима запошљавања теже запошљивих лица (млади до 30 година, старији од 50 година, вишкови запослених, лица без квалификација и нискоквалификовани, дугорочно незапослени, Роми, особе са инвалидитетом, радно способни корисници новчане социјалне помоћи,</w:t>
            </w:r>
            <w:r w:rsidRPr="00532764">
              <w:rPr>
                <w:rFonts w:ascii="Times New Roman" w:hAnsi="Times New Roman"/>
                <w:i w:val="0"/>
                <w:sz w:val="24"/>
                <w:szCs w:val="24"/>
              </w:rPr>
              <w:t xml:space="preserve"> </w:t>
            </w:r>
            <w:r w:rsidRPr="00532764">
              <w:rPr>
                <w:rFonts w:ascii="Times New Roman" w:hAnsi="Times New Roman"/>
                <w:i w:val="0"/>
                <w:sz w:val="22"/>
                <w:szCs w:val="22"/>
              </w:rPr>
              <w:t>млади до 30 година старости са статусом деце палих бораца, млади до 30 година старости који су имали/имају статус детета без родитељског старања</w:t>
            </w:r>
            <w:r w:rsidRPr="00532764">
              <w:rPr>
                <w:rFonts w:ascii="Times New Roman" w:hAnsi="Times New Roman"/>
                <w:i w:val="0"/>
                <w:sz w:val="22"/>
                <w:szCs w:val="22"/>
                <w:lang w:val="sr-Cyrl-CS"/>
              </w:rPr>
              <w:t xml:space="preserve">, </w:t>
            </w:r>
            <w:r w:rsidRPr="00532764">
              <w:rPr>
                <w:rFonts w:ascii="Times New Roman" w:hAnsi="Times New Roman"/>
                <w:i w:val="0"/>
                <w:sz w:val="24"/>
                <w:szCs w:val="24"/>
                <w:lang w:val="sr-Cyrl-CS"/>
              </w:rPr>
              <w:t>жртве трговине људима и жртве породичног насиља).</w:t>
            </w:r>
            <w:r w:rsidRPr="00532764">
              <w:rPr>
                <w:rFonts w:ascii="Times New Roman" w:hAnsi="Times New Roman"/>
                <w:i w:val="0"/>
                <w:color w:val="FF0000"/>
                <w:sz w:val="24"/>
                <w:szCs w:val="24"/>
              </w:rPr>
              <w:t xml:space="preserve"> </w:t>
            </w:r>
          </w:p>
        </w:tc>
        <w:tc>
          <w:tcPr>
            <w:tcW w:w="2268" w:type="dxa"/>
            <w:vAlign w:val="center"/>
          </w:tcPr>
          <w:p w:rsidR="00023383" w:rsidRPr="00532764" w:rsidRDefault="00023383" w:rsidP="0042012D">
            <w:pPr>
              <w:spacing w:after="0" w:line="240" w:lineRule="auto"/>
              <w:jc w:val="center"/>
              <w:rPr>
                <w:rFonts w:ascii="Times New Roman" w:hAnsi="Times New Roman"/>
                <w:i w:val="0"/>
                <w:sz w:val="22"/>
                <w:szCs w:val="22"/>
                <w:highlight w:val="lightGray"/>
                <w:lang w:val="sr-Cyrl-CS"/>
              </w:rPr>
            </w:pPr>
            <w:r w:rsidRPr="00532764">
              <w:rPr>
                <w:rFonts w:ascii="Times New Roman" w:hAnsi="Times New Roman"/>
                <w:i w:val="0"/>
                <w:sz w:val="22"/>
                <w:szCs w:val="22"/>
                <w:lang w:val="sr-Cyrl-CS"/>
              </w:rPr>
              <w:t>НСЗ</w:t>
            </w:r>
          </w:p>
        </w:tc>
        <w:tc>
          <w:tcPr>
            <w:tcW w:w="2268" w:type="dxa"/>
            <w:gridSpan w:val="2"/>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РС</w:t>
            </w:r>
          </w:p>
        </w:tc>
      </w:tr>
      <w:tr w:rsidR="00023383" w:rsidRPr="00532764" w:rsidTr="009770B6">
        <w:tc>
          <w:tcPr>
            <w:tcW w:w="3970" w:type="dxa"/>
            <w:shd w:val="clear" w:color="auto" w:fill="FFFFFF"/>
            <w:vAlign w:val="center"/>
          </w:tcPr>
          <w:p w:rsidR="00023383" w:rsidRPr="00532764" w:rsidRDefault="00023383" w:rsidP="0042012D">
            <w:pPr>
              <w:spacing w:after="0" w:line="240" w:lineRule="auto"/>
              <w:rPr>
                <w:rFonts w:ascii="Times New Roman" w:hAnsi="Times New Roman"/>
                <w:b/>
                <w:bCs/>
                <w:i w:val="0"/>
                <w:sz w:val="22"/>
                <w:szCs w:val="22"/>
                <w:lang w:val="sr-Cyrl-CS"/>
              </w:rPr>
            </w:pPr>
            <w:r w:rsidRPr="00532764">
              <w:rPr>
                <w:rFonts w:ascii="Times New Roman" w:hAnsi="Times New Roman"/>
                <w:b/>
                <w:bCs/>
                <w:i w:val="0"/>
                <w:sz w:val="22"/>
                <w:szCs w:val="22"/>
                <w:lang w:val="sr-Cyrl-CS"/>
              </w:rPr>
              <w:t>2.2.</w:t>
            </w:r>
            <w:r>
              <w:rPr>
                <w:rFonts w:ascii="Times New Roman" w:hAnsi="Times New Roman"/>
                <w:b/>
                <w:bCs/>
                <w:i w:val="0"/>
                <w:sz w:val="22"/>
                <w:szCs w:val="22"/>
                <w:lang w:val="sr-Cyrl-CS"/>
              </w:rPr>
              <w:t xml:space="preserve"> </w:t>
            </w:r>
            <w:r w:rsidRPr="00532764">
              <w:rPr>
                <w:rFonts w:ascii="Times New Roman" w:hAnsi="Times New Roman"/>
                <w:b/>
                <w:bCs/>
                <w:i w:val="0"/>
                <w:sz w:val="22"/>
                <w:szCs w:val="22"/>
                <w:lang w:val="sr-Cyrl-CS"/>
              </w:rPr>
              <w:t xml:space="preserve">Подстицати запошљавање теже запошљивих лица коришћењем субвенција за запошљавање </w:t>
            </w:r>
          </w:p>
        </w:tc>
        <w:tc>
          <w:tcPr>
            <w:tcW w:w="6237" w:type="dxa"/>
            <w:shd w:val="clear" w:color="auto" w:fill="FFFFFF"/>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Запошљавање лица из категорије теже запошљивих лица (млади до 30 година старости - без квалификација/са ниским квалификацијама или млади који посао траже дуже од 12 месеци, старији од 50 година, вишкови запослених, Роми, особе са инвалидитетом, радно способни корисници новчане социјалне помоћи,</w:t>
            </w:r>
            <w:r w:rsidRPr="00532764">
              <w:rPr>
                <w:rFonts w:ascii="Times New Roman" w:hAnsi="Times New Roman"/>
                <w:i w:val="0"/>
                <w:sz w:val="24"/>
                <w:szCs w:val="24"/>
              </w:rPr>
              <w:t xml:space="preserve"> </w:t>
            </w:r>
            <w:r w:rsidRPr="00532764">
              <w:rPr>
                <w:rFonts w:ascii="Times New Roman" w:hAnsi="Times New Roman"/>
                <w:i w:val="0"/>
                <w:sz w:val="22"/>
                <w:szCs w:val="22"/>
              </w:rPr>
              <w:t>млади до 30 година старости са статусом деце палих бораца, млади до 30 година старости који су имали/имају статус детета без родитељског старања</w:t>
            </w:r>
            <w:r w:rsidRPr="00532764">
              <w:rPr>
                <w:rFonts w:ascii="Times New Roman" w:hAnsi="Times New Roman"/>
                <w:i w:val="0"/>
                <w:sz w:val="22"/>
                <w:szCs w:val="22"/>
                <w:lang w:val="sr-Cyrl-CS"/>
              </w:rPr>
              <w:t>,</w:t>
            </w:r>
            <w:r w:rsidRPr="00532764">
              <w:rPr>
                <w:rFonts w:ascii="Times New Roman" w:hAnsi="Times New Roman"/>
                <w:i w:val="0"/>
                <w:sz w:val="24"/>
                <w:szCs w:val="24"/>
              </w:rPr>
              <w:t xml:space="preserve"> </w:t>
            </w:r>
            <w:r w:rsidRPr="00532764">
              <w:rPr>
                <w:rFonts w:ascii="Times New Roman" w:hAnsi="Times New Roman"/>
                <w:i w:val="0"/>
                <w:sz w:val="24"/>
                <w:szCs w:val="24"/>
                <w:lang w:val="sr-Cyrl-CS"/>
              </w:rPr>
              <w:t>жртве трговине људима и жртве породичног насиља</w:t>
            </w:r>
            <w:r w:rsidRPr="00532764">
              <w:rPr>
                <w:rFonts w:ascii="Times New Roman" w:hAnsi="Times New Roman"/>
                <w:i w:val="0"/>
                <w:sz w:val="22"/>
                <w:szCs w:val="22"/>
                <w:lang w:val="sr-Cyrl-CS"/>
              </w:rPr>
              <w:t>), кроз програм субвенција за запошљавање.</w:t>
            </w:r>
          </w:p>
        </w:tc>
        <w:tc>
          <w:tcPr>
            <w:tcW w:w="2268" w:type="dxa"/>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b/>
                <w:i w:val="0"/>
                <w:sz w:val="22"/>
                <w:szCs w:val="22"/>
                <w:lang w:val="sr-Cyrl-CS"/>
              </w:rPr>
            </w:pPr>
            <w:r w:rsidRPr="00532764">
              <w:rPr>
                <w:rFonts w:ascii="Times New Roman" w:hAnsi="Times New Roman"/>
                <w:b/>
                <w:i w:val="0"/>
                <w:sz w:val="22"/>
                <w:szCs w:val="22"/>
                <w:lang w:val="sr-Cyrl-CS"/>
              </w:rPr>
              <w:t>Учесници/партнери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Јединице локалне самоуправе</w:t>
            </w:r>
          </w:p>
        </w:tc>
        <w:tc>
          <w:tcPr>
            <w:tcW w:w="2268" w:type="dxa"/>
            <w:gridSpan w:val="2"/>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РС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ИПА 2013</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јединице локалне самоуправе</w:t>
            </w:r>
          </w:p>
          <w:p w:rsidR="00023383" w:rsidRPr="00532764" w:rsidRDefault="00023383" w:rsidP="0042012D">
            <w:pPr>
              <w:spacing w:after="0" w:line="240" w:lineRule="auto"/>
              <w:jc w:val="center"/>
              <w:rPr>
                <w:rFonts w:ascii="Times New Roman" w:hAnsi="Times New Roman"/>
                <w:i w:val="0"/>
                <w:sz w:val="22"/>
                <w:szCs w:val="22"/>
                <w:lang w:val="sr-Cyrl-CS"/>
              </w:rPr>
            </w:pPr>
          </w:p>
        </w:tc>
      </w:tr>
      <w:tr w:rsidR="00023383" w:rsidRPr="00532764" w:rsidTr="009770B6">
        <w:tc>
          <w:tcPr>
            <w:tcW w:w="3970" w:type="dxa"/>
            <w:shd w:val="clear" w:color="auto" w:fill="FFFFFF"/>
            <w:vAlign w:val="center"/>
          </w:tcPr>
          <w:p w:rsidR="00023383" w:rsidRPr="00532764" w:rsidRDefault="00023383" w:rsidP="0042012D">
            <w:pPr>
              <w:spacing w:after="0" w:line="240" w:lineRule="auto"/>
              <w:rPr>
                <w:rFonts w:ascii="Times New Roman" w:hAnsi="Times New Roman"/>
                <w:b/>
                <w:bCs/>
                <w:i w:val="0"/>
                <w:sz w:val="22"/>
                <w:szCs w:val="22"/>
                <w:lang w:val="sr-Cyrl-CS"/>
              </w:rPr>
            </w:pPr>
            <w:r w:rsidRPr="00532764">
              <w:rPr>
                <w:rFonts w:ascii="Times New Roman" w:hAnsi="Times New Roman"/>
                <w:b/>
                <w:bCs/>
                <w:i w:val="0"/>
                <w:sz w:val="22"/>
                <w:szCs w:val="22"/>
                <w:lang w:val="sr-Cyrl-CS"/>
              </w:rPr>
              <w:t>2.3.</w:t>
            </w:r>
            <w:r>
              <w:rPr>
                <w:rFonts w:ascii="Times New Roman" w:hAnsi="Times New Roman"/>
                <w:b/>
                <w:bCs/>
                <w:i w:val="0"/>
                <w:sz w:val="22"/>
                <w:szCs w:val="22"/>
                <w:lang w:val="sr-Cyrl-CS"/>
              </w:rPr>
              <w:t xml:space="preserve"> </w:t>
            </w:r>
            <w:r w:rsidRPr="00532764">
              <w:rPr>
                <w:rFonts w:ascii="Times New Roman" w:hAnsi="Times New Roman"/>
                <w:b/>
                <w:bCs/>
                <w:i w:val="0"/>
                <w:sz w:val="22"/>
                <w:szCs w:val="22"/>
                <w:lang w:val="sr-Cyrl-CS"/>
              </w:rPr>
              <w:t>Развој концепта програма мобилности незапослених лица у тражењу посла, укључујући и сезонске послове</w:t>
            </w:r>
          </w:p>
          <w:p w:rsidR="00023383" w:rsidRPr="00532764" w:rsidRDefault="00023383" w:rsidP="0042012D">
            <w:pPr>
              <w:spacing w:after="0" w:line="240" w:lineRule="auto"/>
              <w:rPr>
                <w:rFonts w:ascii="Times New Roman" w:hAnsi="Times New Roman"/>
                <w:b/>
                <w:bCs/>
                <w:i w:val="0"/>
                <w:sz w:val="22"/>
                <w:szCs w:val="22"/>
                <w:lang w:val="sr-Cyrl-CS"/>
              </w:rPr>
            </w:pPr>
          </w:p>
        </w:tc>
        <w:tc>
          <w:tcPr>
            <w:tcW w:w="6237" w:type="dxa"/>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Предложене нове мере подршке у циљу повећања мобилности и запошљавање теже запошљивих лица, посебно у мање развијеним општинама (на пилот основи).</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Предложене нове мере активације незапослених лица на тржиште рада, кроз ангажовање на сезонским пословима.</w:t>
            </w:r>
          </w:p>
        </w:tc>
        <w:tc>
          <w:tcPr>
            <w:tcW w:w="2268"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МРЗБСП</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tc>
        <w:tc>
          <w:tcPr>
            <w:tcW w:w="2268" w:type="dxa"/>
            <w:gridSpan w:val="2"/>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РС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ИОМ</w:t>
            </w:r>
          </w:p>
        </w:tc>
      </w:tr>
      <w:tr w:rsidR="00023383" w:rsidRPr="00532764" w:rsidTr="009770B6">
        <w:tc>
          <w:tcPr>
            <w:tcW w:w="3970" w:type="dxa"/>
            <w:shd w:val="clear" w:color="auto" w:fill="FFFFFF"/>
            <w:vAlign w:val="center"/>
          </w:tcPr>
          <w:p w:rsidR="00023383" w:rsidRPr="00532764" w:rsidRDefault="00023383" w:rsidP="0042012D">
            <w:pPr>
              <w:spacing w:after="0" w:line="240" w:lineRule="auto"/>
              <w:rPr>
                <w:rFonts w:ascii="Times New Roman" w:hAnsi="Times New Roman"/>
                <w:b/>
                <w:bCs/>
                <w:i w:val="0"/>
                <w:sz w:val="22"/>
                <w:szCs w:val="22"/>
                <w:lang w:val="sr-Cyrl-CS"/>
              </w:rPr>
            </w:pPr>
            <w:r w:rsidRPr="00532764">
              <w:rPr>
                <w:rFonts w:ascii="Times New Roman" w:hAnsi="Times New Roman"/>
                <w:b/>
                <w:bCs/>
                <w:i w:val="0"/>
                <w:sz w:val="22"/>
                <w:szCs w:val="22"/>
                <w:lang w:val="sr-Cyrl-CS"/>
              </w:rPr>
              <w:lastRenderedPageBreak/>
              <w:t>2.4.</w:t>
            </w:r>
            <w:r>
              <w:rPr>
                <w:rFonts w:ascii="Times New Roman" w:hAnsi="Times New Roman"/>
                <w:b/>
                <w:bCs/>
                <w:i w:val="0"/>
                <w:sz w:val="22"/>
                <w:szCs w:val="22"/>
                <w:lang w:val="sr-Cyrl-CS"/>
              </w:rPr>
              <w:t xml:space="preserve"> </w:t>
            </w:r>
            <w:r w:rsidRPr="00532764">
              <w:rPr>
                <w:rFonts w:ascii="Times New Roman" w:hAnsi="Times New Roman"/>
                <w:b/>
                <w:bCs/>
                <w:i w:val="0"/>
                <w:sz w:val="22"/>
                <w:szCs w:val="22"/>
                <w:lang w:val="sr-Cyrl-CS"/>
              </w:rPr>
              <w:t>Спровођење пакета услуга за</w:t>
            </w:r>
          </w:p>
          <w:p w:rsidR="00023383" w:rsidRPr="00532764" w:rsidRDefault="00023383" w:rsidP="0042012D">
            <w:pPr>
              <w:spacing w:after="0" w:line="240" w:lineRule="auto"/>
              <w:rPr>
                <w:rFonts w:ascii="Times New Roman" w:hAnsi="Times New Roman"/>
                <w:b/>
                <w:bCs/>
                <w:i w:val="0"/>
                <w:sz w:val="22"/>
                <w:szCs w:val="22"/>
                <w:lang w:val="sr-Cyrl-CS"/>
              </w:rPr>
            </w:pPr>
            <w:r w:rsidRPr="00532764">
              <w:rPr>
                <w:rFonts w:ascii="Times New Roman" w:hAnsi="Times New Roman"/>
                <w:b/>
                <w:bCs/>
                <w:i w:val="0"/>
                <w:sz w:val="22"/>
                <w:szCs w:val="22"/>
                <w:lang w:val="sr-Cyrl-CS"/>
              </w:rPr>
              <w:t xml:space="preserve">вишкове запослених </w:t>
            </w:r>
          </w:p>
        </w:tc>
        <w:tc>
          <w:tcPr>
            <w:tcW w:w="6237" w:type="dxa"/>
            <w:shd w:val="clear" w:color="auto" w:fill="FFFFFF"/>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Интензивирана сарадња НСЗ, јединица локалне самоуправе и послодаваца који имају вишкове запослених</w:t>
            </w:r>
            <w:r w:rsidRPr="00532764">
              <w:rPr>
                <w:rFonts w:ascii="Times New Roman" w:hAnsi="Times New Roman"/>
                <w:i w:val="0"/>
                <w:strike/>
                <w:sz w:val="22"/>
                <w:szCs w:val="22"/>
                <w:lang w:val="sr-Cyrl-CS"/>
              </w:rPr>
              <w:t xml:space="preserve"> </w:t>
            </w:r>
            <w:r w:rsidRPr="00532764">
              <w:rPr>
                <w:rFonts w:ascii="Times New Roman" w:hAnsi="Times New Roman"/>
                <w:i w:val="0"/>
                <w:sz w:val="22"/>
                <w:szCs w:val="22"/>
                <w:lang w:val="sr-Cyrl-CS"/>
              </w:rPr>
              <w:t>и послодаваца који имају потребе за новим запошљавањем, у циљу превенције пасивизације и дугорочне незапослености лица из категорије вишкова.</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Лица у статусу вишкова запослених обухваћена пакетом услуга и приоритетно се укључују у мере АПЗ.</w:t>
            </w:r>
          </w:p>
        </w:tc>
        <w:tc>
          <w:tcPr>
            <w:tcW w:w="2268" w:type="dxa"/>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b/>
                <w:i w:val="0"/>
                <w:sz w:val="22"/>
                <w:szCs w:val="22"/>
                <w:lang w:val="sr-Cyrl-CS"/>
              </w:rPr>
            </w:pPr>
            <w:r w:rsidRPr="00532764">
              <w:rPr>
                <w:rFonts w:ascii="Times New Roman" w:hAnsi="Times New Roman"/>
                <w:b/>
                <w:i w:val="0"/>
                <w:sz w:val="22"/>
                <w:szCs w:val="22"/>
                <w:lang w:val="sr-Cyrl-CS"/>
              </w:rPr>
              <w:t>Учесници/партнери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Социјални партнери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Јединице локалне самоуправе</w:t>
            </w:r>
          </w:p>
        </w:tc>
        <w:tc>
          <w:tcPr>
            <w:tcW w:w="2268" w:type="dxa"/>
            <w:gridSpan w:val="2"/>
            <w:shd w:val="clear" w:color="auto" w:fill="FFFFFF"/>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РС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Светска банка</w:t>
            </w:r>
          </w:p>
          <w:p w:rsidR="00023383" w:rsidRPr="00532764" w:rsidRDefault="00023383" w:rsidP="0042012D">
            <w:pPr>
              <w:spacing w:after="0" w:line="240" w:lineRule="auto"/>
              <w:jc w:val="center"/>
              <w:rPr>
                <w:rFonts w:ascii="Times New Roman" w:hAnsi="Times New Roman"/>
                <w:i w:val="0"/>
                <w:sz w:val="22"/>
                <w:szCs w:val="22"/>
              </w:rPr>
            </w:pP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јединице локалне самоуправе</w:t>
            </w:r>
          </w:p>
          <w:p w:rsidR="00023383" w:rsidRPr="00532764" w:rsidRDefault="00023383" w:rsidP="0042012D">
            <w:pPr>
              <w:spacing w:after="0" w:line="240" w:lineRule="auto"/>
              <w:jc w:val="center"/>
              <w:rPr>
                <w:rFonts w:ascii="Times New Roman" w:hAnsi="Times New Roman"/>
                <w:i w:val="0"/>
                <w:sz w:val="22"/>
                <w:szCs w:val="22"/>
                <w:lang w:val="sr-Cyrl-CS"/>
              </w:rPr>
            </w:pPr>
          </w:p>
        </w:tc>
      </w:tr>
      <w:tr w:rsidR="00023383" w:rsidRPr="00532764" w:rsidTr="009770B6">
        <w:tc>
          <w:tcPr>
            <w:tcW w:w="3970" w:type="dxa"/>
            <w:shd w:val="clear" w:color="auto" w:fill="FFFFFF"/>
            <w:vAlign w:val="center"/>
          </w:tcPr>
          <w:p w:rsidR="00023383" w:rsidRPr="00532764" w:rsidRDefault="00023383" w:rsidP="0042012D">
            <w:pPr>
              <w:spacing w:after="0" w:line="240" w:lineRule="auto"/>
              <w:rPr>
                <w:rFonts w:ascii="Times New Roman" w:hAnsi="Times New Roman"/>
                <w:b/>
                <w:bCs/>
                <w:i w:val="0"/>
                <w:sz w:val="22"/>
                <w:szCs w:val="22"/>
                <w:lang w:val="sr-Cyrl-CS"/>
              </w:rPr>
            </w:pPr>
            <w:r w:rsidRPr="00532764">
              <w:rPr>
                <w:rFonts w:ascii="Times New Roman" w:hAnsi="Times New Roman"/>
                <w:b/>
                <w:bCs/>
                <w:i w:val="0"/>
                <w:sz w:val="22"/>
                <w:szCs w:val="22"/>
                <w:lang w:val="sr-Cyrl-CS"/>
              </w:rPr>
              <w:t>2.5.</w:t>
            </w:r>
            <w:r>
              <w:rPr>
                <w:rFonts w:ascii="Times New Roman" w:hAnsi="Times New Roman"/>
                <w:b/>
                <w:bCs/>
                <w:i w:val="0"/>
                <w:sz w:val="22"/>
                <w:szCs w:val="22"/>
                <w:lang w:val="sr-Cyrl-CS"/>
              </w:rPr>
              <w:t xml:space="preserve"> </w:t>
            </w:r>
            <w:r w:rsidRPr="00532764">
              <w:rPr>
                <w:rFonts w:ascii="Times New Roman" w:hAnsi="Times New Roman"/>
                <w:b/>
                <w:bCs/>
                <w:i w:val="0"/>
                <w:sz w:val="22"/>
                <w:szCs w:val="22"/>
                <w:lang w:val="sr-Cyrl-CS"/>
              </w:rPr>
              <w:t>Укључивати незапослена лица старија од 50 година у мере активне политике запошљавања</w:t>
            </w:r>
          </w:p>
        </w:tc>
        <w:tc>
          <w:tcPr>
            <w:tcW w:w="6237" w:type="dxa"/>
            <w:shd w:val="clear" w:color="auto" w:fill="FFFFFF"/>
            <w:vAlign w:val="center"/>
          </w:tcPr>
          <w:p w:rsidR="00023383" w:rsidRPr="00532764" w:rsidRDefault="00023383" w:rsidP="0042012D">
            <w:pPr>
              <w:spacing w:after="0" w:line="240" w:lineRule="auto"/>
              <w:jc w:val="both"/>
              <w:rPr>
                <w:rFonts w:ascii="Times New Roman" w:hAnsi="Times New Roman"/>
                <w:i w:val="0"/>
                <w:strike/>
                <w:sz w:val="22"/>
                <w:szCs w:val="22"/>
                <w:lang w:val="sr-Cyrl-CS"/>
              </w:rPr>
            </w:pPr>
            <w:r w:rsidRPr="00532764">
              <w:rPr>
                <w:rFonts w:ascii="Times New Roman" w:hAnsi="Times New Roman"/>
                <w:i w:val="0"/>
                <w:sz w:val="22"/>
                <w:szCs w:val="22"/>
                <w:lang w:val="sr-Cyrl-CS"/>
              </w:rPr>
              <w:t>Повећан број незапослених лица старијих од 50 година укључених у мере АПЗ и запослених уз субвенцију за самозапошљање и субвенцију за запошљавање.</w:t>
            </w:r>
          </w:p>
        </w:tc>
        <w:tc>
          <w:tcPr>
            <w:tcW w:w="2268" w:type="dxa"/>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b/>
                <w:i w:val="0"/>
                <w:sz w:val="22"/>
                <w:szCs w:val="22"/>
                <w:lang w:val="sr-Cyrl-CS"/>
              </w:rPr>
            </w:pPr>
            <w:r w:rsidRPr="00532764">
              <w:rPr>
                <w:rFonts w:ascii="Times New Roman" w:hAnsi="Times New Roman"/>
                <w:b/>
                <w:i w:val="0"/>
                <w:sz w:val="22"/>
                <w:szCs w:val="22"/>
                <w:lang w:val="sr-Cyrl-CS"/>
              </w:rPr>
              <w:t>Учесници/партнери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Јединице локалне самоуправе</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Социјални партнери</w:t>
            </w:r>
          </w:p>
        </w:tc>
        <w:tc>
          <w:tcPr>
            <w:tcW w:w="2268" w:type="dxa"/>
            <w:gridSpan w:val="2"/>
            <w:shd w:val="clear" w:color="auto" w:fill="FFFFFF"/>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РС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ИПА 2013</w:t>
            </w: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јединице локалне самоуправе</w:t>
            </w:r>
          </w:p>
        </w:tc>
      </w:tr>
      <w:tr w:rsidR="00023383" w:rsidRPr="00532764" w:rsidTr="009770B6">
        <w:tc>
          <w:tcPr>
            <w:tcW w:w="3970" w:type="dxa"/>
            <w:shd w:val="clear" w:color="auto" w:fill="FFFFFF"/>
            <w:vAlign w:val="center"/>
          </w:tcPr>
          <w:p w:rsidR="00023383" w:rsidRPr="00532764" w:rsidRDefault="00023383" w:rsidP="0042012D">
            <w:pPr>
              <w:spacing w:after="0" w:line="240" w:lineRule="auto"/>
              <w:rPr>
                <w:rFonts w:ascii="Times New Roman" w:hAnsi="Times New Roman"/>
                <w:b/>
                <w:bCs/>
                <w:i w:val="0"/>
                <w:sz w:val="22"/>
                <w:szCs w:val="22"/>
                <w:lang w:val="sr-Cyrl-CS"/>
              </w:rPr>
            </w:pPr>
            <w:r w:rsidRPr="00532764">
              <w:rPr>
                <w:rFonts w:ascii="Times New Roman" w:hAnsi="Times New Roman"/>
                <w:b/>
                <w:bCs/>
                <w:i w:val="0"/>
                <w:sz w:val="22"/>
                <w:szCs w:val="22"/>
                <w:lang w:val="sr-Cyrl-CS"/>
              </w:rPr>
              <w:t>2.6.</w:t>
            </w:r>
            <w:r>
              <w:rPr>
                <w:rFonts w:ascii="Times New Roman" w:hAnsi="Times New Roman"/>
                <w:b/>
                <w:bCs/>
                <w:i w:val="0"/>
                <w:sz w:val="22"/>
                <w:szCs w:val="22"/>
                <w:lang w:val="sr-Cyrl-CS"/>
              </w:rPr>
              <w:t xml:space="preserve"> </w:t>
            </w:r>
            <w:r w:rsidRPr="00532764">
              <w:rPr>
                <w:rFonts w:ascii="Times New Roman" w:hAnsi="Times New Roman"/>
                <w:b/>
                <w:bCs/>
                <w:i w:val="0"/>
                <w:sz w:val="22"/>
                <w:szCs w:val="22"/>
                <w:lang w:val="sr-Cyrl-CS"/>
              </w:rPr>
              <w:t>Спровођење пакета услуга за младе</w:t>
            </w:r>
          </w:p>
        </w:tc>
        <w:tc>
          <w:tcPr>
            <w:tcW w:w="6237" w:type="dxa"/>
            <w:shd w:val="clear" w:color="auto" w:fill="FFFFFF"/>
            <w:vAlign w:val="center"/>
          </w:tcPr>
          <w:p w:rsidR="00023383" w:rsidRPr="00532764" w:rsidRDefault="00023383" w:rsidP="0042012D">
            <w:pPr>
              <w:spacing w:after="0" w:line="240" w:lineRule="auto"/>
              <w:jc w:val="both"/>
              <w:rPr>
                <w:rFonts w:ascii="Times New Roman" w:hAnsi="Times New Roman"/>
                <w:i w:val="0"/>
                <w:strike/>
                <w:sz w:val="22"/>
                <w:szCs w:val="22"/>
                <w:lang w:val="sr-Cyrl-CS"/>
              </w:rPr>
            </w:pPr>
            <w:r w:rsidRPr="00532764">
              <w:rPr>
                <w:rFonts w:ascii="Times New Roman" w:hAnsi="Times New Roman"/>
                <w:i w:val="0"/>
                <w:sz w:val="22"/>
                <w:szCs w:val="22"/>
                <w:lang w:val="sr-Cyrl-CS"/>
              </w:rPr>
              <w:t>Повећан број младих укључених у мере АПЗ (посебно у програм стручне праксе) и повећано запошљавање младих до 30 година – без квалификација/са ниским квалификација или младих који посао траже дуже од 12 месеци  уз субвенцију за запошљавање.</w:t>
            </w:r>
          </w:p>
        </w:tc>
        <w:tc>
          <w:tcPr>
            <w:tcW w:w="2268" w:type="dxa"/>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b/>
                <w:i w:val="0"/>
                <w:sz w:val="22"/>
                <w:szCs w:val="22"/>
                <w:lang w:val="sr-Cyrl-CS"/>
              </w:rPr>
            </w:pPr>
            <w:r w:rsidRPr="00532764">
              <w:rPr>
                <w:rFonts w:ascii="Times New Roman" w:hAnsi="Times New Roman"/>
                <w:b/>
                <w:i w:val="0"/>
                <w:sz w:val="22"/>
                <w:szCs w:val="22"/>
                <w:lang w:val="sr-Cyrl-CS"/>
              </w:rPr>
              <w:t>Учесници/партнери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Јединице локалне самоуправе</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МОС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Канцеларије за младе</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Социјални партнери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Организације цивилног друштва</w:t>
            </w:r>
          </w:p>
        </w:tc>
        <w:tc>
          <w:tcPr>
            <w:tcW w:w="2268" w:type="dxa"/>
            <w:gridSpan w:val="2"/>
            <w:shd w:val="clear" w:color="auto" w:fill="FFFFFF"/>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РС</w:t>
            </w: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јединице локалне самоуправе</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ИПА 2012</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СДЦ</w:t>
            </w:r>
          </w:p>
          <w:p w:rsidR="00023383" w:rsidRPr="00532764" w:rsidRDefault="00023383" w:rsidP="0042012D">
            <w:pPr>
              <w:spacing w:after="0" w:line="240" w:lineRule="auto"/>
              <w:jc w:val="center"/>
              <w:rPr>
                <w:rFonts w:ascii="Times New Roman" w:hAnsi="Times New Roman"/>
                <w:i w:val="0"/>
                <w:sz w:val="22"/>
                <w:szCs w:val="22"/>
                <w:lang w:val="sr-Cyrl-CS"/>
              </w:rPr>
            </w:pPr>
          </w:p>
        </w:tc>
      </w:tr>
      <w:tr w:rsidR="00023383" w:rsidRPr="00532764" w:rsidTr="009770B6">
        <w:tc>
          <w:tcPr>
            <w:tcW w:w="3970" w:type="dxa"/>
            <w:vAlign w:val="center"/>
          </w:tcPr>
          <w:p w:rsidR="00023383" w:rsidRPr="00532764" w:rsidRDefault="00023383" w:rsidP="0042012D">
            <w:pPr>
              <w:spacing w:after="0" w:line="240" w:lineRule="auto"/>
              <w:rPr>
                <w:rFonts w:ascii="Times New Roman" w:hAnsi="Times New Roman"/>
                <w:b/>
                <w:bCs/>
                <w:i w:val="0"/>
                <w:sz w:val="22"/>
                <w:szCs w:val="22"/>
                <w:lang w:val="sr-Cyrl-CS"/>
              </w:rPr>
            </w:pPr>
            <w:r w:rsidRPr="00532764">
              <w:rPr>
                <w:rFonts w:ascii="Times New Roman" w:hAnsi="Times New Roman"/>
                <w:b/>
                <w:bCs/>
                <w:i w:val="0"/>
                <w:sz w:val="22"/>
                <w:szCs w:val="22"/>
                <w:lang w:val="sr-Cyrl-CS"/>
              </w:rPr>
              <w:t>2.7.</w:t>
            </w:r>
            <w:r>
              <w:rPr>
                <w:rFonts w:ascii="Times New Roman" w:hAnsi="Times New Roman"/>
                <w:b/>
                <w:bCs/>
                <w:i w:val="0"/>
                <w:sz w:val="22"/>
                <w:szCs w:val="22"/>
                <w:lang w:val="sr-Cyrl-CS"/>
              </w:rPr>
              <w:t xml:space="preserve"> </w:t>
            </w:r>
            <w:r w:rsidRPr="00532764">
              <w:rPr>
                <w:rFonts w:ascii="Times New Roman" w:hAnsi="Times New Roman"/>
                <w:b/>
                <w:bCs/>
                <w:i w:val="0"/>
                <w:sz w:val="22"/>
                <w:szCs w:val="22"/>
                <w:lang w:val="sr-Cyrl-CS"/>
              </w:rPr>
              <w:t xml:space="preserve">Промовисати и подстицати предузетништво међу младима </w:t>
            </w:r>
          </w:p>
        </w:tc>
        <w:tc>
          <w:tcPr>
            <w:tcW w:w="6237" w:type="dxa"/>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 xml:space="preserve">Повећан број младих, посебно </w:t>
            </w:r>
            <w:r w:rsidRPr="00532764">
              <w:rPr>
                <w:rFonts w:ascii="Times New Roman" w:hAnsi="Times New Roman"/>
                <w:i w:val="0"/>
                <w:sz w:val="22"/>
                <w:szCs w:val="22"/>
              </w:rPr>
              <w:t>млади</w:t>
            </w:r>
            <w:r w:rsidRPr="00532764">
              <w:rPr>
                <w:rFonts w:ascii="Times New Roman" w:hAnsi="Times New Roman"/>
                <w:i w:val="0"/>
                <w:sz w:val="22"/>
                <w:szCs w:val="22"/>
                <w:lang w:val="sr-Cyrl-CS"/>
              </w:rPr>
              <w:t>х</w:t>
            </w:r>
            <w:r w:rsidRPr="00532764">
              <w:rPr>
                <w:rFonts w:ascii="Times New Roman" w:hAnsi="Times New Roman"/>
                <w:i w:val="0"/>
                <w:sz w:val="22"/>
                <w:szCs w:val="22"/>
              </w:rPr>
              <w:t xml:space="preserve"> до 30 година старости са статусом деце палих бораца</w:t>
            </w:r>
            <w:r w:rsidRPr="00532764">
              <w:rPr>
                <w:rFonts w:ascii="Times New Roman" w:hAnsi="Times New Roman"/>
                <w:i w:val="0"/>
                <w:sz w:val="22"/>
                <w:szCs w:val="22"/>
                <w:lang w:val="sr-Cyrl-CS"/>
              </w:rPr>
              <w:t xml:space="preserve"> и</w:t>
            </w:r>
            <w:r w:rsidRPr="00532764">
              <w:rPr>
                <w:rFonts w:ascii="Times New Roman" w:hAnsi="Times New Roman"/>
                <w:i w:val="0"/>
                <w:sz w:val="22"/>
                <w:szCs w:val="22"/>
              </w:rPr>
              <w:t xml:space="preserve"> млади</w:t>
            </w:r>
            <w:r w:rsidRPr="00532764">
              <w:rPr>
                <w:rFonts w:ascii="Times New Roman" w:hAnsi="Times New Roman"/>
                <w:i w:val="0"/>
                <w:sz w:val="22"/>
                <w:szCs w:val="22"/>
                <w:lang w:val="sr-Cyrl-CS"/>
              </w:rPr>
              <w:t>х</w:t>
            </w:r>
            <w:r w:rsidRPr="00532764">
              <w:rPr>
                <w:rFonts w:ascii="Times New Roman" w:hAnsi="Times New Roman"/>
                <w:i w:val="0"/>
                <w:sz w:val="22"/>
                <w:szCs w:val="22"/>
              </w:rPr>
              <w:t xml:space="preserve"> до 30 година старости који су имали/имају статус детета без родитељског старања</w:t>
            </w:r>
            <w:r w:rsidRPr="00532764">
              <w:rPr>
                <w:rFonts w:ascii="Times New Roman" w:hAnsi="Times New Roman"/>
                <w:i w:val="0"/>
                <w:sz w:val="24"/>
                <w:szCs w:val="24"/>
              </w:rPr>
              <w:t xml:space="preserve"> </w:t>
            </w:r>
            <w:r w:rsidRPr="00532764">
              <w:rPr>
                <w:rFonts w:ascii="Times New Roman" w:hAnsi="Times New Roman"/>
                <w:i w:val="0"/>
                <w:sz w:val="22"/>
                <w:szCs w:val="22"/>
                <w:lang w:val="sr-Cyrl-CS"/>
              </w:rPr>
              <w:t>који су информисани о могућностима подршке за самозапошљавање.</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Пружена подршка младим предузетницима путем специјалистичких обука, доделе субвенције за самозапошљавање и програма менторинга у току прве године пословања.</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Развијени механизами за финансијску подршку младима при покретању сопственог бизниса, посебно финансирањем старт-ап (Startup), социјалног и иновативног предузетништва, као и различитим видовима удруживања у руралним подручјима.</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 xml:space="preserve">Развијене афирмативне мере намењене младим женама, које </w:t>
            </w:r>
            <w:r w:rsidRPr="00532764">
              <w:rPr>
                <w:rFonts w:ascii="Times New Roman" w:hAnsi="Times New Roman"/>
                <w:i w:val="0"/>
                <w:sz w:val="22"/>
                <w:szCs w:val="22"/>
                <w:lang w:val="sr-Cyrl-CS"/>
              </w:rPr>
              <w:lastRenderedPageBreak/>
              <w:t>желе да постану предузетнице, посебно у руралним и мање развијеним подручјима.</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Унапређени и подржани различити видови омладинског, ђачког и студентског удруживања.</w:t>
            </w:r>
          </w:p>
        </w:tc>
        <w:tc>
          <w:tcPr>
            <w:tcW w:w="2268"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lastRenderedPageBreak/>
              <w:t>НСЗ</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МОС</w:t>
            </w: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b/>
                <w:i w:val="0"/>
                <w:sz w:val="22"/>
                <w:szCs w:val="22"/>
                <w:lang w:val="sr-Cyrl-CS"/>
              </w:rPr>
            </w:pPr>
            <w:r w:rsidRPr="00532764">
              <w:rPr>
                <w:rFonts w:ascii="Times New Roman" w:hAnsi="Times New Roman"/>
                <w:b/>
                <w:i w:val="0"/>
                <w:sz w:val="22"/>
                <w:szCs w:val="22"/>
                <w:lang w:val="sr-Cyrl-CS"/>
              </w:rPr>
              <w:t>Учесници/партнери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МП и РАС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МПНТР</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Јединице локалне самоуправе</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Канцеларије за младе</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Организације цивилног друштва</w:t>
            </w:r>
          </w:p>
        </w:tc>
        <w:tc>
          <w:tcPr>
            <w:tcW w:w="2268" w:type="dxa"/>
            <w:gridSpan w:val="2"/>
          </w:tcPr>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РС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ИПА 2013</w:t>
            </w: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rPr>
                <w:rFonts w:ascii="Times New Roman" w:hAnsi="Times New Roman"/>
                <w:i w:val="0"/>
                <w:sz w:val="22"/>
                <w:szCs w:val="22"/>
              </w:rPr>
            </w:pP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јединице локалне самоуправе</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СДЦ</w:t>
            </w:r>
          </w:p>
          <w:p w:rsidR="00023383" w:rsidRPr="00532764" w:rsidRDefault="00023383" w:rsidP="0042012D">
            <w:pPr>
              <w:spacing w:after="0" w:line="240" w:lineRule="auto"/>
              <w:jc w:val="center"/>
              <w:rPr>
                <w:rFonts w:ascii="Times New Roman" w:hAnsi="Times New Roman"/>
                <w:i w:val="0"/>
                <w:sz w:val="22"/>
                <w:szCs w:val="22"/>
                <w:lang w:val="sr-Cyrl-CS"/>
              </w:rPr>
            </w:pPr>
          </w:p>
        </w:tc>
      </w:tr>
      <w:tr w:rsidR="00023383" w:rsidRPr="00532764" w:rsidTr="009770B6">
        <w:trPr>
          <w:trHeight w:val="1329"/>
        </w:trPr>
        <w:tc>
          <w:tcPr>
            <w:tcW w:w="3970" w:type="dxa"/>
            <w:shd w:val="clear" w:color="auto" w:fill="FFFFFF"/>
            <w:vAlign w:val="center"/>
          </w:tcPr>
          <w:p w:rsidR="00023383" w:rsidRPr="00532764" w:rsidRDefault="00023383" w:rsidP="0042012D">
            <w:pPr>
              <w:spacing w:after="0" w:line="240" w:lineRule="auto"/>
              <w:rPr>
                <w:rFonts w:ascii="Times New Roman" w:hAnsi="Times New Roman"/>
                <w:b/>
                <w:bCs/>
                <w:i w:val="0"/>
                <w:sz w:val="22"/>
                <w:szCs w:val="22"/>
                <w:lang w:val="sr-Cyrl-CS"/>
              </w:rPr>
            </w:pPr>
            <w:r w:rsidRPr="00532764">
              <w:rPr>
                <w:rFonts w:ascii="Times New Roman" w:hAnsi="Times New Roman"/>
                <w:b/>
                <w:bCs/>
                <w:i w:val="0"/>
                <w:sz w:val="22"/>
                <w:szCs w:val="22"/>
                <w:lang w:val="sr-Cyrl-CS"/>
              </w:rPr>
              <w:lastRenderedPageBreak/>
              <w:t>2.8.</w:t>
            </w:r>
            <w:r>
              <w:rPr>
                <w:rFonts w:ascii="Times New Roman" w:hAnsi="Times New Roman"/>
                <w:b/>
                <w:bCs/>
                <w:i w:val="0"/>
                <w:sz w:val="22"/>
                <w:szCs w:val="22"/>
                <w:lang w:val="sr-Cyrl-CS"/>
              </w:rPr>
              <w:t xml:space="preserve"> </w:t>
            </w:r>
            <w:r w:rsidRPr="00532764">
              <w:rPr>
                <w:rFonts w:ascii="Times New Roman" w:hAnsi="Times New Roman"/>
                <w:b/>
                <w:bCs/>
                <w:i w:val="0"/>
                <w:sz w:val="22"/>
                <w:szCs w:val="22"/>
                <w:lang w:val="sr-Cyrl-CS"/>
              </w:rPr>
              <w:t>Спровођење пакета услуга за лица без квалификација, нискоквалификоване и дугорочно незапослене</w:t>
            </w:r>
          </w:p>
        </w:tc>
        <w:tc>
          <w:tcPr>
            <w:tcW w:w="6237" w:type="dxa"/>
            <w:shd w:val="clear" w:color="auto" w:fill="FFFFFF"/>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 xml:space="preserve">Лица без квалификација, нискоквалификовани </w:t>
            </w:r>
            <w:r w:rsidRPr="00532764">
              <w:rPr>
                <w:rFonts w:ascii="Times New Roman" w:hAnsi="Times New Roman"/>
                <w:bCs/>
                <w:i w:val="0"/>
                <w:sz w:val="22"/>
                <w:szCs w:val="22"/>
                <w:lang w:val="sr-Cyrl-CS"/>
              </w:rPr>
              <w:t>и дугорочно незапослени</w:t>
            </w:r>
            <w:r w:rsidRPr="00532764">
              <w:rPr>
                <w:rFonts w:ascii="Times New Roman" w:hAnsi="Times New Roman"/>
                <w:i w:val="0"/>
                <w:sz w:val="22"/>
                <w:szCs w:val="22"/>
                <w:lang w:val="sr-Cyrl-CS"/>
              </w:rPr>
              <w:t xml:space="preserve"> укључени у програме додатног образовања и обуке и друге мере АПЗ.</w:t>
            </w:r>
          </w:p>
        </w:tc>
        <w:tc>
          <w:tcPr>
            <w:tcW w:w="2268" w:type="dxa"/>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МРЗСП</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jc w:val="center"/>
              <w:rPr>
                <w:rFonts w:ascii="Times New Roman" w:hAnsi="Times New Roman"/>
                <w:b/>
                <w:i w:val="0"/>
                <w:sz w:val="22"/>
                <w:szCs w:val="22"/>
                <w:lang w:val="sr-Cyrl-CS"/>
              </w:rPr>
            </w:pPr>
            <w:r w:rsidRPr="00532764">
              <w:rPr>
                <w:rFonts w:ascii="Times New Roman" w:hAnsi="Times New Roman"/>
                <w:b/>
                <w:i w:val="0"/>
                <w:sz w:val="22"/>
                <w:szCs w:val="22"/>
                <w:lang w:val="sr-Cyrl-CS"/>
              </w:rPr>
              <w:t>Учесници/партнери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МПНТР</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Јединице локалне самоуправе</w:t>
            </w:r>
          </w:p>
          <w:p w:rsidR="00023383" w:rsidRPr="00532764" w:rsidRDefault="00023383" w:rsidP="0042012D">
            <w:pPr>
              <w:spacing w:after="0" w:line="240" w:lineRule="auto"/>
              <w:jc w:val="center"/>
              <w:rPr>
                <w:rFonts w:ascii="Times New Roman" w:hAnsi="Times New Roman"/>
                <w:b/>
                <w:bCs/>
                <w:i w:val="0"/>
                <w:sz w:val="22"/>
                <w:szCs w:val="22"/>
                <w:lang w:val="sr-Cyrl-CS"/>
              </w:rPr>
            </w:pPr>
          </w:p>
        </w:tc>
        <w:tc>
          <w:tcPr>
            <w:tcW w:w="2268" w:type="dxa"/>
            <w:gridSpan w:val="2"/>
            <w:shd w:val="clear" w:color="auto" w:fill="FFFFFF"/>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РС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ИПА 2013</w:t>
            </w: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јединице локалне самоуправе</w:t>
            </w:r>
          </w:p>
        </w:tc>
      </w:tr>
      <w:tr w:rsidR="00023383" w:rsidRPr="00532764" w:rsidTr="009770B6">
        <w:tc>
          <w:tcPr>
            <w:tcW w:w="3970" w:type="dxa"/>
            <w:shd w:val="clear" w:color="auto" w:fill="FFFFFF"/>
            <w:vAlign w:val="center"/>
          </w:tcPr>
          <w:p w:rsidR="00023383" w:rsidRPr="00532764" w:rsidRDefault="00023383" w:rsidP="0042012D">
            <w:pPr>
              <w:spacing w:after="0" w:line="240" w:lineRule="auto"/>
              <w:rPr>
                <w:rFonts w:ascii="Times New Roman" w:hAnsi="Times New Roman"/>
                <w:b/>
                <w:bCs/>
                <w:i w:val="0"/>
                <w:sz w:val="22"/>
                <w:szCs w:val="22"/>
                <w:lang w:val="sr-Cyrl-CS"/>
              </w:rPr>
            </w:pPr>
            <w:r w:rsidRPr="00532764">
              <w:rPr>
                <w:rFonts w:ascii="Times New Roman" w:hAnsi="Times New Roman"/>
                <w:b/>
                <w:bCs/>
                <w:i w:val="0"/>
                <w:sz w:val="22"/>
                <w:szCs w:val="22"/>
                <w:lang w:val="sr-Cyrl-CS"/>
              </w:rPr>
              <w:t>2.9.</w:t>
            </w:r>
            <w:r>
              <w:rPr>
                <w:rFonts w:ascii="Times New Roman" w:hAnsi="Times New Roman"/>
                <w:b/>
                <w:bCs/>
                <w:i w:val="0"/>
                <w:sz w:val="22"/>
                <w:szCs w:val="22"/>
                <w:lang w:val="sr-Cyrl-CS"/>
              </w:rPr>
              <w:t xml:space="preserve"> </w:t>
            </w:r>
            <w:r w:rsidRPr="00532764">
              <w:rPr>
                <w:rFonts w:ascii="Times New Roman" w:hAnsi="Times New Roman"/>
                <w:b/>
                <w:bCs/>
                <w:i w:val="0"/>
                <w:sz w:val="22"/>
                <w:szCs w:val="22"/>
                <w:lang w:val="sr-Cyrl-CS"/>
              </w:rPr>
              <w:t>Спровођење пакета услуга за особе са инвалидитетом (ОСИ).</w:t>
            </w:r>
          </w:p>
        </w:tc>
        <w:tc>
          <w:tcPr>
            <w:tcW w:w="6237" w:type="dxa"/>
            <w:shd w:val="clear" w:color="auto" w:fill="FFFFFF"/>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ОСИ укључене у мере АПЗ.</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Обезбеђена подршка и подигнут ниво радно-социјалне укључености ОСИ које се могу запошљавати под посебним условима.</w:t>
            </w:r>
          </w:p>
        </w:tc>
        <w:tc>
          <w:tcPr>
            <w:tcW w:w="2268" w:type="dxa"/>
            <w:shd w:val="clear" w:color="auto" w:fill="FFFFFF"/>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МРЗСП</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b/>
                <w:i w:val="0"/>
                <w:sz w:val="22"/>
                <w:szCs w:val="22"/>
                <w:lang w:val="sr-Cyrl-CS"/>
              </w:rPr>
            </w:pPr>
            <w:r w:rsidRPr="00532764">
              <w:rPr>
                <w:rFonts w:ascii="Times New Roman" w:hAnsi="Times New Roman"/>
                <w:b/>
                <w:i w:val="0"/>
                <w:sz w:val="22"/>
                <w:szCs w:val="22"/>
                <w:lang w:val="sr-Cyrl-CS"/>
              </w:rPr>
              <w:t>Учесници/партнери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Удружења ОСИ</w:t>
            </w:r>
          </w:p>
        </w:tc>
        <w:tc>
          <w:tcPr>
            <w:tcW w:w="2268" w:type="dxa"/>
            <w:gridSpan w:val="2"/>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РС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Буџетски фонд за професионалну рехабилитацију и подстицање запошљавања ОСИ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ИПА 2013</w:t>
            </w:r>
          </w:p>
        </w:tc>
      </w:tr>
      <w:tr w:rsidR="00023383" w:rsidRPr="00532764" w:rsidTr="009770B6">
        <w:tc>
          <w:tcPr>
            <w:tcW w:w="3970" w:type="dxa"/>
            <w:shd w:val="clear" w:color="auto" w:fill="FFFFFF"/>
            <w:vAlign w:val="center"/>
          </w:tcPr>
          <w:p w:rsidR="00023383" w:rsidRPr="00532764" w:rsidRDefault="00023383" w:rsidP="0042012D">
            <w:pPr>
              <w:spacing w:after="0" w:line="240" w:lineRule="auto"/>
              <w:rPr>
                <w:rFonts w:ascii="Times New Roman" w:hAnsi="Times New Roman"/>
                <w:b/>
                <w:bCs/>
                <w:i w:val="0"/>
                <w:sz w:val="22"/>
                <w:szCs w:val="22"/>
                <w:lang w:val="sr-Cyrl-CS"/>
              </w:rPr>
            </w:pPr>
            <w:r w:rsidRPr="00532764">
              <w:rPr>
                <w:rFonts w:ascii="Times New Roman" w:hAnsi="Times New Roman"/>
                <w:b/>
                <w:bCs/>
                <w:i w:val="0"/>
                <w:sz w:val="22"/>
                <w:szCs w:val="22"/>
                <w:lang w:val="sr-Cyrl-CS"/>
              </w:rPr>
              <w:t xml:space="preserve">2.10. </w:t>
            </w:r>
            <w:r w:rsidRPr="00532764">
              <w:rPr>
                <w:rFonts w:ascii="Times New Roman" w:hAnsi="Times New Roman"/>
                <w:b/>
                <w:i w:val="0"/>
                <w:sz w:val="22"/>
                <w:szCs w:val="22"/>
                <w:lang w:val="sr-Cyrl-CS"/>
              </w:rPr>
              <w:t>Подршка ОСИ које се запошљавају под посебним условима</w:t>
            </w:r>
          </w:p>
        </w:tc>
        <w:tc>
          <w:tcPr>
            <w:tcW w:w="6237" w:type="dxa"/>
            <w:shd w:val="clear" w:color="auto" w:fill="FFFFFF"/>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Повећан број прилагођених радних места ОСИ које се запошљавају под посебним условима на отвореном тржишту и обезбеђена средства послодавцима за рефундацију примерених трошкова прилагођавања радних места.</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Пружена стручна подршка новозапосленој ОСИ (радна асистенција код увођења у посао или на радном месту) и  обезбеђена средства за рефундацију трошкова зараде за лице  ангажовано на пружању стручне подршке.</w:t>
            </w:r>
          </w:p>
        </w:tc>
        <w:tc>
          <w:tcPr>
            <w:tcW w:w="2268" w:type="dxa"/>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МРЗБСП</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ind w:firstLine="708"/>
              <w:jc w:val="center"/>
              <w:rPr>
                <w:rFonts w:ascii="Times New Roman" w:hAnsi="Times New Roman"/>
                <w:i w:val="0"/>
                <w:sz w:val="22"/>
                <w:szCs w:val="22"/>
                <w:lang w:val="sr-Cyrl-CS"/>
              </w:rPr>
            </w:pPr>
          </w:p>
        </w:tc>
        <w:tc>
          <w:tcPr>
            <w:tcW w:w="2268" w:type="dxa"/>
            <w:gridSpan w:val="2"/>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Буџетски фонд за професионалну рехабилитацију и подстицање запошљавања ОСИ</w:t>
            </w:r>
          </w:p>
        </w:tc>
      </w:tr>
      <w:tr w:rsidR="00023383" w:rsidRPr="00532764" w:rsidTr="009770B6">
        <w:tc>
          <w:tcPr>
            <w:tcW w:w="3970" w:type="dxa"/>
            <w:vAlign w:val="center"/>
          </w:tcPr>
          <w:p w:rsidR="00023383" w:rsidRPr="00532764" w:rsidRDefault="00023383" w:rsidP="0042012D">
            <w:pPr>
              <w:spacing w:after="0" w:line="240" w:lineRule="auto"/>
              <w:rPr>
                <w:rFonts w:ascii="Times New Roman" w:hAnsi="Times New Roman"/>
                <w:b/>
                <w:bCs/>
                <w:i w:val="0"/>
                <w:sz w:val="22"/>
                <w:szCs w:val="22"/>
                <w:lang w:val="sr-Cyrl-CS"/>
              </w:rPr>
            </w:pPr>
            <w:r w:rsidRPr="00532764">
              <w:rPr>
                <w:rFonts w:ascii="Times New Roman" w:hAnsi="Times New Roman"/>
                <w:b/>
                <w:bCs/>
                <w:i w:val="0"/>
                <w:sz w:val="22"/>
                <w:szCs w:val="22"/>
                <w:lang w:val="sr-Cyrl-CS"/>
              </w:rPr>
              <w:t>2.11.</w:t>
            </w:r>
            <w:r>
              <w:rPr>
                <w:rFonts w:ascii="Times New Roman" w:hAnsi="Times New Roman"/>
                <w:b/>
                <w:bCs/>
                <w:i w:val="0"/>
                <w:sz w:val="22"/>
                <w:szCs w:val="22"/>
                <w:lang w:val="sr-Cyrl-CS"/>
              </w:rPr>
              <w:t xml:space="preserve"> </w:t>
            </w:r>
            <w:r w:rsidRPr="00532764">
              <w:rPr>
                <w:rFonts w:ascii="Times New Roman" w:hAnsi="Times New Roman"/>
                <w:b/>
                <w:bCs/>
                <w:i w:val="0"/>
                <w:sz w:val="22"/>
                <w:szCs w:val="22"/>
                <w:lang w:val="sr-Cyrl-CS"/>
              </w:rPr>
              <w:t>Промовисати запошљавање ОСИ у складу са олакшицама</w:t>
            </w:r>
          </w:p>
        </w:tc>
        <w:tc>
          <w:tcPr>
            <w:tcW w:w="6237" w:type="dxa"/>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Информисани послодавце о могућностима коришћења субвенције зараде у трајању од 12 месеци за ОСИ без радног искуства, запослене на неодређено време у складу са Законом о професионалној рехабилитацији и запошљавању особа са инвалидитетом.</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Информисани послодавци о могућности коришћења олакшица</w:t>
            </w:r>
            <w:r w:rsidRPr="00532764">
              <w:rPr>
                <w:rFonts w:ascii="Times New Roman" w:hAnsi="Times New Roman"/>
                <w:i w:val="0"/>
                <w:sz w:val="22"/>
                <w:szCs w:val="22"/>
              </w:rPr>
              <w:t xml:space="preserve">, </w:t>
            </w:r>
            <w:r w:rsidRPr="00532764">
              <w:rPr>
                <w:rFonts w:ascii="Times New Roman" w:hAnsi="Times New Roman"/>
                <w:i w:val="0"/>
                <w:sz w:val="22"/>
                <w:szCs w:val="22"/>
                <w:lang w:val="sr-Cyrl-CS"/>
              </w:rPr>
              <w:t>дела доприноса и пореза на доходак грађана за запослене ОСИ у складу са Законом о доприносима за обавезно социјално осигурање и Законом о порезу на доходак грађана.</w:t>
            </w:r>
          </w:p>
        </w:tc>
        <w:tc>
          <w:tcPr>
            <w:tcW w:w="2268" w:type="dxa"/>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МРЗБСП</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b/>
                <w:i w:val="0"/>
                <w:sz w:val="22"/>
                <w:szCs w:val="22"/>
                <w:lang w:val="sr-Cyrl-CS"/>
              </w:rPr>
            </w:pPr>
            <w:r w:rsidRPr="00532764">
              <w:rPr>
                <w:rFonts w:ascii="Times New Roman" w:hAnsi="Times New Roman"/>
                <w:b/>
                <w:i w:val="0"/>
                <w:sz w:val="22"/>
                <w:szCs w:val="22"/>
                <w:lang w:val="sr-Cyrl-CS"/>
              </w:rPr>
              <w:t>Учесници/партнери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Пореска управа</w:t>
            </w:r>
          </w:p>
        </w:tc>
        <w:tc>
          <w:tcPr>
            <w:tcW w:w="2268" w:type="dxa"/>
            <w:gridSpan w:val="2"/>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РС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Буџетски фонд за професионалну рехабилитацију и подстицање запошљавања ОСИ</w:t>
            </w:r>
          </w:p>
        </w:tc>
      </w:tr>
      <w:tr w:rsidR="00023383" w:rsidRPr="00532764" w:rsidTr="009770B6">
        <w:tc>
          <w:tcPr>
            <w:tcW w:w="3970" w:type="dxa"/>
            <w:shd w:val="clear" w:color="auto" w:fill="FFFFFF"/>
            <w:vAlign w:val="center"/>
          </w:tcPr>
          <w:p w:rsidR="00023383" w:rsidRPr="00532764" w:rsidRDefault="00023383" w:rsidP="0042012D">
            <w:pPr>
              <w:spacing w:after="0" w:line="240" w:lineRule="auto"/>
              <w:rPr>
                <w:rFonts w:ascii="Times New Roman" w:hAnsi="Times New Roman"/>
                <w:b/>
                <w:bCs/>
                <w:i w:val="0"/>
                <w:sz w:val="22"/>
                <w:szCs w:val="22"/>
                <w:lang w:val="sr-Cyrl-CS"/>
              </w:rPr>
            </w:pPr>
            <w:r w:rsidRPr="00532764">
              <w:rPr>
                <w:rFonts w:ascii="Times New Roman" w:hAnsi="Times New Roman"/>
                <w:b/>
                <w:bCs/>
                <w:i w:val="0"/>
                <w:sz w:val="22"/>
                <w:szCs w:val="22"/>
                <w:lang w:val="sr-Cyrl-CS"/>
              </w:rPr>
              <w:t>2.12.</w:t>
            </w:r>
            <w:r>
              <w:rPr>
                <w:rFonts w:ascii="Times New Roman" w:hAnsi="Times New Roman"/>
                <w:b/>
                <w:bCs/>
                <w:i w:val="0"/>
                <w:sz w:val="22"/>
                <w:szCs w:val="22"/>
                <w:lang w:val="sr-Cyrl-CS"/>
              </w:rPr>
              <w:t xml:space="preserve"> </w:t>
            </w:r>
            <w:r w:rsidRPr="00532764">
              <w:rPr>
                <w:rFonts w:ascii="Times New Roman" w:hAnsi="Times New Roman"/>
                <w:b/>
                <w:bCs/>
                <w:i w:val="0"/>
                <w:sz w:val="22"/>
                <w:szCs w:val="22"/>
                <w:lang w:val="sr-Cyrl-CS"/>
              </w:rPr>
              <w:t xml:space="preserve">Интензивирати активности усмерене ка повећању мотивације за </w:t>
            </w:r>
            <w:r w:rsidRPr="00532764">
              <w:rPr>
                <w:rFonts w:ascii="Times New Roman" w:hAnsi="Times New Roman"/>
                <w:b/>
                <w:bCs/>
                <w:i w:val="0"/>
                <w:sz w:val="22"/>
                <w:szCs w:val="22"/>
                <w:lang w:val="sr-Cyrl-CS"/>
              </w:rPr>
              <w:lastRenderedPageBreak/>
              <w:t>укључивање на тржиште рада Рома – радно способних корисника новчане социјалне помоћи</w:t>
            </w:r>
          </w:p>
        </w:tc>
        <w:tc>
          <w:tcPr>
            <w:tcW w:w="6237" w:type="dxa"/>
            <w:shd w:val="clear" w:color="auto" w:fill="FFFFFF"/>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lastRenderedPageBreak/>
              <w:t>Повећан број Рома који активно траже посао.</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Повећан број Рома укључених у програме и мере АПЗ.</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lastRenderedPageBreak/>
              <w:t>Реализовани едукативни семинари и обуке о предузетништву за незапослене Роме.</w:t>
            </w:r>
          </w:p>
        </w:tc>
        <w:tc>
          <w:tcPr>
            <w:tcW w:w="2268" w:type="dxa"/>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lastRenderedPageBreak/>
              <w:t>НСЗ</w:t>
            </w: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b/>
                <w:i w:val="0"/>
                <w:sz w:val="22"/>
                <w:szCs w:val="22"/>
                <w:lang w:val="sr-Cyrl-CS"/>
              </w:rPr>
            </w:pPr>
            <w:r w:rsidRPr="00532764">
              <w:rPr>
                <w:rFonts w:ascii="Times New Roman" w:hAnsi="Times New Roman"/>
                <w:b/>
                <w:i w:val="0"/>
                <w:sz w:val="22"/>
                <w:szCs w:val="22"/>
                <w:lang w:val="sr-Cyrl-CS"/>
              </w:rPr>
              <w:lastRenderedPageBreak/>
              <w:t>Учесници/партнери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Центри за социјални рад</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Ромске невладине организације</w:t>
            </w:r>
          </w:p>
        </w:tc>
        <w:tc>
          <w:tcPr>
            <w:tcW w:w="2268" w:type="dxa"/>
            <w:gridSpan w:val="2"/>
            <w:shd w:val="clear" w:color="auto" w:fill="FFFFFF"/>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lastRenderedPageBreak/>
              <w:t>Буџет РС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Донатори</w:t>
            </w:r>
          </w:p>
        </w:tc>
      </w:tr>
      <w:tr w:rsidR="00023383" w:rsidRPr="00532764" w:rsidTr="009770B6">
        <w:tc>
          <w:tcPr>
            <w:tcW w:w="3970" w:type="dxa"/>
            <w:vAlign w:val="center"/>
          </w:tcPr>
          <w:p w:rsidR="00023383" w:rsidRPr="00532764" w:rsidRDefault="00023383" w:rsidP="0042012D">
            <w:pPr>
              <w:spacing w:after="0" w:line="240" w:lineRule="auto"/>
              <w:rPr>
                <w:rFonts w:ascii="Times New Roman" w:hAnsi="Times New Roman"/>
                <w:b/>
                <w:bCs/>
                <w:i w:val="0"/>
                <w:sz w:val="22"/>
                <w:szCs w:val="22"/>
                <w:lang w:val="sr-Cyrl-CS"/>
              </w:rPr>
            </w:pPr>
            <w:r w:rsidRPr="00532764">
              <w:rPr>
                <w:rFonts w:ascii="Times New Roman" w:hAnsi="Times New Roman"/>
                <w:b/>
                <w:bCs/>
                <w:i w:val="0"/>
                <w:sz w:val="22"/>
                <w:szCs w:val="22"/>
                <w:lang w:val="sr-Cyrl-CS"/>
              </w:rPr>
              <w:lastRenderedPageBreak/>
              <w:t>2.13.</w:t>
            </w:r>
            <w:r>
              <w:rPr>
                <w:rFonts w:ascii="Times New Roman" w:hAnsi="Times New Roman"/>
                <w:b/>
                <w:bCs/>
                <w:i w:val="0"/>
                <w:sz w:val="22"/>
                <w:szCs w:val="22"/>
                <w:lang w:val="sr-Cyrl-CS"/>
              </w:rPr>
              <w:t xml:space="preserve"> </w:t>
            </w:r>
            <w:r w:rsidRPr="00532764">
              <w:rPr>
                <w:rFonts w:ascii="Times New Roman" w:hAnsi="Times New Roman"/>
                <w:b/>
                <w:bCs/>
                <w:i w:val="0"/>
                <w:sz w:val="22"/>
                <w:szCs w:val="22"/>
                <w:lang w:val="sr-Cyrl-CS"/>
              </w:rPr>
              <w:t>Подстицати запошљавање незапослених жена из посебно осетљивих категорија</w:t>
            </w:r>
          </w:p>
        </w:tc>
        <w:tc>
          <w:tcPr>
            <w:tcW w:w="6237" w:type="dxa"/>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Незапослене жене из посебно осетљивих категорија укључене у мере АПЗ, и то:</w:t>
            </w:r>
          </w:p>
          <w:p w:rsidR="00023383" w:rsidRPr="00532764" w:rsidRDefault="00023383" w:rsidP="0042012D">
            <w:pPr>
              <w:pStyle w:val="ListParagraph"/>
              <w:numPr>
                <w:ilvl w:val="0"/>
                <w:numId w:val="20"/>
              </w:numPr>
              <w:spacing w:after="0" w:line="240" w:lineRule="auto"/>
              <w:ind w:left="343"/>
              <w:rPr>
                <w:rFonts w:ascii="Times New Roman" w:hAnsi="Times New Roman"/>
                <w:i w:val="0"/>
                <w:iCs/>
                <w:sz w:val="22"/>
                <w:szCs w:val="22"/>
                <w:lang w:val="sr-Cyrl-CS"/>
              </w:rPr>
            </w:pPr>
            <w:r w:rsidRPr="00532764">
              <w:rPr>
                <w:rFonts w:ascii="Times New Roman" w:hAnsi="Times New Roman"/>
                <w:i w:val="0"/>
                <w:iCs/>
                <w:sz w:val="22"/>
                <w:szCs w:val="22"/>
                <w:lang w:val="sr-Cyrl-CS"/>
              </w:rPr>
              <w:t>самохране мајке,</w:t>
            </w:r>
          </w:p>
          <w:p w:rsidR="00023383" w:rsidRPr="00532764" w:rsidRDefault="00023383" w:rsidP="0042012D">
            <w:pPr>
              <w:pStyle w:val="ListParagraph"/>
              <w:numPr>
                <w:ilvl w:val="0"/>
                <w:numId w:val="20"/>
              </w:numPr>
              <w:spacing w:after="0" w:line="240" w:lineRule="auto"/>
              <w:ind w:left="343"/>
              <w:rPr>
                <w:rFonts w:ascii="Times New Roman" w:hAnsi="Times New Roman"/>
                <w:i w:val="0"/>
                <w:iCs/>
                <w:sz w:val="22"/>
                <w:szCs w:val="22"/>
                <w:lang w:val="sr-Cyrl-CS"/>
              </w:rPr>
            </w:pPr>
            <w:r w:rsidRPr="00532764">
              <w:rPr>
                <w:rFonts w:ascii="Times New Roman" w:hAnsi="Times New Roman"/>
                <w:i w:val="0"/>
                <w:iCs/>
                <w:sz w:val="22"/>
                <w:szCs w:val="22"/>
                <w:lang w:val="sr-Cyrl-CS"/>
              </w:rPr>
              <w:t>старије жене које су остале без посла (преко 45 година),</w:t>
            </w:r>
          </w:p>
          <w:p w:rsidR="00023383" w:rsidRPr="00532764" w:rsidRDefault="00023383" w:rsidP="0042012D">
            <w:pPr>
              <w:pStyle w:val="ListParagraph"/>
              <w:numPr>
                <w:ilvl w:val="0"/>
                <w:numId w:val="20"/>
              </w:numPr>
              <w:spacing w:after="0" w:line="240" w:lineRule="auto"/>
              <w:ind w:left="343"/>
              <w:rPr>
                <w:rFonts w:ascii="Times New Roman" w:hAnsi="Times New Roman"/>
                <w:i w:val="0"/>
                <w:iCs/>
                <w:sz w:val="22"/>
                <w:szCs w:val="22"/>
                <w:lang w:val="sr-Cyrl-CS"/>
              </w:rPr>
            </w:pPr>
            <w:r w:rsidRPr="00532764">
              <w:rPr>
                <w:rFonts w:ascii="Times New Roman" w:hAnsi="Times New Roman"/>
                <w:i w:val="0"/>
                <w:iCs/>
                <w:sz w:val="22"/>
                <w:szCs w:val="22"/>
                <w:lang w:val="sr-Cyrl-CS"/>
              </w:rPr>
              <w:t>младе жене без радног искуства (до 30 година),</w:t>
            </w:r>
          </w:p>
          <w:p w:rsidR="00023383" w:rsidRPr="00532764" w:rsidRDefault="00023383" w:rsidP="0042012D">
            <w:pPr>
              <w:pStyle w:val="ListParagraph"/>
              <w:numPr>
                <w:ilvl w:val="0"/>
                <w:numId w:val="20"/>
              </w:numPr>
              <w:spacing w:after="0" w:line="240" w:lineRule="auto"/>
              <w:ind w:left="343"/>
              <w:rPr>
                <w:rFonts w:ascii="Times New Roman" w:hAnsi="Times New Roman"/>
                <w:i w:val="0"/>
                <w:iCs/>
                <w:sz w:val="22"/>
                <w:szCs w:val="22"/>
                <w:lang w:val="sr-Cyrl-CS"/>
              </w:rPr>
            </w:pPr>
            <w:r w:rsidRPr="00532764">
              <w:rPr>
                <w:rFonts w:ascii="Times New Roman" w:hAnsi="Times New Roman"/>
                <w:i w:val="0"/>
                <w:iCs/>
                <w:sz w:val="22"/>
                <w:szCs w:val="22"/>
                <w:lang w:val="sr-Cyrl-CS"/>
              </w:rPr>
              <w:t>кориснице новчане социјалне помоћи</w:t>
            </w:r>
          </w:p>
          <w:p w:rsidR="00023383" w:rsidRPr="00532764" w:rsidRDefault="00023383" w:rsidP="0042012D">
            <w:pPr>
              <w:pStyle w:val="ListParagraph"/>
              <w:numPr>
                <w:ilvl w:val="0"/>
                <w:numId w:val="20"/>
              </w:numPr>
              <w:spacing w:after="0" w:line="240" w:lineRule="auto"/>
              <w:ind w:left="343"/>
              <w:rPr>
                <w:rFonts w:ascii="Times New Roman" w:hAnsi="Times New Roman"/>
                <w:i w:val="0"/>
                <w:iCs/>
                <w:sz w:val="22"/>
                <w:szCs w:val="22"/>
                <w:lang w:val="sr-Cyrl-CS"/>
              </w:rPr>
            </w:pPr>
            <w:r w:rsidRPr="00532764">
              <w:rPr>
                <w:rFonts w:ascii="Times New Roman" w:hAnsi="Times New Roman"/>
                <w:i w:val="0"/>
                <w:iCs/>
                <w:sz w:val="22"/>
                <w:szCs w:val="22"/>
                <w:lang w:val="sr-Cyrl-CS"/>
              </w:rPr>
              <w:t>Ромкиње.</w:t>
            </w:r>
          </w:p>
        </w:tc>
        <w:tc>
          <w:tcPr>
            <w:tcW w:w="2268"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МРЗБСП</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b/>
                <w:i w:val="0"/>
                <w:sz w:val="22"/>
                <w:szCs w:val="22"/>
                <w:lang w:val="sr-Cyrl-CS"/>
              </w:rPr>
            </w:pPr>
            <w:r w:rsidRPr="00532764">
              <w:rPr>
                <w:rFonts w:ascii="Times New Roman" w:hAnsi="Times New Roman"/>
                <w:b/>
                <w:i w:val="0"/>
                <w:sz w:val="22"/>
                <w:szCs w:val="22"/>
                <w:lang w:val="sr-Cyrl-CS"/>
              </w:rPr>
              <w:t>Учесници/партнери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Социјални партнери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Организације цивилног друштва</w:t>
            </w:r>
          </w:p>
        </w:tc>
        <w:tc>
          <w:tcPr>
            <w:tcW w:w="2268" w:type="dxa"/>
            <w:gridSpan w:val="2"/>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РС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Донатори</w:t>
            </w:r>
          </w:p>
        </w:tc>
      </w:tr>
      <w:tr w:rsidR="00023383" w:rsidRPr="00532764" w:rsidTr="009770B6">
        <w:tc>
          <w:tcPr>
            <w:tcW w:w="3970" w:type="dxa"/>
            <w:shd w:val="clear" w:color="auto" w:fill="FFFFFF"/>
            <w:vAlign w:val="center"/>
          </w:tcPr>
          <w:p w:rsidR="00023383" w:rsidRPr="00532764" w:rsidRDefault="00023383" w:rsidP="0042012D">
            <w:pPr>
              <w:spacing w:after="0" w:line="240" w:lineRule="auto"/>
              <w:rPr>
                <w:rFonts w:ascii="Times New Roman" w:hAnsi="Times New Roman"/>
                <w:b/>
                <w:bCs/>
                <w:i w:val="0"/>
                <w:sz w:val="22"/>
                <w:szCs w:val="22"/>
                <w:lang w:val="sr-Cyrl-CS"/>
              </w:rPr>
            </w:pPr>
            <w:r w:rsidRPr="00532764">
              <w:rPr>
                <w:rFonts w:ascii="Times New Roman" w:hAnsi="Times New Roman"/>
                <w:b/>
                <w:bCs/>
                <w:i w:val="0"/>
                <w:sz w:val="22"/>
                <w:szCs w:val="22"/>
                <w:lang w:val="sr-Cyrl-CS"/>
              </w:rPr>
              <w:t>2.14.</w:t>
            </w:r>
            <w:r>
              <w:rPr>
                <w:rFonts w:ascii="Times New Roman" w:hAnsi="Times New Roman"/>
                <w:b/>
                <w:bCs/>
                <w:i w:val="0"/>
                <w:sz w:val="22"/>
                <w:szCs w:val="22"/>
                <w:lang w:val="sr-Cyrl-CS"/>
              </w:rPr>
              <w:t xml:space="preserve"> </w:t>
            </w:r>
            <w:r w:rsidRPr="00532764">
              <w:rPr>
                <w:rFonts w:ascii="Times New Roman" w:hAnsi="Times New Roman"/>
                <w:b/>
                <w:bCs/>
                <w:i w:val="0"/>
                <w:sz w:val="22"/>
                <w:szCs w:val="22"/>
                <w:lang w:val="sr-Cyrl-CS"/>
              </w:rPr>
              <w:t>Подстицати женско предузетништво</w:t>
            </w:r>
          </w:p>
        </w:tc>
        <w:tc>
          <w:tcPr>
            <w:tcW w:w="6237" w:type="dxa"/>
            <w:shd w:val="clear" w:color="auto" w:fill="FFFFFF"/>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Организоване обуке за предузетништво, додељене субвенције за самозапошљавање женама предузетницама и реализован програм менторинга у току прве године пословања.</w:t>
            </w:r>
          </w:p>
        </w:tc>
        <w:tc>
          <w:tcPr>
            <w:tcW w:w="2268" w:type="dxa"/>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b/>
                <w:i w:val="0"/>
                <w:sz w:val="22"/>
                <w:szCs w:val="22"/>
                <w:lang w:val="sr-Cyrl-CS"/>
              </w:rPr>
            </w:pPr>
            <w:r w:rsidRPr="00532764">
              <w:rPr>
                <w:rFonts w:ascii="Times New Roman" w:hAnsi="Times New Roman"/>
                <w:b/>
                <w:i w:val="0"/>
                <w:sz w:val="22"/>
                <w:szCs w:val="22"/>
                <w:lang w:val="sr-Cyrl-CS"/>
              </w:rPr>
              <w:t>Учесници/партнери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МП иРАС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Социјални партнери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Организације цивилног друштва</w:t>
            </w:r>
          </w:p>
        </w:tc>
        <w:tc>
          <w:tcPr>
            <w:tcW w:w="2268" w:type="dxa"/>
            <w:gridSpan w:val="2"/>
            <w:shd w:val="clear" w:color="auto" w:fill="FFFFFF"/>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РС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Донатори</w:t>
            </w:r>
          </w:p>
        </w:tc>
      </w:tr>
      <w:tr w:rsidR="00023383" w:rsidRPr="00532764" w:rsidTr="009770B6">
        <w:tc>
          <w:tcPr>
            <w:tcW w:w="3970" w:type="dxa"/>
            <w:vAlign w:val="center"/>
          </w:tcPr>
          <w:p w:rsidR="00023383" w:rsidRPr="00532764" w:rsidRDefault="00023383" w:rsidP="0042012D">
            <w:pPr>
              <w:spacing w:after="0" w:line="240" w:lineRule="auto"/>
              <w:rPr>
                <w:rFonts w:ascii="Times New Roman" w:hAnsi="Times New Roman"/>
                <w:b/>
                <w:bCs/>
                <w:i w:val="0"/>
                <w:sz w:val="22"/>
                <w:szCs w:val="22"/>
                <w:lang w:val="sr-Cyrl-CS"/>
              </w:rPr>
            </w:pPr>
            <w:r w:rsidRPr="00532764">
              <w:rPr>
                <w:rFonts w:ascii="Times New Roman" w:hAnsi="Times New Roman"/>
                <w:b/>
                <w:bCs/>
                <w:i w:val="0"/>
                <w:sz w:val="22"/>
                <w:szCs w:val="22"/>
                <w:lang w:val="sr-Cyrl-CS"/>
              </w:rPr>
              <w:t>2.15.</w:t>
            </w:r>
            <w:r>
              <w:rPr>
                <w:rFonts w:ascii="Times New Roman" w:hAnsi="Times New Roman"/>
                <w:b/>
                <w:bCs/>
                <w:i w:val="0"/>
                <w:sz w:val="22"/>
                <w:szCs w:val="22"/>
                <w:lang w:val="sr-Cyrl-CS"/>
              </w:rPr>
              <w:t xml:space="preserve"> </w:t>
            </w:r>
            <w:r w:rsidRPr="00532764">
              <w:rPr>
                <w:rFonts w:ascii="Times New Roman" w:hAnsi="Times New Roman"/>
                <w:b/>
                <w:bCs/>
                <w:i w:val="0"/>
                <w:sz w:val="22"/>
                <w:szCs w:val="22"/>
                <w:lang w:val="sr-Cyrl-CS"/>
              </w:rPr>
              <w:t>Интензивирати активности на смањењу обима неформалне економије</w:t>
            </w:r>
          </w:p>
          <w:p w:rsidR="00023383" w:rsidRPr="00532764" w:rsidRDefault="00023383" w:rsidP="0042012D">
            <w:pPr>
              <w:spacing w:after="0" w:line="240" w:lineRule="auto"/>
              <w:rPr>
                <w:rFonts w:ascii="Times New Roman" w:hAnsi="Times New Roman"/>
                <w:b/>
                <w:bCs/>
                <w:i w:val="0"/>
                <w:sz w:val="22"/>
                <w:szCs w:val="22"/>
                <w:lang w:val="sr-Cyrl-CS"/>
              </w:rPr>
            </w:pPr>
          </w:p>
        </w:tc>
        <w:tc>
          <w:tcPr>
            <w:tcW w:w="6237" w:type="dxa"/>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 xml:space="preserve">Развој превентивних мера са циљем да сви запослени и послодавци раде у формалној економији (подизање свести о негативним последицама непријављеног рада, јачање подстицаја, размена искустава са државама у региону и примена најбољих могућих решења за ефикасно сузбијање рада на црно...), </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Спровођење Националног програма за борбу против сиве економије.</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Интензивиран рад надлежних инспекцијских служби.</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Унапређена сарадња надлежних институција.</w:t>
            </w:r>
          </w:p>
        </w:tc>
        <w:tc>
          <w:tcPr>
            <w:tcW w:w="2268" w:type="dxa"/>
            <w:vAlign w:val="center"/>
          </w:tcPr>
          <w:p w:rsidR="00023383" w:rsidRPr="00532764" w:rsidRDefault="00023383" w:rsidP="0042012D">
            <w:pPr>
              <w:spacing w:after="0" w:line="240" w:lineRule="auto"/>
              <w:jc w:val="center"/>
              <w:rPr>
                <w:rFonts w:ascii="Times New Roman" w:hAnsi="Times New Roman"/>
                <w:i w:val="0"/>
                <w:sz w:val="22"/>
                <w:szCs w:val="22"/>
              </w:rPr>
            </w:pPr>
            <w:r w:rsidRPr="00532764">
              <w:rPr>
                <w:rFonts w:ascii="Times New Roman" w:hAnsi="Times New Roman"/>
                <w:i w:val="0"/>
                <w:sz w:val="22"/>
                <w:szCs w:val="22"/>
                <w:lang w:val="sr-Cyrl-CS"/>
              </w:rPr>
              <w:t>МРЗБСП</w:t>
            </w:r>
          </w:p>
          <w:p w:rsidR="00023383" w:rsidRPr="00532764" w:rsidRDefault="00023383" w:rsidP="0042012D">
            <w:pPr>
              <w:spacing w:after="0" w:line="240" w:lineRule="auto"/>
              <w:jc w:val="center"/>
              <w:rPr>
                <w:rFonts w:ascii="Times New Roman" w:hAnsi="Times New Roman"/>
                <w:i w:val="0"/>
                <w:sz w:val="22"/>
                <w:szCs w:val="22"/>
              </w:rPr>
            </w:pPr>
          </w:p>
          <w:p w:rsidR="00023383" w:rsidRPr="00532764" w:rsidRDefault="00023383" w:rsidP="0042012D">
            <w:pPr>
              <w:spacing w:after="0" w:line="240" w:lineRule="auto"/>
              <w:jc w:val="center"/>
              <w:rPr>
                <w:rFonts w:ascii="Times New Roman" w:hAnsi="Times New Roman"/>
                <w:b/>
                <w:i w:val="0"/>
                <w:sz w:val="22"/>
                <w:szCs w:val="22"/>
                <w:lang w:val="sr-Cyrl-CS"/>
              </w:rPr>
            </w:pPr>
            <w:r w:rsidRPr="00532764">
              <w:rPr>
                <w:rFonts w:ascii="Times New Roman" w:hAnsi="Times New Roman"/>
                <w:b/>
                <w:i w:val="0"/>
                <w:sz w:val="22"/>
                <w:szCs w:val="22"/>
                <w:lang w:val="sr-Cyrl-CS"/>
              </w:rPr>
              <w:t>Учесници/партнери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МФ</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МДУЛС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РСЈП</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Инспекторат за рад</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ЦРОСО</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jc w:val="center"/>
              <w:rPr>
                <w:rFonts w:ascii="Times New Roman" w:hAnsi="Times New Roman"/>
                <w:i w:val="0"/>
                <w:strike/>
                <w:sz w:val="22"/>
                <w:szCs w:val="22"/>
                <w:lang w:val="sr-Cyrl-CS"/>
              </w:rPr>
            </w:pPr>
            <w:r w:rsidRPr="00532764">
              <w:rPr>
                <w:rFonts w:ascii="Times New Roman" w:hAnsi="Times New Roman"/>
                <w:i w:val="0"/>
                <w:sz w:val="22"/>
                <w:szCs w:val="22"/>
                <w:lang w:val="sr-Cyrl-CS"/>
              </w:rPr>
              <w:t>Социјални партнери</w:t>
            </w:r>
          </w:p>
        </w:tc>
        <w:tc>
          <w:tcPr>
            <w:tcW w:w="2268" w:type="dxa"/>
            <w:gridSpan w:val="2"/>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РС</w:t>
            </w:r>
          </w:p>
        </w:tc>
      </w:tr>
      <w:tr w:rsidR="00023383" w:rsidRPr="00532764" w:rsidTr="003D665B">
        <w:tc>
          <w:tcPr>
            <w:tcW w:w="3970" w:type="dxa"/>
            <w:shd w:val="clear" w:color="auto" w:fill="FFFFFF"/>
            <w:vAlign w:val="center"/>
          </w:tcPr>
          <w:p w:rsidR="00023383" w:rsidRPr="00532764" w:rsidRDefault="00023383" w:rsidP="0042012D">
            <w:pPr>
              <w:spacing w:after="0" w:line="240" w:lineRule="auto"/>
              <w:rPr>
                <w:rFonts w:ascii="Times New Roman" w:hAnsi="Times New Roman"/>
                <w:b/>
                <w:bCs/>
                <w:i w:val="0"/>
                <w:sz w:val="22"/>
                <w:szCs w:val="22"/>
                <w:lang w:val="sr-Cyrl-CS"/>
              </w:rPr>
            </w:pPr>
            <w:r w:rsidRPr="00532764">
              <w:rPr>
                <w:rFonts w:ascii="Times New Roman" w:hAnsi="Times New Roman"/>
                <w:b/>
                <w:bCs/>
                <w:i w:val="0"/>
                <w:sz w:val="22"/>
                <w:szCs w:val="22"/>
                <w:lang w:val="sr-Cyrl-CS"/>
              </w:rPr>
              <w:t>2.16.</w:t>
            </w:r>
            <w:r>
              <w:rPr>
                <w:rFonts w:ascii="Times New Roman" w:hAnsi="Times New Roman"/>
                <w:b/>
                <w:bCs/>
                <w:i w:val="0"/>
                <w:sz w:val="22"/>
                <w:szCs w:val="22"/>
                <w:lang w:val="sr-Cyrl-CS"/>
              </w:rPr>
              <w:t xml:space="preserve"> </w:t>
            </w:r>
            <w:r w:rsidRPr="00532764">
              <w:rPr>
                <w:rFonts w:ascii="Times New Roman" w:hAnsi="Times New Roman"/>
                <w:b/>
                <w:bCs/>
                <w:i w:val="0"/>
                <w:sz w:val="22"/>
                <w:szCs w:val="22"/>
                <w:lang w:val="sr-Cyrl-CS"/>
              </w:rPr>
              <w:t>Суфинансирање програма и мера АПЗ предвиђених ЛАПЗ средствима из буџета Републике Србије</w:t>
            </w:r>
          </w:p>
        </w:tc>
        <w:tc>
          <w:tcPr>
            <w:tcW w:w="6237" w:type="dxa"/>
            <w:shd w:val="clear" w:color="auto" w:fill="FFFFFF"/>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Одобрена средства аутономној покрајини односно јединици локалне самоуправе за учешће у финансирању програма или мера АПЗ предвиђених ЛАПЗ из републичког буџета.</w:t>
            </w:r>
          </w:p>
        </w:tc>
        <w:tc>
          <w:tcPr>
            <w:tcW w:w="2268" w:type="dxa"/>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МРЗБСП</w:t>
            </w:r>
          </w:p>
          <w:p w:rsidR="00023383" w:rsidRPr="00532764" w:rsidRDefault="00023383" w:rsidP="0042012D">
            <w:pPr>
              <w:spacing w:after="0" w:line="240" w:lineRule="auto"/>
              <w:jc w:val="center"/>
              <w:rPr>
                <w:rFonts w:ascii="Times New Roman" w:hAnsi="Times New Roman"/>
                <w:i w:val="0"/>
                <w:sz w:val="22"/>
                <w:szCs w:val="22"/>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jc w:val="center"/>
              <w:rPr>
                <w:rFonts w:ascii="Times New Roman" w:hAnsi="Times New Roman"/>
                <w:i w:val="0"/>
                <w:sz w:val="22"/>
                <w:szCs w:val="22"/>
              </w:rPr>
            </w:pPr>
          </w:p>
          <w:p w:rsidR="00023383" w:rsidRPr="00532764" w:rsidRDefault="00023383" w:rsidP="0042012D">
            <w:pPr>
              <w:spacing w:after="0" w:line="240" w:lineRule="auto"/>
              <w:jc w:val="center"/>
              <w:rPr>
                <w:rFonts w:ascii="Times New Roman" w:hAnsi="Times New Roman"/>
                <w:b/>
                <w:i w:val="0"/>
                <w:sz w:val="22"/>
                <w:szCs w:val="22"/>
              </w:rPr>
            </w:pPr>
            <w:r w:rsidRPr="00532764">
              <w:rPr>
                <w:rFonts w:ascii="Times New Roman" w:hAnsi="Times New Roman"/>
                <w:b/>
                <w:i w:val="0"/>
                <w:sz w:val="22"/>
                <w:szCs w:val="22"/>
                <w:lang w:val="sr-Cyrl-CS"/>
              </w:rPr>
              <w:t>Учесници/партнери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Аутономна покрајина/јединица локалне самоуправе</w:t>
            </w:r>
          </w:p>
        </w:tc>
        <w:tc>
          <w:tcPr>
            <w:tcW w:w="2268" w:type="dxa"/>
            <w:gridSpan w:val="2"/>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РС</w:t>
            </w: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аутономне покрајине/</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јединице локалне самоуправе</w:t>
            </w:r>
          </w:p>
          <w:p w:rsidR="00023383" w:rsidRPr="00532764" w:rsidRDefault="00023383" w:rsidP="0042012D">
            <w:pPr>
              <w:spacing w:after="0" w:line="240" w:lineRule="auto"/>
              <w:jc w:val="center"/>
              <w:rPr>
                <w:rFonts w:ascii="Times New Roman" w:hAnsi="Times New Roman"/>
                <w:i w:val="0"/>
                <w:sz w:val="22"/>
                <w:szCs w:val="22"/>
                <w:lang w:val="sr-Cyrl-CS"/>
              </w:rPr>
            </w:pPr>
          </w:p>
        </w:tc>
      </w:tr>
      <w:tr w:rsidR="00023383" w:rsidRPr="00532764" w:rsidTr="003D665B">
        <w:trPr>
          <w:trHeight w:val="481"/>
        </w:trPr>
        <w:tc>
          <w:tcPr>
            <w:tcW w:w="14743" w:type="dxa"/>
            <w:gridSpan w:val="5"/>
            <w:tcBorders>
              <w:bottom w:val="nil"/>
            </w:tcBorders>
            <w:shd w:val="clear" w:color="auto" w:fill="FFFFFF"/>
            <w:vAlign w:val="center"/>
          </w:tcPr>
          <w:p w:rsidR="00023383" w:rsidRPr="00532764" w:rsidRDefault="00023383" w:rsidP="0042012D">
            <w:pPr>
              <w:spacing w:after="0" w:line="240" w:lineRule="auto"/>
              <w:jc w:val="center"/>
              <w:rPr>
                <w:rFonts w:ascii="Times New Roman" w:hAnsi="Times New Roman"/>
                <w:b/>
                <w:bCs/>
                <w:i w:val="0"/>
                <w:sz w:val="22"/>
                <w:szCs w:val="22"/>
                <w:lang w:val="sr-Cyrl-CS"/>
              </w:rPr>
            </w:pPr>
            <w:r w:rsidRPr="00532764">
              <w:rPr>
                <w:rFonts w:ascii="Times New Roman" w:hAnsi="Times New Roman"/>
                <w:b/>
                <w:bCs/>
                <w:i w:val="0"/>
                <w:sz w:val="22"/>
                <w:szCs w:val="22"/>
                <w:lang w:val="sr-Cyrl-CS"/>
              </w:rPr>
              <w:lastRenderedPageBreak/>
              <w:t>III</w:t>
            </w:r>
            <w:r>
              <w:rPr>
                <w:rFonts w:ascii="Times New Roman" w:hAnsi="Times New Roman"/>
                <w:b/>
                <w:bCs/>
                <w:i w:val="0"/>
                <w:sz w:val="22"/>
                <w:szCs w:val="22"/>
                <w:lang w:val="sr-Cyrl-CS"/>
              </w:rPr>
              <w:t>.</w:t>
            </w:r>
            <w:r w:rsidRPr="00532764">
              <w:rPr>
                <w:rFonts w:ascii="Times New Roman" w:hAnsi="Times New Roman"/>
                <w:b/>
                <w:bCs/>
                <w:i w:val="0"/>
                <w:sz w:val="22"/>
                <w:szCs w:val="22"/>
                <w:lang w:val="sr-Cyrl-CS"/>
              </w:rPr>
              <w:t xml:space="preserve"> УНАПРЕЂЕЊЕ КВАЛИТЕТА РАДНЕ СНАГЕ И УЛАГАЊЕ У ЉУДСКИ КАПИТАЛ</w:t>
            </w:r>
          </w:p>
        </w:tc>
      </w:tr>
      <w:tr w:rsidR="00023383" w:rsidRPr="00532764" w:rsidTr="003D665B">
        <w:trPr>
          <w:trHeight w:val="574"/>
        </w:trPr>
        <w:tc>
          <w:tcPr>
            <w:tcW w:w="3970" w:type="dxa"/>
            <w:tcBorders>
              <w:top w:val="nil"/>
              <w:right w:val="nil"/>
            </w:tcBorders>
            <w:shd w:val="clear" w:color="auto" w:fill="FFFFFF"/>
            <w:vAlign w:val="center"/>
          </w:tcPr>
          <w:p w:rsidR="00023383" w:rsidRPr="00532764" w:rsidRDefault="00023383" w:rsidP="0042012D">
            <w:pPr>
              <w:spacing w:after="0" w:line="240" w:lineRule="auto"/>
              <w:jc w:val="center"/>
              <w:rPr>
                <w:rFonts w:ascii="Times New Roman" w:hAnsi="Times New Roman"/>
                <w:b/>
                <w:bCs/>
                <w:i w:val="0"/>
                <w:sz w:val="22"/>
                <w:szCs w:val="22"/>
                <w:lang w:val="sr-Cyrl-CS"/>
              </w:rPr>
            </w:pPr>
            <w:r w:rsidRPr="00532764">
              <w:rPr>
                <w:rFonts w:ascii="Times New Roman" w:hAnsi="Times New Roman"/>
                <w:b/>
                <w:bCs/>
                <w:i w:val="0"/>
                <w:sz w:val="22"/>
                <w:szCs w:val="22"/>
                <w:lang w:val="sr-Cyrl-CS"/>
              </w:rPr>
              <w:t>Мера/активност</w:t>
            </w:r>
          </w:p>
        </w:tc>
        <w:tc>
          <w:tcPr>
            <w:tcW w:w="6237" w:type="dxa"/>
            <w:tcBorders>
              <w:top w:val="nil"/>
              <w:left w:val="nil"/>
              <w:right w:val="nil"/>
            </w:tcBorders>
            <w:shd w:val="clear" w:color="auto" w:fill="FFFFFF"/>
            <w:vAlign w:val="center"/>
          </w:tcPr>
          <w:p w:rsidR="00023383" w:rsidRPr="00532764" w:rsidRDefault="00023383" w:rsidP="0042012D">
            <w:pPr>
              <w:spacing w:after="0" w:line="240" w:lineRule="auto"/>
              <w:jc w:val="center"/>
              <w:rPr>
                <w:rFonts w:ascii="Times New Roman" w:hAnsi="Times New Roman"/>
                <w:b/>
                <w:bCs/>
                <w:i w:val="0"/>
                <w:sz w:val="22"/>
                <w:szCs w:val="22"/>
                <w:lang w:val="sr-Cyrl-CS"/>
              </w:rPr>
            </w:pPr>
            <w:r w:rsidRPr="00532764">
              <w:rPr>
                <w:rFonts w:ascii="Times New Roman" w:hAnsi="Times New Roman"/>
                <w:b/>
                <w:bCs/>
                <w:i w:val="0"/>
                <w:sz w:val="22"/>
                <w:szCs w:val="22"/>
                <w:lang w:val="sr-Cyrl-CS"/>
              </w:rPr>
              <w:t>Исход / Очекивани резултат</w:t>
            </w:r>
          </w:p>
        </w:tc>
        <w:tc>
          <w:tcPr>
            <w:tcW w:w="2268" w:type="dxa"/>
            <w:tcBorders>
              <w:top w:val="nil"/>
              <w:left w:val="nil"/>
              <w:right w:val="nil"/>
            </w:tcBorders>
            <w:shd w:val="clear" w:color="auto" w:fill="FFFFFF"/>
            <w:vAlign w:val="center"/>
          </w:tcPr>
          <w:p w:rsidR="00023383" w:rsidRPr="00532764" w:rsidRDefault="00023383" w:rsidP="0042012D">
            <w:pPr>
              <w:spacing w:after="0" w:line="240" w:lineRule="auto"/>
              <w:jc w:val="center"/>
              <w:rPr>
                <w:rFonts w:ascii="Times New Roman" w:hAnsi="Times New Roman"/>
                <w:b/>
                <w:bCs/>
                <w:i w:val="0"/>
                <w:sz w:val="22"/>
                <w:szCs w:val="22"/>
                <w:lang w:val="sr-Cyrl-CS"/>
              </w:rPr>
            </w:pPr>
            <w:r w:rsidRPr="00532764">
              <w:rPr>
                <w:rFonts w:ascii="Times New Roman" w:hAnsi="Times New Roman"/>
                <w:b/>
                <w:bCs/>
                <w:i w:val="0"/>
                <w:sz w:val="22"/>
                <w:szCs w:val="22"/>
                <w:lang w:val="sr-Cyrl-CS"/>
              </w:rPr>
              <w:t>Носиоци активности</w:t>
            </w:r>
          </w:p>
        </w:tc>
        <w:tc>
          <w:tcPr>
            <w:tcW w:w="2268" w:type="dxa"/>
            <w:gridSpan w:val="2"/>
            <w:tcBorders>
              <w:top w:val="nil"/>
              <w:left w:val="nil"/>
            </w:tcBorders>
            <w:shd w:val="clear" w:color="auto" w:fill="FFFFFF"/>
            <w:vAlign w:val="center"/>
          </w:tcPr>
          <w:p w:rsidR="00023383" w:rsidRPr="00532764" w:rsidRDefault="00023383" w:rsidP="0042012D">
            <w:pPr>
              <w:spacing w:after="0" w:line="240" w:lineRule="auto"/>
              <w:jc w:val="center"/>
              <w:rPr>
                <w:rFonts w:ascii="Times New Roman" w:hAnsi="Times New Roman"/>
                <w:b/>
                <w:bCs/>
                <w:i w:val="0"/>
                <w:sz w:val="22"/>
                <w:szCs w:val="22"/>
                <w:lang w:val="sr-Cyrl-CS"/>
              </w:rPr>
            </w:pPr>
            <w:r w:rsidRPr="00532764">
              <w:rPr>
                <w:rFonts w:ascii="Times New Roman" w:hAnsi="Times New Roman"/>
                <w:b/>
                <w:bCs/>
                <w:i w:val="0"/>
                <w:sz w:val="22"/>
                <w:szCs w:val="22"/>
                <w:lang w:val="sr-Cyrl-CS"/>
              </w:rPr>
              <w:t>Извор финансирања</w:t>
            </w:r>
          </w:p>
        </w:tc>
      </w:tr>
      <w:tr w:rsidR="00023383" w:rsidRPr="00532764" w:rsidTr="009770B6">
        <w:tc>
          <w:tcPr>
            <w:tcW w:w="3970" w:type="dxa"/>
            <w:vAlign w:val="center"/>
          </w:tcPr>
          <w:p w:rsidR="00023383" w:rsidRPr="00532764" w:rsidRDefault="00023383" w:rsidP="0042012D">
            <w:pPr>
              <w:spacing w:after="0" w:line="240" w:lineRule="auto"/>
              <w:rPr>
                <w:rFonts w:ascii="Times New Roman" w:hAnsi="Times New Roman"/>
                <w:b/>
                <w:bCs/>
                <w:i w:val="0"/>
                <w:sz w:val="22"/>
                <w:szCs w:val="22"/>
                <w:lang w:val="sr-Cyrl-CS"/>
              </w:rPr>
            </w:pPr>
            <w:r w:rsidRPr="00532764">
              <w:rPr>
                <w:rFonts w:ascii="Times New Roman" w:hAnsi="Times New Roman"/>
                <w:b/>
                <w:bCs/>
                <w:i w:val="0"/>
                <w:sz w:val="22"/>
                <w:szCs w:val="22"/>
                <w:lang w:val="sr-Cyrl-CS"/>
              </w:rPr>
              <w:t>3.1.</w:t>
            </w:r>
            <w:r>
              <w:rPr>
                <w:rFonts w:ascii="Times New Roman" w:hAnsi="Times New Roman"/>
                <w:b/>
                <w:bCs/>
                <w:i w:val="0"/>
                <w:sz w:val="22"/>
                <w:szCs w:val="22"/>
                <w:lang w:val="sr-Cyrl-CS"/>
              </w:rPr>
              <w:t xml:space="preserve"> </w:t>
            </w:r>
            <w:r w:rsidRPr="00532764">
              <w:rPr>
                <w:rFonts w:ascii="Times New Roman" w:hAnsi="Times New Roman"/>
                <w:b/>
                <w:bCs/>
                <w:i w:val="0"/>
                <w:sz w:val="22"/>
                <w:szCs w:val="22"/>
                <w:lang w:val="sr-Cyrl-CS"/>
              </w:rPr>
              <w:t>Промовисати и даље развијати каријерно вођење и саветовање</w:t>
            </w:r>
          </w:p>
          <w:p w:rsidR="00023383" w:rsidRPr="00532764" w:rsidRDefault="00023383" w:rsidP="0042012D">
            <w:pPr>
              <w:spacing w:after="0" w:line="240" w:lineRule="auto"/>
              <w:rPr>
                <w:rFonts w:ascii="Times New Roman" w:hAnsi="Times New Roman"/>
                <w:b/>
                <w:bCs/>
                <w:i w:val="0"/>
                <w:sz w:val="22"/>
                <w:szCs w:val="22"/>
                <w:lang w:val="sr-Cyrl-CS"/>
              </w:rPr>
            </w:pPr>
          </w:p>
          <w:p w:rsidR="00023383" w:rsidRPr="00532764" w:rsidRDefault="00023383" w:rsidP="0042012D">
            <w:pPr>
              <w:spacing w:after="0" w:line="240" w:lineRule="auto"/>
              <w:rPr>
                <w:rFonts w:ascii="Times New Roman" w:hAnsi="Times New Roman"/>
                <w:b/>
                <w:bCs/>
                <w:i w:val="0"/>
                <w:sz w:val="22"/>
                <w:szCs w:val="22"/>
                <w:lang w:val="sr-Cyrl-CS"/>
              </w:rPr>
            </w:pPr>
          </w:p>
        </w:tc>
        <w:tc>
          <w:tcPr>
            <w:tcW w:w="6237" w:type="dxa"/>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Обезбедити праћење спровођења програма у складу са  методологијом  каријерног вођења и саветовање за младе у систему средњег и високог образовања и на тржишту рада.</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 xml:space="preserve">Активно учешће у спровођењу стратегија које се односе на каријерно вођење и саветовање и потписани протоколи о сарадњи у циљу реализације конкретних активности. </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Формирани тимови за каријерно вођење и саветовање у основним, средњим и високошколским установама.</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Организовани сајмови професионалне оријентације.</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Организоване медијске кампање за промоцију каријерног вођења и саветовања.</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Припремљено упутство средњим школама са смерницама за развој програма каријерног вођења и саветовања.</w:t>
            </w:r>
          </w:p>
        </w:tc>
        <w:tc>
          <w:tcPr>
            <w:tcW w:w="2268"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МПНТР</w:t>
            </w:r>
          </w:p>
          <w:p w:rsidR="00023383" w:rsidRPr="00532764" w:rsidRDefault="00023383" w:rsidP="0042012D">
            <w:pPr>
              <w:spacing w:after="0" w:line="240" w:lineRule="auto"/>
              <w:jc w:val="center"/>
              <w:rPr>
                <w:rFonts w:ascii="Times New Roman" w:hAnsi="Times New Roman"/>
                <w:i w:val="0"/>
                <w:sz w:val="22"/>
                <w:szCs w:val="22"/>
              </w:rPr>
            </w:pPr>
            <w:r w:rsidRPr="00532764">
              <w:rPr>
                <w:rFonts w:ascii="Times New Roman" w:hAnsi="Times New Roman"/>
                <w:i w:val="0"/>
                <w:sz w:val="22"/>
                <w:szCs w:val="22"/>
                <w:lang w:val="sr-Cyrl-CS"/>
              </w:rPr>
              <w:t>МОС</w:t>
            </w:r>
          </w:p>
          <w:p w:rsidR="00023383" w:rsidRPr="00532764" w:rsidRDefault="00023383" w:rsidP="0042012D">
            <w:pPr>
              <w:spacing w:after="0" w:line="240" w:lineRule="auto"/>
              <w:jc w:val="center"/>
              <w:rPr>
                <w:rFonts w:ascii="Times New Roman" w:hAnsi="Times New Roman"/>
                <w:i w:val="0"/>
                <w:sz w:val="22"/>
                <w:szCs w:val="22"/>
              </w:rPr>
            </w:pPr>
          </w:p>
          <w:p w:rsidR="00023383" w:rsidRPr="00532764" w:rsidRDefault="00023383" w:rsidP="0042012D">
            <w:pPr>
              <w:spacing w:after="0" w:line="240" w:lineRule="auto"/>
              <w:jc w:val="center"/>
              <w:rPr>
                <w:rFonts w:ascii="Times New Roman" w:hAnsi="Times New Roman"/>
                <w:b/>
                <w:i w:val="0"/>
                <w:sz w:val="22"/>
                <w:szCs w:val="22"/>
                <w:lang w:val="sr-Cyrl-CS"/>
              </w:rPr>
            </w:pPr>
            <w:r w:rsidRPr="00532764">
              <w:rPr>
                <w:rFonts w:ascii="Times New Roman" w:hAnsi="Times New Roman"/>
                <w:b/>
                <w:i w:val="0"/>
                <w:sz w:val="22"/>
                <w:szCs w:val="22"/>
                <w:lang w:val="sr-Cyrl-CS"/>
              </w:rPr>
              <w:t>Учесници/партнери</w:t>
            </w:r>
          </w:p>
          <w:p w:rsidR="00023383" w:rsidRPr="00532764" w:rsidRDefault="00023383" w:rsidP="0042012D">
            <w:pPr>
              <w:spacing w:after="0" w:line="240" w:lineRule="auto"/>
              <w:jc w:val="center"/>
              <w:rPr>
                <w:rFonts w:ascii="Times New Roman" w:hAnsi="Times New Roman"/>
                <w:i w:val="0"/>
                <w:sz w:val="22"/>
                <w:szCs w:val="22"/>
              </w:rPr>
            </w:pPr>
            <w:r w:rsidRPr="00532764">
              <w:rPr>
                <w:rFonts w:ascii="Times New Roman" w:hAnsi="Times New Roman"/>
                <w:i w:val="0"/>
                <w:sz w:val="22"/>
                <w:szCs w:val="22"/>
                <w:lang w:val="sr-Cyrl-CS"/>
              </w:rPr>
              <w:t>ЗУОВ</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Универзитетски и други каријерни центри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Организације цивилног друштва</w:t>
            </w:r>
          </w:p>
        </w:tc>
        <w:tc>
          <w:tcPr>
            <w:tcW w:w="2268" w:type="dxa"/>
            <w:gridSpan w:val="2"/>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РС</w:t>
            </w:r>
          </w:p>
        </w:tc>
      </w:tr>
      <w:tr w:rsidR="00023383" w:rsidRPr="00532764" w:rsidTr="009770B6">
        <w:tc>
          <w:tcPr>
            <w:tcW w:w="3970" w:type="dxa"/>
            <w:shd w:val="clear" w:color="auto" w:fill="FFFFFF"/>
            <w:vAlign w:val="center"/>
          </w:tcPr>
          <w:p w:rsidR="00023383" w:rsidRPr="00532764" w:rsidRDefault="00023383" w:rsidP="0042012D">
            <w:pPr>
              <w:spacing w:after="0" w:line="240" w:lineRule="auto"/>
              <w:rPr>
                <w:rFonts w:ascii="Times New Roman" w:hAnsi="Times New Roman"/>
                <w:b/>
                <w:bCs/>
                <w:i w:val="0"/>
                <w:sz w:val="22"/>
                <w:szCs w:val="22"/>
                <w:lang w:val="sr-Cyrl-CS"/>
              </w:rPr>
            </w:pPr>
            <w:r w:rsidRPr="00532764">
              <w:rPr>
                <w:rFonts w:ascii="Times New Roman" w:hAnsi="Times New Roman"/>
                <w:b/>
                <w:bCs/>
                <w:i w:val="0"/>
                <w:sz w:val="22"/>
                <w:szCs w:val="22"/>
                <w:lang w:val="sr-Cyrl-CS"/>
              </w:rPr>
              <w:t>3.2.</w:t>
            </w:r>
            <w:r>
              <w:rPr>
                <w:rFonts w:ascii="Times New Roman" w:hAnsi="Times New Roman"/>
                <w:b/>
                <w:bCs/>
                <w:i w:val="0"/>
                <w:sz w:val="22"/>
                <w:szCs w:val="22"/>
                <w:lang w:val="sr-Cyrl-CS"/>
              </w:rPr>
              <w:t xml:space="preserve"> </w:t>
            </w:r>
            <w:r w:rsidRPr="00532764">
              <w:rPr>
                <w:rFonts w:ascii="Times New Roman" w:hAnsi="Times New Roman"/>
                <w:b/>
                <w:bCs/>
                <w:i w:val="0"/>
                <w:sz w:val="22"/>
                <w:szCs w:val="22"/>
                <w:lang w:val="sr-Cyrl-CS"/>
              </w:rPr>
              <w:t>Даље развијати национални систем класификације занимања</w:t>
            </w:r>
          </w:p>
          <w:p w:rsidR="00023383" w:rsidRPr="00532764" w:rsidRDefault="00023383" w:rsidP="0042012D">
            <w:pPr>
              <w:spacing w:after="0" w:line="240" w:lineRule="auto"/>
              <w:rPr>
                <w:rFonts w:ascii="Times New Roman" w:hAnsi="Times New Roman"/>
                <w:b/>
                <w:bCs/>
                <w:i w:val="0"/>
                <w:sz w:val="22"/>
                <w:szCs w:val="22"/>
                <w:lang w:val="sr-Cyrl-CS"/>
              </w:rPr>
            </w:pPr>
          </w:p>
          <w:p w:rsidR="00023383" w:rsidRPr="00532764" w:rsidRDefault="00023383" w:rsidP="0042012D">
            <w:pPr>
              <w:spacing w:after="0" w:line="240" w:lineRule="auto"/>
              <w:rPr>
                <w:rFonts w:ascii="Times New Roman" w:hAnsi="Times New Roman"/>
                <w:b/>
                <w:bCs/>
                <w:i w:val="0"/>
                <w:sz w:val="22"/>
                <w:szCs w:val="22"/>
                <w:lang w:val="sr-Cyrl-CS"/>
              </w:rPr>
            </w:pPr>
          </w:p>
        </w:tc>
        <w:tc>
          <w:tcPr>
            <w:tcW w:w="6237" w:type="dxa"/>
            <w:shd w:val="clear" w:color="auto" w:fill="FFFFFF"/>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Успоставена радна група за финализацију описа појединачних занимања на основу података прикупљених током истраживања о занимањима. (НСКЗ).</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 xml:space="preserve">Иновирани описи за занимања. </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Иновирана класификација занимања формално усвојена.</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 xml:space="preserve">НСЗ и други услужни системи примењују нову класификацију. </w:t>
            </w:r>
          </w:p>
        </w:tc>
        <w:tc>
          <w:tcPr>
            <w:tcW w:w="2268" w:type="dxa"/>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МРЗСП</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jc w:val="center"/>
              <w:rPr>
                <w:rFonts w:ascii="Times New Roman" w:hAnsi="Times New Roman"/>
                <w:i w:val="0"/>
                <w:sz w:val="22"/>
                <w:szCs w:val="22"/>
              </w:rPr>
            </w:pPr>
            <w:r w:rsidRPr="00532764">
              <w:rPr>
                <w:rFonts w:ascii="Times New Roman" w:hAnsi="Times New Roman"/>
                <w:i w:val="0"/>
                <w:sz w:val="22"/>
                <w:szCs w:val="22"/>
                <w:lang w:val="sr-Cyrl-CS"/>
              </w:rPr>
              <w:t>МПНТР</w:t>
            </w:r>
          </w:p>
          <w:p w:rsidR="00023383" w:rsidRPr="00532764" w:rsidRDefault="00023383" w:rsidP="0042012D">
            <w:pPr>
              <w:spacing w:after="0" w:line="240" w:lineRule="auto"/>
              <w:jc w:val="center"/>
              <w:rPr>
                <w:rFonts w:ascii="Times New Roman" w:hAnsi="Times New Roman"/>
                <w:i w:val="0"/>
                <w:sz w:val="22"/>
                <w:szCs w:val="22"/>
              </w:rPr>
            </w:pPr>
          </w:p>
          <w:p w:rsidR="00023383" w:rsidRPr="00532764" w:rsidRDefault="00023383" w:rsidP="0042012D">
            <w:pPr>
              <w:spacing w:after="0" w:line="240" w:lineRule="auto"/>
              <w:jc w:val="center"/>
              <w:rPr>
                <w:rFonts w:ascii="Times New Roman" w:hAnsi="Times New Roman"/>
                <w:b/>
                <w:i w:val="0"/>
                <w:sz w:val="22"/>
                <w:szCs w:val="22"/>
              </w:rPr>
            </w:pPr>
            <w:r w:rsidRPr="00532764">
              <w:rPr>
                <w:rFonts w:ascii="Times New Roman" w:hAnsi="Times New Roman"/>
                <w:b/>
                <w:i w:val="0"/>
                <w:sz w:val="22"/>
                <w:szCs w:val="22"/>
                <w:lang w:val="sr-Cyrl-CS"/>
              </w:rPr>
              <w:t>Учесници/партнери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ЗУОВ</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Социјални партнери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РЗС</w:t>
            </w:r>
          </w:p>
        </w:tc>
        <w:tc>
          <w:tcPr>
            <w:tcW w:w="2268" w:type="dxa"/>
            <w:gridSpan w:val="2"/>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РС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СДЦ</w:t>
            </w:r>
          </w:p>
        </w:tc>
      </w:tr>
      <w:tr w:rsidR="00023383" w:rsidRPr="00532764" w:rsidTr="009770B6">
        <w:tc>
          <w:tcPr>
            <w:tcW w:w="3970" w:type="dxa"/>
            <w:vAlign w:val="center"/>
          </w:tcPr>
          <w:p w:rsidR="00023383" w:rsidRPr="00532764" w:rsidRDefault="00023383" w:rsidP="0042012D">
            <w:pPr>
              <w:spacing w:after="0" w:line="240" w:lineRule="auto"/>
              <w:rPr>
                <w:rFonts w:ascii="Times New Roman" w:hAnsi="Times New Roman"/>
                <w:b/>
                <w:bCs/>
                <w:i w:val="0"/>
                <w:sz w:val="22"/>
                <w:szCs w:val="22"/>
                <w:lang w:val="sr-Cyrl-CS"/>
              </w:rPr>
            </w:pPr>
            <w:r w:rsidRPr="00532764">
              <w:rPr>
                <w:rFonts w:ascii="Times New Roman" w:hAnsi="Times New Roman"/>
                <w:b/>
                <w:bCs/>
                <w:i w:val="0"/>
                <w:sz w:val="22"/>
                <w:szCs w:val="22"/>
                <w:lang w:val="sr-Cyrl-CS"/>
              </w:rPr>
              <w:t>3.3.</w:t>
            </w:r>
            <w:r>
              <w:rPr>
                <w:rFonts w:ascii="Times New Roman" w:hAnsi="Times New Roman"/>
                <w:b/>
                <w:bCs/>
                <w:i w:val="0"/>
                <w:sz w:val="22"/>
                <w:szCs w:val="22"/>
                <w:lang w:val="sr-Cyrl-CS"/>
              </w:rPr>
              <w:t xml:space="preserve"> </w:t>
            </w:r>
            <w:r w:rsidRPr="00532764">
              <w:rPr>
                <w:rFonts w:ascii="Times New Roman" w:hAnsi="Times New Roman"/>
                <w:b/>
                <w:bCs/>
                <w:i w:val="0"/>
                <w:sz w:val="22"/>
                <w:szCs w:val="22"/>
                <w:lang w:val="sr-Cyrl-CS"/>
              </w:rPr>
              <w:t>Даље развијати национални оквир квалификација (НОК)</w:t>
            </w:r>
          </w:p>
          <w:p w:rsidR="00023383" w:rsidRPr="00532764" w:rsidRDefault="00023383" w:rsidP="0042012D">
            <w:pPr>
              <w:spacing w:after="0" w:line="240" w:lineRule="auto"/>
              <w:rPr>
                <w:rFonts w:ascii="Times New Roman" w:hAnsi="Times New Roman"/>
                <w:b/>
                <w:bCs/>
                <w:i w:val="0"/>
                <w:sz w:val="22"/>
                <w:szCs w:val="22"/>
                <w:lang w:val="sr-Cyrl-CS"/>
              </w:rPr>
            </w:pPr>
          </w:p>
          <w:p w:rsidR="00023383" w:rsidRPr="00532764" w:rsidRDefault="00023383" w:rsidP="0042012D">
            <w:pPr>
              <w:spacing w:after="0" w:line="240" w:lineRule="auto"/>
              <w:rPr>
                <w:rFonts w:ascii="Times New Roman" w:hAnsi="Times New Roman"/>
                <w:b/>
                <w:bCs/>
                <w:i w:val="0"/>
                <w:sz w:val="22"/>
                <w:szCs w:val="22"/>
                <w:lang w:val="sr-Cyrl-CS"/>
              </w:rPr>
            </w:pPr>
          </w:p>
        </w:tc>
        <w:tc>
          <w:tcPr>
            <w:tcW w:w="6237" w:type="dxa"/>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 xml:space="preserve">Јединица за квалификације у МПНТР припремила описе квалификација за базу квалификација. </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Стручни тим за припрему интегрисаног НОКС за целоживотно учење припремио извештај о референцирању и самореференцирању НОКС код Европског оквира квалификација (ЕОК).</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 xml:space="preserve">Припремљена два профила сектора за успостављање два секторска већа. </w:t>
            </w:r>
          </w:p>
        </w:tc>
        <w:tc>
          <w:tcPr>
            <w:tcW w:w="2268" w:type="dxa"/>
            <w:vAlign w:val="center"/>
          </w:tcPr>
          <w:p w:rsidR="00023383" w:rsidRPr="00532764" w:rsidRDefault="00023383" w:rsidP="0042012D">
            <w:pPr>
              <w:spacing w:after="0" w:line="240" w:lineRule="auto"/>
              <w:jc w:val="center"/>
              <w:rPr>
                <w:rFonts w:ascii="Times New Roman" w:hAnsi="Times New Roman"/>
                <w:i w:val="0"/>
                <w:sz w:val="22"/>
                <w:szCs w:val="22"/>
              </w:rPr>
            </w:pPr>
            <w:r w:rsidRPr="00532764">
              <w:rPr>
                <w:rFonts w:ascii="Times New Roman" w:hAnsi="Times New Roman"/>
                <w:i w:val="0"/>
                <w:sz w:val="22"/>
                <w:szCs w:val="22"/>
                <w:lang w:val="sr-Cyrl-CS"/>
              </w:rPr>
              <w:t>МПНТР</w:t>
            </w:r>
          </w:p>
          <w:p w:rsidR="00023383" w:rsidRPr="00532764" w:rsidRDefault="00023383" w:rsidP="0042012D">
            <w:pPr>
              <w:spacing w:after="0" w:line="240" w:lineRule="auto"/>
              <w:jc w:val="center"/>
              <w:rPr>
                <w:rFonts w:ascii="Times New Roman" w:hAnsi="Times New Roman"/>
                <w:i w:val="0"/>
                <w:sz w:val="22"/>
                <w:szCs w:val="22"/>
              </w:rPr>
            </w:pPr>
          </w:p>
          <w:p w:rsidR="00023383" w:rsidRPr="00532764" w:rsidRDefault="00023383" w:rsidP="0042012D">
            <w:pPr>
              <w:spacing w:after="0" w:line="240" w:lineRule="auto"/>
              <w:jc w:val="center"/>
              <w:rPr>
                <w:rFonts w:ascii="Times New Roman" w:hAnsi="Times New Roman"/>
                <w:b/>
                <w:i w:val="0"/>
                <w:sz w:val="22"/>
                <w:szCs w:val="22"/>
              </w:rPr>
            </w:pPr>
            <w:r w:rsidRPr="00532764">
              <w:rPr>
                <w:rFonts w:ascii="Times New Roman" w:hAnsi="Times New Roman"/>
                <w:b/>
                <w:i w:val="0"/>
                <w:sz w:val="22"/>
                <w:szCs w:val="22"/>
                <w:lang w:val="sr-Cyrl-CS"/>
              </w:rPr>
              <w:t>Учесници/партнери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ЗУОВ</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Савет за стручно образовање и образовање одраслих</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Национални савет за високо образовање</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Социјални партнери</w:t>
            </w:r>
          </w:p>
        </w:tc>
        <w:tc>
          <w:tcPr>
            <w:tcW w:w="2268" w:type="dxa"/>
            <w:gridSpan w:val="2"/>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РС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СДЦ</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ИПА 2014</w:t>
            </w:r>
          </w:p>
        </w:tc>
      </w:tr>
      <w:tr w:rsidR="00023383" w:rsidRPr="00532764" w:rsidTr="009770B6">
        <w:tc>
          <w:tcPr>
            <w:tcW w:w="3970" w:type="dxa"/>
            <w:shd w:val="clear" w:color="auto" w:fill="FFFFFF"/>
            <w:vAlign w:val="center"/>
          </w:tcPr>
          <w:p w:rsidR="00023383" w:rsidRPr="00532764" w:rsidRDefault="00023383" w:rsidP="0042012D">
            <w:pPr>
              <w:spacing w:after="0" w:line="240" w:lineRule="auto"/>
              <w:rPr>
                <w:rFonts w:ascii="Times New Roman" w:hAnsi="Times New Roman"/>
                <w:b/>
                <w:bCs/>
                <w:i w:val="0"/>
                <w:sz w:val="22"/>
                <w:szCs w:val="22"/>
                <w:lang w:val="sr-Cyrl-CS"/>
              </w:rPr>
            </w:pPr>
            <w:r w:rsidRPr="00532764">
              <w:rPr>
                <w:rFonts w:ascii="Times New Roman" w:hAnsi="Times New Roman"/>
                <w:b/>
                <w:bCs/>
                <w:i w:val="0"/>
                <w:sz w:val="22"/>
                <w:szCs w:val="22"/>
                <w:lang w:val="sr-Cyrl-CS"/>
              </w:rPr>
              <w:t>3.4.</w:t>
            </w:r>
            <w:r>
              <w:rPr>
                <w:rFonts w:ascii="Times New Roman" w:hAnsi="Times New Roman"/>
                <w:b/>
                <w:bCs/>
                <w:i w:val="0"/>
                <w:sz w:val="22"/>
                <w:szCs w:val="22"/>
                <w:lang w:val="sr-Cyrl-CS"/>
              </w:rPr>
              <w:t xml:space="preserve"> </w:t>
            </w:r>
            <w:r w:rsidRPr="00532764">
              <w:rPr>
                <w:rFonts w:ascii="Times New Roman" w:hAnsi="Times New Roman"/>
                <w:b/>
                <w:bCs/>
                <w:i w:val="0"/>
                <w:sz w:val="22"/>
                <w:szCs w:val="22"/>
                <w:lang w:val="sr-Cyrl-CS"/>
              </w:rPr>
              <w:t>Промовисати концепт целоживотног учења</w:t>
            </w:r>
          </w:p>
          <w:p w:rsidR="00023383" w:rsidRPr="00532764" w:rsidRDefault="00023383" w:rsidP="0042012D">
            <w:pPr>
              <w:spacing w:after="0" w:line="240" w:lineRule="auto"/>
              <w:rPr>
                <w:rFonts w:ascii="Times New Roman" w:hAnsi="Times New Roman"/>
                <w:b/>
                <w:bCs/>
                <w:i w:val="0"/>
                <w:sz w:val="22"/>
                <w:szCs w:val="22"/>
                <w:lang w:val="sr-Cyrl-CS"/>
              </w:rPr>
            </w:pPr>
          </w:p>
          <w:p w:rsidR="00023383" w:rsidRPr="00532764" w:rsidRDefault="00023383" w:rsidP="0042012D">
            <w:pPr>
              <w:spacing w:after="0" w:line="240" w:lineRule="auto"/>
              <w:rPr>
                <w:rFonts w:ascii="Times New Roman" w:hAnsi="Times New Roman"/>
                <w:b/>
                <w:bCs/>
                <w:i w:val="0"/>
                <w:sz w:val="22"/>
                <w:szCs w:val="22"/>
                <w:lang w:val="sr-Cyrl-CS"/>
              </w:rPr>
            </w:pPr>
          </w:p>
        </w:tc>
        <w:tc>
          <w:tcPr>
            <w:tcW w:w="6237" w:type="dxa"/>
            <w:shd w:val="clear" w:color="auto" w:fill="FFFFFF"/>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lastRenderedPageBreak/>
              <w:t xml:space="preserve">Покренути пилот програми и пројекти на развоју система признавања претходног учења. </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lastRenderedPageBreak/>
              <w:t>Одређени број лица укључен у процес пилотирања концепта за признавање претходног учења.</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Спроведене активности на промовисању концепта целоживотног учења незапосленим лицима, посебно младима.</w:t>
            </w:r>
          </w:p>
        </w:tc>
        <w:tc>
          <w:tcPr>
            <w:tcW w:w="2268" w:type="dxa"/>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lastRenderedPageBreak/>
              <w:t>МПНТР</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МРЗБСП</w:t>
            </w:r>
          </w:p>
          <w:p w:rsidR="00023383" w:rsidRPr="00532764" w:rsidRDefault="00023383" w:rsidP="0042012D">
            <w:pPr>
              <w:spacing w:after="0" w:line="240" w:lineRule="auto"/>
              <w:jc w:val="center"/>
              <w:rPr>
                <w:rFonts w:ascii="Times New Roman" w:hAnsi="Times New Roman"/>
                <w:i w:val="0"/>
                <w:sz w:val="22"/>
                <w:szCs w:val="22"/>
              </w:rPr>
            </w:pPr>
            <w:r w:rsidRPr="00532764">
              <w:rPr>
                <w:rFonts w:ascii="Times New Roman" w:hAnsi="Times New Roman"/>
                <w:i w:val="0"/>
                <w:sz w:val="22"/>
                <w:szCs w:val="22"/>
                <w:lang w:val="sr-Cyrl-CS"/>
              </w:rPr>
              <w:lastRenderedPageBreak/>
              <w:t>НСЗ</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ЗУОВ</w:t>
            </w:r>
          </w:p>
          <w:p w:rsidR="00023383" w:rsidRPr="00532764" w:rsidRDefault="00023383" w:rsidP="0042012D">
            <w:pPr>
              <w:spacing w:after="0" w:line="240" w:lineRule="auto"/>
              <w:jc w:val="center"/>
              <w:rPr>
                <w:rFonts w:ascii="Times New Roman" w:hAnsi="Times New Roman"/>
                <w:i w:val="0"/>
                <w:sz w:val="22"/>
                <w:szCs w:val="22"/>
              </w:rPr>
            </w:pPr>
          </w:p>
          <w:p w:rsidR="00023383" w:rsidRPr="00532764" w:rsidRDefault="00023383" w:rsidP="0042012D">
            <w:pPr>
              <w:spacing w:after="0" w:line="240" w:lineRule="auto"/>
              <w:jc w:val="center"/>
              <w:rPr>
                <w:rFonts w:ascii="Times New Roman" w:hAnsi="Times New Roman"/>
                <w:b/>
                <w:i w:val="0"/>
                <w:sz w:val="22"/>
                <w:szCs w:val="22"/>
              </w:rPr>
            </w:pPr>
            <w:r w:rsidRPr="00532764">
              <w:rPr>
                <w:rFonts w:ascii="Times New Roman" w:hAnsi="Times New Roman"/>
                <w:b/>
                <w:i w:val="0"/>
                <w:sz w:val="22"/>
                <w:szCs w:val="22"/>
                <w:lang w:val="sr-Cyrl-CS"/>
              </w:rPr>
              <w:t>Учесници/партнери</w:t>
            </w:r>
          </w:p>
          <w:p w:rsidR="00023383" w:rsidRPr="00532764" w:rsidRDefault="00023383" w:rsidP="0042012D">
            <w:pPr>
              <w:spacing w:after="0" w:line="240" w:lineRule="auto"/>
              <w:jc w:val="center"/>
              <w:rPr>
                <w:rFonts w:ascii="Times New Roman" w:hAnsi="Times New Roman"/>
                <w:b/>
                <w:i w:val="0"/>
                <w:sz w:val="22"/>
                <w:szCs w:val="22"/>
              </w:rPr>
            </w:pPr>
            <w:r w:rsidRPr="00532764">
              <w:rPr>
                <w:rFonts w:ascii="Times New Roman" w:hAnsi="Times New Roman"/>
                <w:i w:val="0"/>
                <w:sz w:val="22"/>
                <w:szCs w:val="22"/>
                <w:lang w:val="sr-Cyrl-CS"/>
              </w:rPr>
              <w:t>МОС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Социјални партнери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Организације цивилног друштва</w:t>
            </w:r>
          </w:p>
        </w:tc>
        <w:tc>
          <w:tcPr>
            <w:tcW w:w="2268" w:type="dxa"/>
            <w:gridSpan w:val="2"/>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lastRenderedPageBreak/>
              <w:t>Буџет РС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ИПА 2014</w:t>
            </w:r>
          </w:p>
        </w:tc>
      </w:tr>
      <w:tr w:rsidR="00023383" w:rsidRPr="00532764" w:rsidTr="00027BAF">
        <w:tc>
          <w:tcPr>
            <w:tcW w:w="3970" w:type="dxa"/>
            <w:vAlign w:val="center"/>
          </w:tcPr>
          <w:p w:rsidR="00023383" w:rsidRPr="00532764" w:rsidRDefault="00023383" w:rsidP="0042012D">
            <w:pPr>
              <w:spacing w:after="0" w:line="240" w:lineRule="auto"/>
              <w:rPr>
                <w:rFonts w:ascii="Times New Roman" w:hAnsi="Times New Roman"/>
                <w:b/>
                <w:bCs/>
                <w:i w:val="0"/>
                <w:sz w:val="22"/>
                <w:szCs w:val="22"/>
                <w:lang w:val="sr-Cyrl-CS"/>
              </w:rPr>
            </w:pPr>
            <w:r w:rsidRPr="00532764">
              <w:rPr>
                <w:rFonts w:ascii="Times New Roman" w:hAnsi="Times New Roman"/>
                <w:b/>
                <w:bCs/>
                <w:i w:val="0"/>
                <w:sz w:val="22"/>
                <w:szCs w:val="22"/>
                <w:lang w:val="sr-Cyrl-CS"/>
              </w:rPr>
              <w:lastRenderedPageBreak/>
              <w:t>3.5.</w:t>
            </w:r>
            <w:r>
              <w:rPr>
                <w:rFonts w:ascii="Times New Roman" w:hAnsi="Times New Roman"/>
                <w:b/>
                <w:bCs/>
                <w:i w:val="0"/>
                <w:sz w:val="22"/>
                <w:szCs w:val="22"/>
                <w:lang w:val="sr-Cyrl-CS"/>
              </w:rPr>
              <w:t xml:space="preserve"> </w:t>
            </w:r>
            <w:r w:rsidRPr="00532764">
              <w:rPr>
                <w:rFonts w:ascii="Times New Roman" w:hAnsi="Times New Roman"/>
                <w:b/>
                <w:bCs/>
                <w:i w:val="0"/>
                <w:sz w:val="22"/>
                <w:szCs w:val="22"/>
                <w:lang w:val="sr-Cyrl-CS"/>
              </w:rPr>
              <w:t xml:space="preserve">Наставак реформе стручног образовања </w:t>
            </w:r>
          </w:p>
          <w:p w:rsidR="00023383" w:rsidRPr="00532764" w:rsidRDefault="00023383" w:rsidP="0042012D">
            <w:pPr>
              <w:spacing w:after="0" w:line="240" w:lineRule="auto"/>
              <w:rPr>
                <w:rFonts w:ascii="Times New Roman" w:hAnsi="Times New Roman"/>
                <w:b/>
                <w:bCs/>
                <w:i w:val="0"/>
                <w:sz w:val="22"/>
                <w:szCs w:val="22"/>
                <w:lang w:val="sr-Cyrl-CS"/>
              </w:rPr>
            </w:pPr>
          </w:p>
          <w:p w:rsidR="00023383" w:rsidRPr="00532764" w:rsidRDefault="00023383" w:rsidP="0042012D">
            <w:pPr>
              <w:spacing w:after="0" w:line="240" w:lineRule="auto"/>
              <w:rPr>
                <w:rFonts w:ascii="Times New Roman" w:hAnsi="Times New Roman"/>
                <w:b/>
                <w:bCs/>
                <w:i w:val="0"/>
                <w:sz w:val="22"/>
                <w:szCs w:val="22"/>
                <w:lang w:val="sr-Cyrl-CS"/>
              </w:rPr>
            </w:pPr>
          </w:p>
        </w:tc>
        <w:tc>
          <w:tcPr>
            <w:tcW w:w="6237" w:type="dxa"/>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Размењене информације о потребама тржишта рада за потребе планирања и развоја политике формалног образовања у циљу бољег одговора образовања на потребе тржишта рада.</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Развијен одређен број програма образовања односно обука - квалификација у складу са идентификованим потребама тржишта рада.</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Спроведене обуке чији су исходи учења у складу са стандардом квалификација односно стварним потребама тржишта рада.</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Успостављање програма ученичких и студентских пракси на националном нивоу.</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 xml:space="preserve">Редовно се спроводи поступак акредитације јавно признатих извођача обука. </w:t>
            </w:r>
          </w:p>
        </w:tc>
        <w:tc>
          <w:tcPr>
            <w:tcW w:w="2268" w:type="dxa"/>
            <w:vAlign w:val="center"/>
          </w:tcPr>
          <w:p w:rsidR="00023383" w:rsidRPr="00532764" w:rsidRDefault="00023383" w:rsidP="0042012D">
            <w:pPr>
              <w:spacing w:after="0" w:line="240" w:lineRule="auto"/>
              <w:jc w:val="center"/>
              <w:rPr>
                <w:rFonts w:ascii="Times New Roman" w:hAnsi="Times New Roman"/>
                <w:i w:val="0"/>
                <w:sz w:val="22"/>
                <w:szCs w:val="22"/>
              </w:rPr>
            </w:pPr>
            <w:r w:rsidRPr="00532764">
              <w:rPr>
                <w:rFonts w:ascii="Times New Roman" w:hAnsi="Times New Roman"/>
                <w:i w:val="0"/>
                <w:sz w:val="22"/>
                <w:szCs w:val="22"/>
                <w:lang w:val="sr-Cyrl-CS"/>
              </w:rPr>
              <w:t>МПНТР</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ЗУОВ</w:t>
            </w:r>
          </w:p>
          <w:p w:rsidR="00023383" w:rsidRPr="00532764" w:rsidRDefault="00023383" w:rsidP="0042012D">
            <w:pPr>
              <w:spacing w:after="0" w:line="240" w:lineRule="auto"/>
              <w:jc w:val="center"/>
              <w:rPr>
                <w:rFonts w:ascii="Times New Roman" w:hAnsi="Times New Roman"/>
                <w:i w:val="0"/>
                <w:sz w:val="22"/>
                <w:szCs w:val="22"/>
              </w:rPr>
            </w:pPr>
          </w:p>
          <w:p w:rsidR="00023383" w:rsidRPr="00532764" w:rsidRDefault="00023383" w:rsidP="0042012D">
            <w:pPr>
              <w:spacing w:after="0" w:line="240" w:lineRule="auto"/>
              <w:jc w:val="center"/>
              <w:rPr>
                <w:rFonts w:ascii="Times New Roman" w:hAnsi="Times New Roman"/>
                <w:b/>
                <w:i w:val="0"/>
                <w:sz w:val="22"/>
                <w:szCs w:val="22"/>
              </w:rPr>
            </w:pPr>
            <w:r w:rsidRPr="00532764">
              <w:rPr>
                <w:rFonts w:ascii="Times New Roman" w:hAnsi="Times New Roman"/>
                <w:b/>
                <w:i w:val="0"/>
                <w:sz w:val="22"/>
                <w:szCs w:val="22"/>
                <w:lang w:val="sr-Cyrl-CS"/>
              </w:rPr>
              <w:t>Учесници/партнери</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Национални савети у области образовања</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МРЗБСП</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Социјални партнери</w:t>
            </w:r>
          </w:p>
        </w:tc>
        <w:tc>
          <w:tcPr>
            <w:tcW w:w="2268" w:type="dxa"/>
            <w:gridSpan w:val="2"/>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Буџет РС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ГИЗ</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Други донатори</w:t>
            </w:r>
          </w:p>
        </w:tc>
      </w:tr>
    </w:tbl>
    <w:p w:rsidR="00023383" w:rsidRPr="00532764" w:rsidRDefault="00023383" w:rsidP="0042012D">
      <w:pPr>
        <w:spacing w:after="0" w:line="240" w:lineRule="auto"/>
        <w:jc w:val="both"/>
        <w:rPr>
          <w:rFonts w:ascii="Times New Roman" w:hAnsi="Times New Roman"/>
          <w:b/>
          <w:bCs/>
          <w:sz w:val="24"/>
          <w:szCs w:val="24"/>
          <w:lang w:val="sr-Cyrl-CS"/>
        </w:rPr>
        <w:sectPr w:rsidR="00023383" w:rsidRPr="00532764" w:rsidSect="0042012D">
          <w:pgSz w:w="16838" w:h="11906" w:orient="landscape"/>
          <w:pgMar w:top="993" w:right="1417" w:bottom="1417" w:left="1417" w:header="708" w:footer="708" w:gutter="0"/>
          <w:cols w:space="708"/>
          <w:rtlGutter/>
          <w:docGrid w:linePitch="360"/>
        </w:sectPr>
      </w:pPr>
    </w:p>
    <w:p w:rsidR="00023383" w:rsidRDefault="00023383" w:rsidP="0042012D">
      <w:pPr>
        <w:spacing w:after="0" w:line="240" w:lineRule="auto"/>
        <w:jc w:val="both"/>
        <w:rPr>
          <w:rFonts w:ascii="Times New Roman" w:hAnsi="Times New Roman"/>
          <w:sz w:val="18"/>
          <w:szCs w:val="18"/>
          <w:lang w:val="sr-Cyrl-CS"/>
        </w:rPr>
      </w:pPr>
    </w:p>
    <w:p w:rsidR="00023383" w:rsidRPr="0081506B" w:rsidRDefault="00023383" w:rsidP="0042012D">
      <w:pPr>
        <w:spacing w:after="0" w:line="240" w:lineRule="auto"/>
        <w:jc w:val="both"/>
        <w:rPr>
          <w:rFonts w:ascii="Times New Roman" w:hAnsi="Times New Roman"/>
          <w:b/>
          <w:i w:val="0"/>
          <w:sz w:val="28"/>
          <w:szCs w:val="28"/>
          <w:lang w:val="sr-Cyrl-CS"/>
        </w:rPr>
      </w:pPr>
      <w:r w:rsidRPr="0081506B">
        <w:rPr>
          <w:rFonts w:ascii="Times New Roman" w:hAnsi="Times New Roman"/>
          <w:b/>
          <w:i w:val="0"/>
          <w:sz w:val="28"/>
          <w:szCs w:val="28"/>
          <w:lang w:val="sr-Latn-BA"/>
        </w:rPr>
        <w:t>X</w:t>
      </w:r>
      <w:r w:rsidRPr="0081506B">
        <w:rPr>
          <w:rFonts w:ascii="Times New Roman" w:hAnsi="Times New Roman"/>
          <w:b/>
          <w:i w:val="0"/>
          <w:sz w:val="28"/>
          <w:szCs w:val="28"/>
          <w:lang w:val="sr-Cyrl-CS"/>
        </w:rPr>
        <w:t>.</w:t>
      </w:r>
      <w:r w:rsidRPr="0081506B">
        <w:rPr>
          <w:rFonts w:ascii="Times New Roman" w:hAnsi="Times New Roman"/>
          <w:b/>
          <w:i w:val="0"/>
          <w:sz w:val="28"/>
          <w:szCs w:val="28"/>
          <w:lang w:val="sr-Latn-BA"/>
        </w:rPr>
        <w:t xml:space="preserve"> </w:t>
      </w:r>
      <w:r w:rsidRPr="0081506B">
        <w:rPr>
          <w:rFonts w:ascii="Times New Roman" w:hAnsi="Times New Roman"/>
          <w:b/>
          <w:i w:val="0"/>
          <w:sz w:val="28"/>
          <w:szCs w:val="28"/>
          <w:lang w:val="sr-Cyrl-CS"/>
        </w:rPr>
        <w:t>ИНДИКАТОРИ УСПЕХА У ПРИМЕНИ НАПЗ ЗА 2017. ГОДИНУ</w:t>
      </w:r>
    </w:p>
    <w:p w:rsidR="00023383" w:rsidRDefault="00023383" w:rsidP="0042012D">
      <w:pPr>
        <w:spacing w:after="0" w:line="240" w:lineRule="auto"/>
        <w:jc w:val="both"/>
        <w:rPr>
          <w:rFonts w:ascii="Times New Roman" w:hAnsi="Times New Roman"/>
          <w:sz w:val="18"/>
          <w:szCs w:val="18"/>
          <w:lang w:val="sr-Cyrl-CS"/>
        </w:rPr>
      </w:pPr>
    </w:p>
    <w:p w:rsidR="00023383" w:rsidRPr="009770B6" w:rsidRDefault="00023383" w:rsidP="0042012D">
      <w:pPr>
        <w:spacing w:after="0" w:line="240" w:lineRule="auto"/>
        <w:jc w:val="both"/>
        <w:rPr>
          <w:rFonts w:ascii="Times New Roman" w:hAnsi="Times New Roman"/>
          <w:sz w:val="18"/>
          <w:szCs w:val="18"/>
          <w:lang w:val="sr-Cyrl-CS"/>
        </w:rPr>
      </w:pPr>
    </w:p>
    <w:tbl>
      <w:tblPr>
        <w:tblW w:w="10392"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6"/>
        <w:gridCol w:w="6428"/>
        <w:gridCol w:w="1368"/>
      </w:tblGrid>
      <w:tr w:rsidR="00023383" w:rsidRPr="00532764" w:rsidTr="00261586">
        <w:trPr>
          <w:trHeight w:val="225"/>
          <w:jc w:val="center"/>
        </w:trPr>
        <w:tc>
          <w:tcPr>
            <w:tcW w:w="10392" w:type="dxa"/>
            <w:gridSpan w:val="3"/>
            <w:shd w:val="clear" w:color="auto" w:fill="FFFFFF"/>
            <w:vAlign w:val="center"/>
          </w:tcPr>
          <w:p w:rsidR="00023383" w:rsidRPr="00532764" w:rsidRDefault="00023383" w:rsidP="0042012D">
            <w:pPr>
              <w:spacing w:after="0" w:line="240" w:lineRule="auto"/>
              <w:jc w:val="center"/>
              <w:rPr>
                <w:rFonts w:ascii="Times New Roman" w:hAnsi="Times New Roman"/>
                <w:b/>
                <w:bCs/>
                <w:i w:val="0"/>
                <w:sz w:val="22"/>
                <w:szCs w:val="22"/>
                <w:lang w:val="sr-Cyrl-CS"/>
              </w:rPr>
            </w:pPr>
            <w:r w:rsidRPr="00532764">
              <w:rPr>
                <w:rFonts w:ascii="Times New Roman" w:hAnsi="Times New Roman"/>
                <w:b/>
                <w:bCs/>
                <w:i w:val="0"/>
                <w:sz w:val="22"/>
                <w:szCs w:val="22"/>
                <w:lang w:val="sr-Cyrl-CS"/>
              </w:rPr>
              <w:t>I</w:t>
            </w:r>
            <w:r>
              <w:rPr>
                <w:rFonts w:ascii="Times New Roman" w:hAnsi="Times New Roman"/>
                <w:b/>
                <w:bCs/>
                <w:i w:val="0"/>
                <w:sz w:val="22"/>
                <w:szCs w:val="22"/>
                <w:lang w:val="sr-Cyrl-CS"/>
              </w:rPr>
              <w:t>.</w:t>
            </w:r>
            <w:r w:rsidRPr="00532764">
              <w:rPr>
                <w:rFonts w:ascii="Times New Roman" w:hAnsi="Times New Roman"/>
                <w:b/>
                <w:bCs/>
                <w:i w:val="0"/>
                <w:sz w:val="22"/>
                <w:szCs w:val="22"/>
                <w:lang w:val="sr-Cyrl-CS"/>
              </w:rPr>
              <w:t xml:space="preserve"> ПОБОЉШАЊЕ УСЛОВА НА ТРЖИШТУ РАДА</w:t>
            </w:r>
          </w:p>
        </w:tc>
      </w:tr>
      <w:tr w:rsidR="00023383" w:rsidRPr="00532764" w:rsidTr="00261586">
        <w:trPr>
          <w:trHeight w:val="558"/>
          <w:jc w:val="center"/>
        </w:trPr>
        <w:tc>
          <w:tcPr>
            <w:tcW w:w="2596" w:type="dxa"/>
            <w:shd w:val="clear" w:color="auto" w:fill="FFFFFF"/>
            <w:vAlign w:val="center"/>
          </w:tcPr>
          <w:p w:rsidR="00023383" w:rsidRPr="0081506B" w:rsidRDefault="00023383" w:rsidP="0042012D">
            <w:pPr>
              <w:spacing w:after="0" w:line="240" w:lineRule="auto"/>
              <w:jc w:val="center"/>
              <w:rPr>
                <w:rFonts w:ascii="Times New Roman" w:hAnsi="Times New Roman"/>
                <w:b/>
                <w:bCs/>
                <w:i w:val="0"/>
                <w:sz w:val="22"/>
                <w:szCs w:val="22"/>
                <w:lang w:val="sr-Cyrl-CS"/>
              </w:rPr>
            </w:pPr>
            <w:r w:rsidRPr="0081506B">
              <w:rPr>
                <w:rFonts w:ascii="Times New Roman" w:hAnsi="Times New Roman"/>
                <w:b/>
                <w:bCs/>
                <w:i w:val="0"/>
                <w:sz w:val="22"/>
                <w:szCs w:val="22"/>
                <w:lang w:val="sr-Cyrl-CS"/>
              </w:rPr>
              <w:t>ЦИЉ</w:t>
            </w:r>
          </w:p>
        </w:tc>
        <w:tc>
          <w:tcPr>
            <w:tcW w:w="6428" w:type="dxa"/>
            <w:shd w:val="clear" w:color="auto" w:fill="FFFFFF"/>
            <w:vAlign w:val="center"/>
          </w:tcPr>
          <w:p w:rsidR="00023383" w:rsidRPr="0081506B" w:rsidRDefault="00023383" w:rsidP="0042012D">
            <w:pPr>
              <w:spacing w:after="0" w:line="240" w:lineRule="auto"/>
              <w:jc w:val="center"/>
              <w:rPr>
                <w:rFonts w:ascii="Times New Roman" w:hAnsi="Times New Roman"/>
                <w:b/>
                <w:bCs/>
                <w:i w:val="0"/>
                <w:sz w:val="22"/>
                <w:szCs w:val="22"/>
                <w:lang w:val="sr-Cyrl-CS"/>
              </w:rPr>
            </w:pPr>
            <w:r w:rsidRPr="0081506B">
              <w:rPr>
                <w:rFonts w:ascii="Times New Roman" w:hAnsi="Times New Roman"/>
                <w:b/>
                <w:bCs/>
                <w:i w:val="0"/>
                <w:sz w:val="22"/>
                <w:szCs w:val="22"/>
                <w:lang w:val="sr-Cyrl-CS"/>
              </w:rPr>
              <w:t>ИНДИКАТОР</w:t>
            </w:r>
          </w:p>
        </w:tc>
        <w:tc>
          <w:tcPr>
            <w:tcW w:w="1368" w:type="dxa"/>
            <w:shd w:val="clear" w:color="auto" w:fill="FFFFFF"/>
            <w:vAlign w:val="center"/>
          </w:tcPr>
          <w:p w:rsidR="00023383" w:rsidRPr="0081506B" w:rsidRDefault="00023383" w:rsidP="0042012D">
            <w:pPr>
              <w:spacing w:after="0" w:line="240" w:lineRule="auto"/>
              <w:jc w:val="center"/>
              <w:rPr>
                <w:rFonts w:ascii="Times New Roman" w:hAnsi="Times New Roman"/>
                <w:b/>
                <w:bCs/>
                <w:i w:val="0"/>
                <w:sz w:val="22"/>
                <w:szCs w:val="22"/>
                <w:lang w:val="sr-Cyrl-CS"/>
              </w:rPr>
            </w:pPr>
            <w:r w:rsidRPr="0081506B">
              <w:rPr>
                <w:rFonts w:ascii="Times New Roman" w:hAnsi="Times New Roman"/>
                <w:b/>
                <w:bCs/>
                <w:i w:val="0"/>
                <w:sz w:val="22"/>
                <w:szCs w:val="22"/>
                <w:lang w:val="sr-Cyrl-CS"/>
              </w:rPr>
              <w:t>Извор података</w:t>
            </w:r>
          </w:p>
        </w:tc>
      </w:tr>
      <w:tr w:rsidR="00023383" w:rsidRPr="00532764" w:rsidTr="00A062F2">
        <w:trPr>
          <w:jc w:val="center"/>
        </w:trPr>
        <w:tc>
          <w:tcPr>
            <w:tcW w:w="2596" w:type="dxa"/>
            <w:vAlign w:val="center"/>
          </w:tcPr>
          <w:p w:rsidR="00023383" w:rsidRPr="00532764" w:rsidRDefault="00023383" w:rsidP="0042012D">
            <w:pPr>
              <w:spacing w:after="0" w:line="240" w:lineRule="auto"/>
              <w:jc w:val="center"/>
              <w:rPr>
                <w:rFonts w:ascii="Times New Roman" w:hAnsi="Times New Roman"/>
                <w:b/>
                <w:bCs/>
                <w:i w:val="0"/>
                <w:sz w:val="22"/>
                <w:szCs w:val="22"/>
                <w:lang w:val="sr-Cyrl-CS"/>
              </w:rPr>
            </w:pPr>
            <w:r w:rsidRPr="00532764">
              <w:rPr>
                <w:rFonts w:ascii="Times New Roman" w:hAnsi="Times New Roman"/>
                <w:i w:val="0"/>
                <w:sz w:val="22"/>
                <w:szCs w:val="22"/>
                <w:lang w:val="sr-Cyrl-CS"/>
              </w:rPr>
              <w:t>Повећање стопе активности 15</w:t>
            </w:r>
            <w:r w:rsidRPr="00532764">
              <w:rPr>
                <w:rFonts w:ascii="Times New Roman" w:hAnsi="Times New Roman"/>
                <w:i w:val="0"/>
                <w:sz w:val="22"/>
                <w:szCs w:val="22"/>
                <w:lang w:val="sr-Cyrl-CS"/>
              </w:rPr>
              <w:sym w:font="Symbol" w:char="F02D"/>
            </w:r>
            <w:r w:rsidRPr="00532764">
              <w:rPr>
                <w:rFonts w:ascii="Times New Roman" w:hAnsi="Times New Roman"/>
                <w:i w:val="0"/>
                <w:sz w:val="22"/>
                <w:szCs w:val="22"/>
                <w:lang w:val="sr-Cyrl-CS"/>
              </w:rPr>
              <w:t>64</w:t>
            </w:r>
          </w:p>
        </w:tc>
        <w:tc>
          <w:tcPr>
            <w:tcW w:w="6428" w:type="dxa"/>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 xml:space="preserve">Стопа активности </w:t>
            </w:r>
            <w:r w:rsidRPr="00532764">
              <w:rPr>
                <w:rFonts w:ascii="Times New Roman" w:hAnsi="Times New Roman"/>
                <w:i w:val="0"/>
                <w:sz w:val="22"/>
                <w:szCs w:val="22"/>
                <w:lang w:val="sr-Cyrl-CS"/>
              </w:rPr>
              <w:sym w:font="Symbol" w:char="F02D"/>
            </w:r>
            <w:r w:rsidRPr="00532764">
              <w:rPr>
                <w:rFonts w:ascii="Times New Roman" w:hAnsi="Times New Roman"/>
                <w:i w:val="0"/>
                <w:sz w:val="22"/>
                <w:szCs w:val="22"/>
                <w:lang w:val="sr-Cyrl-CS"/>
              </w:rPr>
              <w:t xml:space="preserve"> пропорција радно активних становника у укупном становништву радног узраста</w:t>
            </w:r>
          </w:p>
        </w:tc>
        <w:tc>
          <w:tcPr>
            <w:tcW w:w="1368"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РЗС, АРС</w:t>
            </w:r>
          </w:p>
        </w:tc>
      </w:tr>
      <w:tr w:rsidR="00023383" w:rsidRPr="00532764" w:rsidTr="00A062F2">
        <w:trPr>
          <w:jc w:val="center"/>
        </w:trPr>
        <w:tc>
          <w:tcPr>
            <w:tcW w:w="2596"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Повећање стопе запослености 15</w:t>
            </w:r>
            <w:r w:rsidRPr="00532764">
              <w:rPr>
                <w:rFonts w:ascii="Times New Roman" w:hAnsi="Times New Roman"/>
                <w:i w:val="0"/>
                <w:sz w:val="22"/>
                <w:szCs w:val="22"/>
                <w:lang w:val="sr-Cyrl-CS"/>
              </w:rPr>
              <w:sym w:font="Symbol" w:char="F02D"/>
            </w:r>
            <w:r w:rsidRPr="00532764">
              <w:rPr>
                <w:rFonts w:ascii="Times New Roman" w:hAnsi="Times New Roman"/>
                <w:i w:val="0"/>
                <w:sz w:val="22"/>
                <w:szCs w:val="22"/>
                <w:lang w:val="sr-Cyrl-CS"/>
              </w:rPr>
              <w:t>64</w:t>
            </w:r>
          </w:p>
        </w:tc>
        <w:tc>
          <w:tcPr>
            <w:tcW w:w="6428" w:type="dxa"/>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 xml:space="preserve">Стопа запослености </w:t>
            </w:r>
            <w:r w:rsidRPr="00532764">
              <w:rPr>
                <w:rFonts w:ascii="Times New Roman" w:hAnsi="Times New Roman"/>
                <w:i w:val="0"/>
                <w:sz w:val="22"/>
                <w:szCs w:val="22"/>
                <w:lang w:val="sr-Cyrl-CS"/>
              </w:rPr>
              <w:sym w:font="Symbol" w:char="F02D"/>
            </w:r>
            <w:r w:rsidRPr="00532764">
              <w:rPr>
                <w:rFonts w:ascii="Times New Roman" w:hAnsi="Times New Roman"/>
                <w:i w:val="0"/>
                <w:sz w:val="22"/>
                <w:szCs w:val="22"/>
                <w:lang w:val="sr-Cyrl-CS"/>
              </w:rPr>
              <w:t xml:space="preserve"> пропорција запослених лица у укупном становништву радног узраста</w:t>
            </w:r>
          </w:p>
        </w:tc>
        <w:tc>
          <w:tcPr>
            <w:tcW w:w="1368"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РЗС, АРС</w:t>
            </w:r>
          </w:p>
        </w:tc>
      </w:tr>
      <w:tr w:rsidR="00023383" w:rsidRPr="00532764" w:rsidTr="00A062F2">
        <w:trPr>
          <w:jc w:val="center"/>
        </w:trPr>
        <w:tc>
          <w:tcPr>
            <w:tcW w:w="2596"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Смањење стопе незапослености 15</w:t>
            </w:r>
            <w:r w:rsidRPr="00532764">
              <w:rPr>
                <w:rFonts w:ascii="Times New Roman" w:hAnsi="Times New Roman"/>
                <w:i w:val="0"/>
                <w:sz w:val="22"/>
                <w:szCs w:val="22"/>
                <w:lang w:val="sr-Cyrl-CS"/>
              </w:rPr>
              <w:sym w:font="Symbol" w:char="F02D"/>
            </w:r>
            <w:r w:rsidRPr="00532764">
              <w:rPr>
                <w:rFonts w:ascii="Times New Roman" w:hAnsi="Times New Roman"/>
                <w:i w:val="0"/>
                <w:sz w:val="22"/>
                <w:szCs w:val="22"/>
                <w:lang w:val="sr-Cyrl-CS"/>
              </w:rPr>
              <w:t>64</w:t>
            </w:r>
          </w:p>
        </w:tc>
        <w:tc>
          <w:tcPr>
            <w:tcW w:w="6428" w:type="dxa"/>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 xml:space="preserve">Стопа незапослености </w:t>
            </w:r>
            <w:r w:rsidRPr="00532764">
              <w:rPr>
                <w:rFonts w:ascii="Times New Roman" w:hAnsi="Times New Roman"/>
                <w:i w:val="0"/>
                <w:sz w:val="22"/>
                <w:szCs w:val="22"/>
                <w:lang w:val="sr-Cyrl-CS"/>
              </w:rPr>
              <w:sym w:font="Symbol" w:char="F02D"/>
            </w:r>
            <w:r w:rsidRPr="00532764">
              <w:rPr>
                <w:rFonts w:ascii="Times New Roman" w:hAnsi="Times New Roman"/>
                <w:i w:val="0"/>
                <w:sz w:val="22"/>
                <w:szCs w:val="22"/>
                <w:lang w:val="sr-Cyrl-CS"/>
              </w:rPr>
              <w:t xml:space="preserve"> пропорција незапослених лица у активном становништву радног узраста</w:t>
            </w:r>
          </w:p>
        </w:tc>
        <w:tc>
          <w:tcPr>
            <w:tcW w:w="1368"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РЗС, АРС</w:t>
            </w:r>
          </w:p>
        </w:tc>
      </w:tr>
      <w:tr w:rsidR="00023383" w:rsidRPr="00532764" w:rsidTr="00A062F2">
        <w:trPr>
          <w:jc w:val="center"/>
        </w:trPr>
        <w:tc>
          <w:tcPr>
            <w:tcW w:w="2596"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Смањивање дугорочне незапослености</w:t>
            </w:r>
          </w:p>
        </w:tc>
        <w:tc>
          <w:tcPr>
            <w:tcW w:w="6428" w:type="dxa"/>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 xml:space="preserve">Учешће дугорочне незапослености </w:t>
            </w:r>
            <w:r w:rsidRPr="00532764">
              <w:rPr>
                <w:rFonts w:ascii="Times New Roman" w:hAnsi="Times New Roman"/>
                <w:i w:val="0"/>
                <w:sz w:val="22"/>
                <w:szCs w:val="22"/>
                <w:lang w:val="sr-Cyrl-CS"/>
              </w:rPr>
              <w:sym w:font="Symbol" w:char="F02D"/>
            </w:r>
            <w:r w:rsidRPr="00532764">
              <w:rPr>
                <w:rFonts w:ascii="Times New Roman" w:hAnsi="Times New Roman"/>
                <w:i w:val="0"/>
                <w:sz w:val="22"/>
                <w:szCs w:val="22"/>
                <w:lang w:val="sr-Cyrl-CS"/>
              </w:rPr>
              <w:t xml:space="preserve"> удео дугорочно незапослених лица (преко 12 месеци) у укупном броју незапослених радног узраста</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Стопа дугорочне незапослености – пропорција дугорочно незапослених лица (преко 12 месеци) у активном становништву радног узраста</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Број дугорочно незапослених лица на евиденцији НСЗ</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Учешће дугорочно незапослених лица у укупном броју незапослених на евиденцији НСЗ</w:t>
            </w:r>
          </w:p>
        </w:tc>
        <w:tc>
          <w:tcPr>
            <w:tcW w:w="1368"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РЗС, АРС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tc>
      </w:tr>
      <w:tr w:rsidR="00023383" w:rsidRPr="00532764" w:rsidTr="00A062F2">
        <w:trPr>
          <w:jc w:val="center"/>
        </w:trPr>
        <w:tc>
          <w:tcPr>
            <w:tcW w:w="2596"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Смањење регионалних разлика</w:t>
            </w:r>
          </w:p>
        </w:tc>
        <w:tc>
          <w:tcPr>
            <w:tcW w:w="6428" w:type="dxa"/>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Стопа запослености по регионима</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Стопа незапослености по регионима</w:t>
            </w:r>
          </w:p>
        </w:tc>
        <w:tc>
          <w:tcPr>
            <w:tcW w:w="1368"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РЗС, АРС</w:t>
            </w:r>
          </w:p>
        </w:tc>
      </w:tr>
      <w:tr w:rsidR="00023383" w:rsidRPr="00532764" w:rsidTr="00261586">
        <w:trPr>
          <w:jc w:val="center"/>
        </w:trPr>
        <w:tc>
          <w:tcPr>
            <w:tcW w:w="2596"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Смањење удела неформалне економије</w:t>
            </w:r>
          </w:p>
        </w:tc>
        <w:tc>
          <w:tcPr>
            <w:tcW w:w="6428" w:type="dxa"/>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Број запослених у неформалној економији</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noProof/>
                <w:sz w:val="22"/>
                <w:szCs w:val="22"/>
                <w:lang w:val="sr-Cyrl-CS"/>
              </w:rPr>
              <w:t xml:space="preserve">Учешће </w:t>
            </w:r>
            <w:r w:rsidRPr="00532764">
              <w:rPr>
                <w:rFonts w:ascii="Times New Roman" w:hAnsi="Times New Roman"/>
                <w:i w:val="0"/>
                <w:sz w:val="22"/>
                <w:szCs w:val="22"/>
                <w:lang w:val="sr-Cyrl-CS"/>
              </w:rPr>
              <w:t xml:space="preserve">неформално </w:t>
            </w:r>
            <w:r w:rsidRPr="00532764">
              <w:rPr>
                <w:rFonts w:ascii="Times New Roman" w:hAnsi="Times New Roman"/>
                <w:i w:val="0"/>
                <w:noProof/>
                <w:sz w:val="22"/>
                <w:szCs w:val="22"/>
                <w:lang w:val="sr-Cyrl-CS"/>
              </w:rPr>
              <w:t xml:space="preserve">запослених у </w:t>
            </w:r>
            <w:r w:rsidRPr="00532764">
              <w:rPr>
                <w:rFonts w:ascii="Times New Roman" w:hAnsi="Times New Roman"/>
                <w:i w:val="0"/>
                <w:sz w:val="22"/>
                <w:szCs w:val="22"/>
                <w:lang w:val="sr-Cyrl-CS"/>
              </w:rPr>
              <w:t>укупном броју</w:t>
            </w:r>
            <w:r w:rsidRPr="00532764">
              <w:rPr>
                <w:rFonts w:ascii="Times New Roman" w:hAnsi="Times New Roman"/>
                <w:i w:val="0"/>
                <w:noProof/>
                <w:sz w:val="22"/>
                <w:szCs w:val="22"/>
                <w:lang w:val="sr-Cyrl-CS"/>
              </w:rPr>
              <w:t xml:space="preserve"> запослених</w:t>
            </w:r>
          </w:p>
        </w:tc>
        <w:tc>
          <w:tcPr>
            <w:tcW w:w="1368"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РЗС, АРС</w:t>
            </w:r>
          </w:p>
        </w:tc>
      </w:tr>
      <w:tr w:rsidR="00023383" w:rsidRPr="00532764" w:rsidTr="00261586">
        <w:trPr>
          <w:jc w:val="center"/>
        </w:trPr>
        <w:tc>
          <w:tcPr>
            <w:tcW w:w="10392" w:type="dxa"/>
            <w:gridSpan w:val="3"/>
            <w:shd w:val="clear" w:color="auto" w:fill="FFFFFF"/>
          </w:tcPr>
          <w:p w:rsidR="00023383" w:rsidRPr="00532764" w:rsidRDefault="00023383" w:rsidP="0042012D">
            <w:pPr>
              <w:spacing w:after="0" w:line="240" w:lineRule="auto"/>
              <w:jc w:val="center"/>
              <w:rPr>
                <w:rFonts w:ascii="Times New Roman" w:hAnsi="Times New Roman"/>
                <w:b/>
                <w:bCs/>
                <w:i w:val="0"/>
                <w:sz w:val="22"/>
                <w:szCs w:val="22"/>
                <w:lang w:val="sr-Cyrl-CS"/>
              </w:rPr>
            </w:pPr>
            <w:r w:rsidRPr="00532764">
              <w:rPr>
                <w:rFonts w:ascii="Times New Roman" w:hAnsi="Times New Roman"/>
                <w:b/>
                <w:bCs/>
                <w:i w:val="0"/>
                <w:sz w:val="22"/>
                <w:szCs w:val="22"/>
                <w:lang w:val="sr-Cyrl-CS"/>
              </w:rPr>
              <w:t>II</w:t>
            </w:r>
            <w:r>
              <w:rPr>
                <w:rFonts w:ascii="Times New Roman" w:hAnsi="Times New Roman"/>
                <w:b/>
                <w:bCs/>
                <w:i w:val="0"/>
                <w:sz w:val="22"/>
                <w:szCs w:val="22"/>
                <w:lang w:val="sr-Cyrl-CS"/>
              </w:rPr>
              <w:t>.</w:t>
            </w:r>
            <w:r w:rsidRPr="00532764">
              <w:rPr>
                <w:rFonts w:ascii="Times New Roman" w:hAnsi="Times New Roman"/>
                <w:b/>
                <w:bCs/>
                <w:i w:val="0"/>
                <w:sz w:val="22"/>
                <w:szCs w:val="22"/>
                <w:lang w:val="sr-Cyrl-CS"/>
              </w:rPr>
              <w:t xml:space="preserve"> ПОДСТИЦАЊЕ ЗАПОШЉАВАЊА И УКЉУЧИВАЊА ТЕЖЕ ЗАПОШЉИВИХ ЛИЦА </w:t>
            </w:r>
          </w:p>
          <w:p w:rsidR="00023383" w:rsidRPr="00532764" w:rsidRDefault="00023383" w:rsidP="0042012D">
            <w:pPr>
              <w:spacing w:after="0" w:line="240" w:lineRule="auto"/>
              <w:jc w:val="center"/>
              <w:rPr>
                <w:rFonts w:ascii="Times New Roman" w:hAnsi="Times New Roman"/>
                <w:b/>
                <w:bCs/>
                <w:i w:val="0"/>
                <w:sz w:val="22"/>
                <w:szCs w:val="22"/>
                <w:lang w:val="sr-Cyrl-CS"/>
              </w:rPr>
            </w:pPr>
            <w:r w:rsidRPr="00532764">
              <w:rPr>
                <w:rFonts w:ascii="Times New Roman" w:hAnsi="Times New Roman"/>
                <w:b/>
                <w:bCs/>
                <w:i w:val="0"/>
                <w:sz w:val="22"/>
                <w:szCs w:val="22"/>
                <w:lang w:val="sr-Cyrl-CS"/>
              </w:rPr>
              <w:t>НА ТРЖИШТЕ РАДА</w:t>
            </w:r>
          </w:p>
        </w:tc>
      </w:tr>
      <w:tr w:rsidR="00023383" w:rsidRPr="00532764" w:rsidTr="00261586">
        <w:trPr>
          <w:trHeight w:val="558"/>
          <w:jc w:val="center"/>
        </w:trPr>
        <w:tc>
          <w:tcPr>
            <w:tcW w:w="2596" w:type="dxa"/>
            <w:shd w:val="clear" w:color="auto" w:fill="FFFFFF"/>
            <w:vAlign w:val="center"/>
          </w:tcPr>
          <w:p w:rsidR="00023383" w:rsidRPr="0081506B" w:rsidRDefault="00023383" w:rsidP="0042012D">
            <w:pPr>
              <w:spacing w:after="0" w:line="240" w:lineRule="auto"/>
              <w:jc w:val="center"/>
              <w:rPr>
                <w:rFonts w:ascii="Times New Roman" w:hAnsi="Times New Roman"/>
                <w:b/>
                <w:bCs/>
                <w:i w:val="0"/>
                <w:sz w:val="22"/>
                <w:szCs w:val="22"/>
                <w:lang w:val="sr-Cyrl-CS"/>
              </w:rPr>
            </w:pPr>
            <w:r w:rsidRPr="0081506B">
              <w:rPr>
                <w:rFonts w:ascii="Times New Roman" w:hAnsi="Times New Roman"/>
                <w:b/>
                <w:bCs/>
                <w:i w:val="0"/>
                <w:sz w:val="22"/>
                <w:szCs w:val="22"/>
                <w:lang w:val="sr-Cyrl-CS"/>
              </w:rPr>
              <w:t>ЦИЉ</w:t>
            </w:r>
          </w:p>
        </w:tc>
        <w:tc>
          <w:tcPr>
            <w:tcW w:w="6428" w:type="dxa"/>
            <w:shd w:val="clear" w:color="auto" w:fill="FFFFFF"/>
            <w:vAlign w:val="center"/>
          </w:tcPr>
          <w:p w:rsidR="00023383" w:rsidRPr="0081506B" w:rsidRDefault="00023383" w:rsidP="0042012D">
            <w:pPr>
              <w:spacing w:after="0" w:line="240" w:lineRule="auto"/>
              <w:jc w:val="center"/>
              <w:rPr>
                <w:rFonts w:ascii="Times New Roman" w:hAnsi="Times New Roman"/>
                <w:b/>
                <w:bCs/>
                <w:i w:val="0"/>
                <w:sz w:val="22"/>
                <w:szCs w:val="22"/>
                <w:lang w:val="sr-Cyrl-CS"/>
              </w:rPr>
            </w:pPr>
            <w:r w:rsidRPr="0081506B">
              <w:rPr>
                <w:rFonts w:ascii="Times New Roman" w:hAnsi="Times New Roman"/>
                <w:b/>
                <w:bCs/>
                <w:i w:val="0"/>
                <w:sz w:val="22"/>
                <w:szCs w:val="22"/>
                <w:lang w:val="sr-Cyrl-CS"/>
              </w:rPr>
              <w:t>ИНДИКАТОР</w:t>
            </w:r>
          </w:p>
        </w:tc>
        <w:tc>
          <w:tcPr>
            <w:tcW w:w="1368" w:type="dxa"/>
            <w:shd w:val="clear" w:color="auto" w:fill="FFFFFF"/>
            <w:vAlign w:val="center"/>
          </w:tcPr>
          <w:p w:rsidR="00023383" w:rsidRPr="0081506B" w:rsidRDefault="00023383" w:rsidP="0042012D">
            <w:pPr>
              <w:spacing w:after="0" w:line="240" w:lineRule="auto"/>
              <w:jc w:val="center"/>
              <w:rPr>
                <w:rFonts w:ascii="Times New Roman" w:hAnsi="Times New Roman"/>
                <w:b/>
                <w:bCs/>
                <w:i w:val="0"/>
                <w:sz w:val="22"/>
                <w:szCs w:val="22"/>
                <w:lang w:val="sr-Cyrl-CS"/>
              </w:rPr>
            </w:pPr>
            <w:r w:rsidRPr="0081506B">
              <w:rPr>
                <w:rFonts w:ascii="Times New Roman" w:hAnsi="Times New Roman"/>
                <w:b/>
                <w:bCs/>
                <w:i w:val="0"/>
                <w:sz w:val="22"/>
                <w:szCs w:val="22"/>
                <w:lang w:val="sr-Cyrl-CS"/>
              </w:rPr>
              <w:t>Извор података</w:t>
            </w:r>
          </w:p>
        </w:tc>
      </w:tr>
      <w:tr w:rsidR="00023383" w:rsidRPr="00532764" w:rsidTr="00A062F2">
        <w:trPr>
          <w:jc w:val="center"/>
        </w:trPr>
        <w:tc>
          <w:tcPr>
            <w:tcW w:w="2596" w:type="dxa"/>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Издвајање већег износа финансијских средстава за мере АПЗ</w:t>
            </w:r>
          </w:p>
        </w:tc>
        <w:tc>
          <w:tcPr>
            <w:tcW w:w="6428" w:type="dxa"/>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Износ средстава у буџету РС за мере АПЗ</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Учешће финансијских средстава издвојених за АПЗ на годишњем нивоу у БДП</w:t>
            </w:r>
          </w:p>
        </w:tc>
        <w:tc>
          <w:tcPr>
            <w:tcW w:w="1368"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МРЗБСП</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МФ</w:t>
            </w:r>
          </w:p>
        </w:tc>
      </w:tr>
      <w:tr w:rsidR="00023383" w:rsidRPr="00532764" w:rsidTr="00A062F2">
        <w:trPr>
          <w:jc w:val="center"/>
        </w:trPr>
        <w:tc>
          <w:tcPr>
            <w:tcW w:w="2596" w:type="dxa"/>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Већи број незапослених лица укључен у мере АПЗ</w:t>
            </w:r>
          </w:p>
        </w:tc>
        <w:tc>
          <w:tcPr>
            <w:tcW w:w="6428" w:type="dxa"/>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Број незапослених лица укључених у мере АПЗ у току једне године</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Учешће незапослених укључених у мере АПЗ у просечном броју незапослених на евиденцији НСЗ</w:t>
            </w:r>
          </w:p>
        </w:tc>
        <w:tc>
          <w:tcPr>
            <w:tcW w:w="1368"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МРЗБСП</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tc>
      </w:tr>
      <w:tr w:rsidR="00023383" w:rsidRPr="00532764" w:rsidTr="00A062F2">
        <w:trPr>
          <w:jc w:val="center"/>
        </w:trPr>
        <w:tc>
          <w:tcPr>
            <w:tcW w:w="2596" w:type="dxa"/>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Већи број незапослених лица запослен након укључивања у мере АПЗ</w:t>
            </w:r>
          </w:p>
        </w:tc>
        <w:tc>
          <w:tcPr>
            <w:tcW w:w="6428" w:type="dxa"/>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Број запослених лица шест месеци након укључивања у мере АПЗ, разврстан по мерама АПЗ</w:t>
            </w:r>
          </w:p>
        </w:tc>
        <w:tc>
          <w:tcPr>
            <w:tcW w:w="1368"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МРЗБСП</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tc>
      </w:tr>
      <w:tr w:rsidR="00023383" w:rsidRPr="00532764" w:rsidTr="00A062F2">
        <w:trPr>
          <w:jc w:val="center"/>
        </w:trPr>
        <w:tc>
          <w:tcPr>
            <w:tcW w:w="2596" w:type="dxa"/>
            <w:shd w:val="clear" w:color="auto" w:fill="FFFFFF"/>
            <w:vAlign w:val="center"/>
          </w:tcPr>
          <w:p w:rsidR="00023383" w:rsidRPr="00532764" w:rsidRDefault="00023383" w:rsidP="0042012D">
            <w:pPr>
              <w:spacing w:after="0" w:line="240" w:lineRule="auto"/>
              <w:jc w:val="center"/>
              <w:rPr>
                <w:rFonts w:ascii="Times New Roman" w:hAnsi="Times New Roman"/>
                <w:b/>
                <w:bCs/>
                <w:i w:val="0"/>
                <w:sz w:val="22"/>
                <w:szCs w:val="22"/>
                <w:lang w:val="sr-Cyrl-CS"/>
              </w:rPr>
            </w:pPr>
            <w:r w:rsidRPr="00532764">
              <w:rPr>
                <w:rFonts w:ascii="Times New Roman" w:hAnsi="Times New Roman"/>
                <w:i w:val="0"/>
                <w:sz w:val="22"/>
                <w:szCs w:val="22"/>
                <w:lang w:val="sr-Cyrl-CS"/>
              </w:rPr>
              <w:t>Запошљавање младих до 30 година</w:t>
            </w:r>
          </w:p>
        </w:tc>
        <w:tc>
          <w:tcPr>
            <w:tcW w:w="6428" w:type="dxa"/>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 xml:space="preserve">Стопа активности младих </w:t>
            </w:r>
            <w:r w:rsidRPr="00532764">
              <w:rPr>
                <w:rFonts w:ascii="Times New Roman" w:hAnsi="Times New Roman"/>
                <w:i w:val="0"/>
                <w:sz w:val="22"/>
                <w:szCs w:val="22"/>
                <w:lang w:val="sr-Cyrl-CS"/>
              </w:rPr>
              <w:sym w:font="Symbol" w:char="F02D"/>
            </w:r>
            <w:r w:rsidRPr="00532764">
              <w:rPr>
                <w:rFonts w:ascii="Times New Roman" w:hAnsi="Times New Roman"/>
                <w:i w:val="0"/>
                <w:sz w:val="22"/>
                <w:szCs w:val="22"/>
                <w:lang w:val="sr-Cyrl-CS"/>
              </w:rPr>
              <w:t xml:space="preserve"> пропорција активних становника старости 15–24 у укупном становништву радног узраста</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 xml:space="preserve">Стопа запослености младих </w:t>
            </w:r>
            <w:r w:rsidRPr="00532764">
              <w:rPr>
                <w:rFonts w:ascii="Times New Roman" w:hAnsi="Times New Roman"/>
                <w:i w:val="0"/>
                <w:sz w:val="22"/>
                <w:szCs w:val="22"/>
                <w:lang w:val="sr-Cyrl-CS"/>
              </w:rPr>
              <w:sym w:font="Symbol" w:char="F02D"/>
            </w:r>
            <w:r w:rsidRPr="00532764">
              <w:rPr>
                <w:rFonts w:ascii="Times New Roman" w:hAnsi="Times New Roman"/>
                <w:i w:val="0"/>
                <w:sz w:val="22"/>
                <w:szCs w:val="22"/>
                <w:lang w:val="sr-Cyrl-CS"/>
              </w:rPr>
              <w:t xml:space="preserve"> пропорција запослених младих 15–24 у укупном становништву радног узраста</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 xml:space="preserve">Стопа незапослености младих </w:t>
            </w:r>
            <w:r w:rsidRPr="00532764">
              <w:rPr>
                <w:rFonts w:ascii="Times New Roman" w:hAnsi="Times New Roman"/>
                <w:i w:val="0"/>
                <w:sz w:val="22"/>
                <w:szCs w:val="22"/>
                <w:lang w:val="sr-Cyrl-CS"/>
              </w:rPr>
              <w:sym w:font="Symbol" w:char="F02D"/>
            </w:r>
            <w:r w:rsidRPr="00532764">
              <w:rPr>
                <w:rFonts w:ascii="Times New Roman" w:hAnsi="Times New Roman"/>
                <w:i w:val="0"/>
                <w:sz w:val="22"/>
                <w:szCs w:val="22"/>
                <w:lang w:val="sr-Cyrl-CS"/>
              </w:rPr>
              <w:t xml:space="preserve"> пропорција незапослених младих 15–24 у активном становништву радног узраста</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Број младих (15-30) обухваћених мерама АПЗ, разврстан по мерама АПЗ</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Учешће младих (15-30) укључених у мере АПЗ у укупном броју незапослених укључених у мере АПЗ</w:t>
            </w:r>
          </w:p>
          <w:p w:rsidR="00023383"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Број младих (15-30) запослених са евиденције НСЗ</w:t>
            </w:r>
          </w:p>
          <w:p w:rsidR="00023383" w:rsidRPr="00532764" w:rsidRDefault="00023383" w:rsidP="0042012D">
            <w:pPr>
              <w:spacing w:after="0" w:line="240" w:lineRule="auto"/>
              <w:jc w:val="both"/>
              <w:rPr>
                <w:rFonts w:ascii="Times New Roman" w:hAnsi="Times New Roman"/>
                <w:i w:val="0"/>
                <w:sz w:val="22"/>
                <w:szCs w:val="22"/>
                <w:lang w:val="sr-Cyrl-CS"/>
              </w:rPr>
            </w:pPr>
          </w:p>
        </w:tc>
        <w:tc>
          <w:tcPr>
            <w:tcW w:w="1368" w:type="dxa"/>
            <w:vAlign w:val="center"/>
          </w:tcPr>
          <w:p w:rsidR="00023383" w:rsidRPr="00532764" w:rsidRDefault="00023383" w:rsidP="0042012D">
            <w:pPr>
              <w:spacing w:after="0" w:line="240" w:lineRule="auto"/>
              <w:jc w:val="center"/>
              <w:rPr>
                <w:rFonts w:ascii="Times New Roman" w:hAnsi="Times New Roman"/>
                <w:i w:val="0"/>
                <w:sz w:val="22"/>
                <w:szCs w:val="22"/>
              </w:rPr>
            </w:pPr>
            <w:r w:rsidRPr="00532764">
              <w:rPr>
                <w:rFonts w:ascii="Times New Roman" w:hAnsi="Times New Roman"/>
                <w:i w:val="0"/>
                <w:sz w:val="22"/>
                <w:szCs w:val="22"/>
                <w:lang w:val="sr-Cyrl-CS"/>
              </w:rPr>
              <w:t>РЗС</w:t>
            </w:r>
            <w:r w:rsidRPr="00532764">
              <w:rPr>
                <w:rFonts w:ascii="Times New Roman" w:hAnsi="Times New Roman"/>
                <w:i w:val="0"/>
                <w:sz w:val="22"/>
                <w:szCs w:val="22"/>
              </w:rPr>
              <w:t xml:space="preserve">, </w:t>
            </w:r>
            <w:r w:rsidRPr="00532764">
              <w:rPr>
                <w:rFonts w:ascii="Times New Roman" w:hAnsi="Times New Roman"/>
                <w:i w:val="0"/>
                <w:sz w:val="22"/>
                <w:szCs w:val="22"/>
                <w:lang w:val="sr-Cyrl-CS"/>
              </w:rPr>
              <w:t>АРС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МРЗБСП</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jc w:val="center"/>
              <w:rPr>
                <w:rFonts w:ascii="Times New Roman" w:hAnsi="Times New Roman"/>
                <w:i w:val="0"/>
                <w:sz w:val="22"/>
                <w:szCs w:val="22"/>
                <w:lang w:val="sr-Cyrl-CS"/>
              </w:rPr>
            </w:pPr>
          </w:p>
        </w:tc>
      </w:tr>
      <w:tr w:rsidR="00023383" w:rsidRPr="00532764" w:rsidTr="00A062F2">
        <w:trPr>
          <w:jc w:val="center"/>
        </w:trPr>
        <w:tc>
          <w:tcPr>
            <w:tcW w:w="2596" w:type="dxa"/>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Запошљавање вишкова запослених</w:t>
            </w:r>
          </w:p>
        </w:tc>
        <w:tc>
          <w:tcPr>
            <w:tcW w:w="6428" w:type="dxa"/>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Број вишкова запослених обухваћен мерама АПЗ, разврстан по мерама АПЗ</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lastRenderedPageBreak/>
              <w:t>Учешће вишкова запослених укључених у мере АПЗ у укупном броју незапослених укључених у мере АПЗ</w:t>
            </w:r>
          </w:p>
          <w:p w:rsidR="00023383" w:rsidRPr="00532764" w:rsidRDefault="00023383" w:rsidP="0042012D">
            <w:pPr>
              <w:spacing w:after="0" w:line="240" w:lineRule="auto"/>
              <w:rPr>
                <w:rFonts w:ascii="Times New Roman" w:hAnsi="Times New Roman"/>
                <w:i w:val="0"/>
                <w:sz w:val="22"/>
                <w:szCs w:val="22"/>
                <w:lang w:val="sr-Cyrl-CS"/>
              </w:rPr>
            </w:pPr>
            <w:r w:rsidRPr="00532764">
              <w:rPr>
                <w:rFonts w:ascii="Times New Roman" w:hAnsi="Times New Roman"/>
                <w:i w:val="0"/>
                <w:sz w:val="22"/>
                <w:szCs w:val="22"/>
                <w:lang w:val="sr-Cyrl-CS"/>
              </w:rPr>
              <w:t>Број вишкова ,запослених са евиденције НСЗ</w:t>
            </w:r>
          </w:p>
        </w:tc>
        <w:tc>
          <w:tcPr>
            <w:tcW w:w="1368"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lastRenderedPageBreak/>
              <w:t>МРЗБСП</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jc w:val="center"/>
              <w:rPr>
                <w:rFonts w:ascii="Times New Roman" w:hAnsi="Times New Roman"/>
                <w:i w:val="0"/>
                <w:sz w:val="22"/>
                <w:szCs w:val="22"/>
                <w:lang w:val="sr-Cyrl-CS"/>
              </w:rPr>
            </w:pPr>
          </w:p>
        </w:tc>
      </w:tr>
      <w:tr w:rsidR="00023383" w:rsidRPr="00532764" w:rsidTr="00A062F2">
        <w:trPr>
          <w:jc w:val="center"/>
        </w:trPr>
        <w:tc>
          <w:tcPr>
            <w:tcW w:w="2596"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lastRenderedPageBreak/>
              <w:t xml:space="preserve">Запошљавање </w:t>
            </w:r>
            <w:r>
              <w:rPr>
                <w:rFonts w:ascii="Times New Roman" w:hAnsi="Times New Roman"/>
                <w:i w:val="0"/>
                <w:sz w:val="22"/>
                <w:szCs w:val="22"/>
                <w:lang w:val="sr-Cyrl-CS"/>
              </w:rPr>
              <w:t xml:space="preserve"> лица </w:t>
            </w:r>
            <w:r w:rsidRPr="00532764">
              <w:rPr>
                <w:rFonts w:ascii="Times New Roman" w:hAnsi="Times New Roman"/>
                <w:i w:val="0"/>
                <w:sz w:val="22"/>
                <w:szCs w:val="22"/>
                <w:lang w:val="sr-Cyrl-CS"/>
              </w:rPr>
              <w:t>старијих од 50 година</w:t>
            </w:r>
          </w:p>
        </w:tc>
        <w:tc>
          <w:tcPr>
            <w:tcW w:w="6428" w:type="dxa"/>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 xml:space="preserve">Стопа активности старијих </w:t>
            </w:r>
            <w:r w:rsidRPr="00532764">
              <w:rPr>
                <w:rFonts w:ascii="Times New Roman" w:hAnsi="Times New Roman"/>
                <w:i w:val="0"/>
                <w:sz w:val="22"/>
                <w:szCs w:val="22"/>
                <w:lang w:val="sr-Cyrl-CS"/>
              </w:rPr>
              <w:sym w:font="Symbol" w:char="F02D"/>
            </w:r>
            <w:r w:rsidRPr="00532764">
              <w:rPr>
                <w:rFonts w:ascii="Times New Roman" w:hAnsi="Times New Roman"/>
                <w:i w:val="0"/>
                <w:sz w:val="22"/>
                <w:szCs w:val="22"/>
                <w:lang w:val="sr-Cyrl-CS"/>
              </w:rPr>
              <w:t xml:space="preserve"> пропорција активних становника старости 50–64 у укупном становништву радног узраста</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 xml:space="preserve">Стопа запослености старијих </w:t>
            </w:r>
            <w:r w:rsidRPr="00532764">
              <w:rPr>
                <w:rFonts w:ascii="Times New Roman" w:hAnsi="Times New Roman"/>
                <w:i w:val="0"/>
                <w:sz w:val="22"/>
                <w:szCs w:val="22"/>
                <w:lang w:val="sr-Cyrl-CS"/>
              </w:rPr>
              <w:sym w:font="Symbol" w:char="F02D"/>
            </w:r>
            <w:r w:rsidRPr="00532764">
              <w:rPr>
                <w:rFonts w:ascii="Times New Roman" w:hAnsi="Times New Roman"/>
                <w:i w:val="0"/>
                <w:sz w:val="22"/>
                <w:szCs w:val="22"/>
                <w:lang w:val="sr-Cyrl-CS"/>
              </w:rPr>
              <w:t xml:space="preserve"> број запослених старијих 50–64 у укупном становништву радног узраста</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 xml:space="preserve">Стопа незапослености старијих </w:t>
            </w:r>
            <w:r w:rsidRPr="00532764">
              <w:rPr>
                <w:rFonts w:ascii="Times New Roman" w:hAnsi="Times New Roman"/>
                <w:i w:val="0"/>
                <w:sz w:val="22"/>
                <w:szCs w:val="22"/>
                <w:lang w:val="sr-Cyrl-CS"/>
              </w:rPr>
              <w:sym w:font="Symbol" w:char="F02D"/>
            </w:r>
            <w:r w:rsidRPr="00532764">
              <w:rPr>
                <w:rFonts w:ascii="Times New Roman" w:hAnsi="Times New Roman"/>
                <w:i w:val="0"/>
                <w:sz w:val="22"/>
                <w:szCs w:val="22"/>
                <w:lang w:val="sr-Cyrl-CS"/>
              </w:rPr>
              <w:t xml:space="preserve"> број незапослених старијих 50–64 у активном становништву радног узраста</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Број старијих (50–65) обухваћених мерама АПЗ, разврстан по мерама АПЗ</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Учешће старијих (50–65) укључених у мере АПЗ у укупном броју незапослених укључених у мере АПЗ</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Број старијих од 50 година запослених са евиденције НСЗ</w:t>
            </w:r>
          </w:p>
        </w:tc>
        <w:tc>
          <w:tcPr>
            <w:tcW w:w="1368"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РЗС</w:t>
            </w:r>
            <w:r w:rsidRPr="00532764">
              <w:rPr>
                <w:rFonts w:ascii="Times New Roman" w:hAnsi="Times New Roman"/>
                <w:i w:val="0"/>
                <w:sz w:val="22"/>
                <w:szCs w:val="22"/>
              </w:rPr>
              <w:t>,</w:t>
            </w:r>
            <w:r w:rsidRPr="00532764">
              <w:rPr>
                <w:rFonts w:ascii="Times New Roman" w:hAnsi="Times New Roman"/>
                <w:i w:val="0"/>
                <w:sz w:val="22"/>
                <w:szCs w:val="22"/>
                <w:lang w:val="sr-Cyrl-CS"/>
              </w:rPr>
              <w:t xml:space="preserve"> АРС</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МРЗБСП</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jc w:val="center"/>
              <w:rPr>
                <w:rFonts w:ascii="Times New Roman" w:hAnsi="Times New Roman"/>
                <w:i w:val="0"/>
                <w:sz w:val="22"/>
                <w:szCs w:val="22"/>
                <w:lang w:val="sr-Cyrl-CS"/>
              </w:rPr>
            </w:pPr>
          </w:p>
        </w:tc>
      </w:tr>
      <w:tr w:rsidR="00023383" w:rsidRPr="00532764" w:rsidTr="00A062F2">
        <w:trPr>
          <w:jc w:val="center"/>
        </w:trPr>
        <w:tc>
          <w:tcPr>
            <w:tcW w:w="2596" w:type="dxa"/>
            <w:shd w:val="clear" w:color="auto" w:fill="FFFFFF"/>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Запошљавање незапослених без квалификација и нискоквалификованих</w:t>
            </w:r>
          </w:p>
        </w:tc>
        <w:tc>
          <w:tcPr>
            <w:tcW w:w="6428" w:type="dxa"/>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Број незапослених без квалификација и нискоквалификованих обухваћених мерама АПЗ, разврстан по мерама АПЗ</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Учешће незапослених без квалификација и нискоквалификованих укључених у мере АПЗ у укупном броју незапослених укључених у мере АПЗ</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Број незапослених без квалификација и нискоквалификованих запослених са евиденције НСЗ</w:t>
            </w:r>
          </w:p>
        </w:tc>
        <w:tc>
          <w:tcPr>
            <w:tcW w:w="1368"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МРЗБСП</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tc>
      </w:tr>
      <w:tr w:rsidR="00023383" w:rsidRPr="00532764" w:rsidTr="00A062F2">
        <w:trPr>
          <w:jc w:val="center"/>
        </w:trPr>
        <w:tc>
          <w:tcPr>
            <w:tcW w:w="2596"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Запошљавање особа са инвалидитетом</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(ОСИ)</w:t>
            </w:r>
          </w:p>
        </w:tc>
        <w:tc>
          <w:tcPr>
            <w:tcW w:w="6428" w:type="dxa"/>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Број ОСИ обухваћених мерама АПЗ, разврстан по мерама АПЗ</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Учешће ОСИ укључених у мере АПЗ у укупном броју незапослених укључених у мере АПЗ</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Број ОСИ запослених са евиденције НСЗ</w:t>
            </w:r>
          </w:p>
        </w:tc>
        <w:tc>
          <w:tcPr>
            <w:tcW w:w="1368"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МРЗБСП</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tc>
      </w:tr>
      <w:tr w:rsidR="00023383" w:rsidRPr="00532764" w:rsidTr="00A062F2">
        <w:trPr>
          <w:jc w:val="center"/>
        </w:trPr>
        <w:tc>
          <w:tcPr>
            <w:tcW w:w="2596"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Запошљавање Рома</w:t>
            </w:r>
          </w:p>
        </w:tc>
        <w:tc>
          <w:tcPr>
            <w:tcW w:w="6428" w:type="dxa"/>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Број Рома обухваћених мерама АПЗ, разврстан по мерама АПЗ</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Учешће Рома укључених у мере АПЗ у укупном броју незапослених укључених у мере АПЗ</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Број Рома запослених са евиденције НСЗ</w:t>
            </w:r>
          </w:p>
        </w:tc>
        <w:tc>
          <w:tcPr>
            <w:tcW w:w="1368"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МРЗБСП</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jc w:val="center"/>
              <w:rPr>
                <w:rFonts w:ascii="Times New Roman" w:hAnsi="Times New Roman"/>
                <w:i w:val="0"/>
                <w:sz w:val="22"/>
                <w:szCs w:val="22"/>
                <w:lang w:val="sr-Cyrl-CS"/>
              </w:rPr>
            </w:pPr>
          </w:p>
        </w:tc>
      </w:tr>
      <w:tr w:rsidR="00023383" w:rsidRPr="00532764" w:rsidTr="00A062F2">
        <w:trPr>
          <w:jc w:val="center"/>
        </w:trPr>
        <w:tc>
          <w:tcPr>
            <w:tcW w:w="2596"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Запошљавање радно способних корисника новчане социјалне помоћи (НСП)</w:t>
            </w:r>
          </w:p>
        </w:tc>
        <w:tc>
          <w:tcPr>
            <w:tcW w:w="6428" w:type="dxa"/>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Број корисника НСП обухваћених мерама АПЗ, разврстан по мерама АПЗ</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Учешће  корисника НСП укључених у мере АПЗ у укупном броју незапослених укључених у мере АПЗ</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Број корисника НСП запослених са евиденције НСЗ</w:t>
            </w:r>
          </w:p>
        </w:tc>
        <w:tc>
          <w:tcPr>
            <w:tcW w:w="1368"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МРЗБСП</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jc w:val="center"/>
              <w:rPr>
                <w:rFonts w:ascii="Times New Roman" w:hAnsi="Times New Roman"/>
                <w:i w:val="0"/>
                <w:sz w:val="22"/>
                <w:szCs w:val="22"/>
                <w:lang w:val="sr-Cyrl-CS"/>
              </w:rPr>
            </w:pPr>
          </w:p>
        </w:tc>
      </w:tr>
      <w:tr w:rsidR="00023383" w:rsidRPr="00532764" w:rsidTr="00A062F2">
        <w:trPr>
          <w:jc w:val="center"/>
        </w:trPr>
        <w:tc>
          <w:tcPr>
            <w:tcW w:w="2596"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Запошљавање</w:t>
            </w:r>
            <w:r w:rsidRPr="00532764">
              <w:rPr>
                <w:rFonts w:ascii="Times New Roman" w:hAnsi="Times New Roman"/>
                <w:i w:val="0"/>
                <w:sz w:val="22"/>
                <w:szCs w:val="22"/>
              </w:rPr>
              <w:t xml:space="preserve"> млади</w:t>
            </w:r>
            <w:r w:rsidRPr="00532764">
              <w:rPr>
                <w:rFonts w:ascii="Times New Roman" w:hAnsi="Times New Roman"/>
                <w:i w:val="0"/>
                <w:sz w:val="22"/>
                <w:szCs w:val="22"/>
                <w:lang w:val="sr-Cyrl-CS"/>
              </w:rPr>
              <w:t>х</w:t>
            </w:r>
            <w:r w:rsidRPr="00532764">
              <w:rPr>
                <w:rFonts w:ascii="Times New Roman" w:hAnsi="Times New Roman"/>
                <w:i w:val="0"/>
                <w:sz w:val="22"/>
                <w:szCs w:val="22"/>
              </w:rPr>
              <w:t xml:space="preserve"> до 30 година старости са статусом деце палих бораца </w:t>
            </w:r>
          </w:p>
        </w:tc>
        <w:tc>
          <w:tcPr>
            <w:tcW w:w="6428" w:type="dxa"/>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 xml:space="preserve">Број </w:t>
            </w:r>
            <w:r w:rsidRPr="00532764">
              <w:rPr>
                <w:rFonts w:ascii="Times New Roman" w:hAnsi="Times New Roman"/>
                <w:i w:val="0"/>
                <w:sz w:val="22"/>
                <w:szCs w:val="22"/>
              </w:rPr>
              <w:t>млади</w:t>
            </w:r>
            <w:r w:rsidRPr="00532764">
              <w:rPr>
                <w:rFonts w:ascii="Times New Roman" w:hAnsi="Times New Roman"/>
                <w:i w:val="0"/>
                <w:sz w:val="22"/>
                <w:szCs w:val="22"/>
                <w:lang w:val="sr-Cyrl-CS"/>
              </w:rPr>
              <w:t>х</w:t>
            </w:r>
            <w:r w:rsidRPr="00532764">
              <w:rPr>
                <w:rFonts w:ascii="Times New Roman" w:hAnsi="Times New Roman"/>
                <w:i w:val="0"/>
                <w:sz w:val="22"/>
                <w:szCs w:val="22"/>
              </w:rPr>
              <w:t xml:space="preserve"> до 30 година старости са статусом деце палих борац</w:t>
            </w:r>
            <w:r w:rsidRPr="00532764">
              <w:rPr>
                <w:rFonts w:ascii="Times New Roman" w:hAnsi="Times New Roman"/>
                <w:i w:val="0"/>
                <w:sz w:val="22"/>
                <w:szCs w:val="22"/>
                <w:lang w:val="sr-Cyrl-CS"/>
              </w:rPr>
              <w:t>а обухваћених мерама АПЗ, разврстан по мерама АПЗ</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 xml:space="preserve">Учешће </w:t>
            </w:r>
            <w:r w:rsidRPr="00532764">
              <w:rPr>
                <w:rFonts w:ascii="Times New Roman" w:hAnsi="Times New Roman"/>
                <w:i w:val="0"/>
                <w:sz w:val="22"/>
                <w:szCs w:val="22"/>
              </w:rPr>
              <w:t>млади</w:t>
            </w:r>
            <w:r w:rsidRPr="00532764">
              <w:rPr>
                <w:rFonts w:ascii="Times New Roman" w:hAnsi="Times New Roman"/>
                <w:i w:val="0"/>
                <w:sz w:val="22"/>
                <w:szCs w:val="22"/>
                <w:lang w:val="sr-Cyrl-CS"/>
              </w:rPr>
              <w:t>х</w:t>
            </w:r>
            <w:r w:rsidRPr="00532764">
              <w:rPr>
                <w:rFonts w:ascii="Times New Roman" w:hAnsi="Times New Roman"/>
                <w:i w:val="0"/>
                <w:sz w:val="22"/>
                <w:szCs w:val="22"/>
              </w:rPr>
              <w:t xml:space="preserve"> до 30 година старости са статусом деце палих борац</w:t>
            </w:r>
            <w:r w:rsidRPr="00532764">
              <w:rPr>
                <w:rFonts w:ascii="Times New Roman" w:hAnsi="Times New Roman"/>
                <w:i w:val="0"/>
                <w:sz w:val="22"/>
                <w:szCs w:val="22"/>
                <w:lang w:val="sr-Cyrl-CS"/>
              </w:rPr>
              <w:t>а укључених у мере АПЗ у укупном броју незапослених укључених у мере АПЗ</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 xml:space="preserve">Број </w:t>
            </w:r>
            <w:r w:rsidRPr="00532764">
              <w:rPr>
                <w:rFonts w:ascii="Times New Roman" w:hAnsi="Times New Roman"/>
                <w:i w:val="0"/>
                <w:sz w:val="22"/>
                <w:szCs w:val="22"/>
              </w:rPr>
              <w:t>млади</w:t>
            </w:r>
            <w:r w:rsidRPr="00532764">
              <w:rPr>
                <w:rFonts w:ascii="Times New Roman" w:hAnsi="Times New Roman"/>
                <w:i w:val="0"/>
                <w:sz w:val="22"/>
                <w:szCs w:val="22"/>
                <w:lang w:val="sr-Cyrl-CS"/>
              </w:rPr>
              <w:t>х</w:t>
            </w:r>
            <w:r w:rsidRPr="00532764">
              <w:rPr>
                <w:rFonts w:ascii="Times New Roman" w:hAnsi="Times New Roman"/>
                <w:i w:val="0"/>
                <w:sz w:val="22"/>
                <w:szCs w:val="22"/>
              </w:rPr>
              <w:t xml:space="preserve"> до 30 година старости са статусом деце палих борац</w:t>
            </w:r>
            <w:r w:rsidRPr="00532764">
              <w:rPr>
                <w:rFonts w:ascii="Times New Roman" w:hAnsi="Times New Roman"/>
                <w:i w:val="0"/>
                <w:sz w:val="22"/>
                <w:szCs w:val="22"/>
                <w:lang w:val="sr-Cyrl-CS"/>
              </w:rPr>
              <w:t>а запослених са евиденције НСЗ</w:t>
            </w:r>
          </w:p>
        </w:tc>
        <w:tc>
          <w:tcPr>
            <w:tcW w:w="1368"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МРЗБСП</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jc w:val="center"/>
              <w:rPr>
                <w:rFonts w:ascii="Times New Roman" w:hAnsi="Times New Roman"/>
                <w:i w:val="0"/>
                <w:sz w:val="22"/>
                <w:szCs w:val="22"/>
                <w:lang w:val="sr-Cyrl-CS"/>
              </w:rPr>
            </w:pPr>
          </w:p>
        </w:tc>
      </w:tr>
      <w:tr w:rsidR="00023383" w:rsidRPr="00532764" w:rsidTr="00A062F2">
        <w:trPr>
          <w:jc w:val="center"/>
        </w:trPr>
        <w:tc>
          <w:tcPr>
            <w:tcW w:w="2596"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Запошљавање</w:t>
            </w:r>
            <w:r w:rsidRPr="00532764">
              <w:rPr>
                <w:rFonts w:ascii="Times New Roman" w:hAnsi="Times New Roman"/>
                <w:i w:val="0"/>
                <w:sz w:val="22"/>
                <w:szCs w:val="22"/>
              </w:rPr>
              <w:t xml:space="preserve"> млади</w:t>
            </w:r>
            <w:r w:rsidRPr="00532764">
              <w:rPr>
                <w:rFonts w:ascii="Times New Roman" w:hAnsi="Times New Roman"/>
                <w:i w:val="0"/>
                <w:sz w:val="22"/>
                <w:szCs w:val="22"/>
                <w:lang w:val="sr-Cyrl-CS"/>
              </w:rPr>
              <w:t>х</w:t>
            </w:r>
            <w:r w:rsidRPr="00532764">
              <w:rPr>
                <w:rFonts w:ascii="Times New Roman" w:hAnsi="Times New Roman"/>
                <w:i w:val="0"/>
                <w:sz w:val="22"/>
                <w:szCs w:val="22"/>
              </w:rPr>
              <w:t xml:space="preserve"> до 30 година старости који су имали/имају статус детета</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rPr>
              <w:t>без родитељског старања</w:t>
            </w:r>
          </w:p>
        </w:tc>
        <w:tc>
          <w:tcPr>
            <w:tcW w:w="6428" w:type="dxa"/>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 xml:space="preserve">Број </w:t>
            </w:r>
            <w:r w:rsidRPr="00532764">
              <w:rPr>
                <w:rFonts w:ascii="Times New Roman" w:hAnsi="Times New Roman"/>
                <w:i w:val="0"/>
                <w:sz w:val="22"/>
                <w:szCs w:val="22"/>
              </w:rPr>
              <w:t>млади</w:t>
            </w:r>
            <w:r w:rsidRPr="00532764">
              <w:rPr>
                <w:rFonts w:ascii="Times New Roman" w:hAnsi="Times New Roman"/>
                <w:i w:val="0"/>
                <w:sz w:val="22"/>
                <w:szCs w:val="22"/>
                <w:lang w:val="sr-Cyrl-CS"/>
              </w:rPr>
              <w:t>х</w:t>
            </w:r>
            <w:r w:rsidRPr="00532764">
              <w:rPr>
                <w:rFonts w:ascii="Times New Roman" w:hAnsi="Times New Roman"/>
                <w:i w:val="0"/>
                <w:sz w:val="22"/>
                <w:szCs w:val="22"/>
              </w:rPr>
              <w:t xml:space="preserve"> до 30 година старости који су имали/имају статус детета</w:t>
            </w:r>
            <w:r w:rsidRPr="00532764">
              <w:rPr>
                <w:rFonts w:ascii="Times New Roman" w:hAnsi="Times New Roman"/>
                <w:i w:val="0"/>
                <w:sz w:val="22"/>
                <w:szCs w:val="22"/>
                <w:lang w:val="sr-Cyrl-CS"/>
              </w:rPr>
              <w:t xml:space="preserve"> </w:t>
            </w:r>
            <w:r w:rsidRPr="00532764">
              <w:rPr>
                <w:rFonts w:ascii="Times New Roman" w:hAnsi="Times New Roman"/>
                <w:i w:val="0"/>
                <w:sz w:val="22"/>
                <w:szCs w:val="22"/>
              </w:rPr>
              <w:t>без родитељског старања</w:t>
            </w:r>
            <w:r w:rsidRPr="00532764">
              <w:rPr>
                <w:rFonts w:ascii="Times New Roman" w:hAnsi="Times New Roman"/>
                <w:i w:val="0"/>
                <w:sz w:val="22"/>
                <w:szCs w:val="22"/>
                <w:lang w:val="sr-Cyrl-CS"/>
              </w:rPr>
              <w:t xml:space="preserve"> обухваћених мерама АПЗ, разврстан по мерама АПЗ</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 xml:space="preserve">Учешће </w:t>
            </w:r>
            <w:r w:rsidRPr="00532764">
              <w:rPr>
                <w:rFonts w:ascii="Times New Roman" w:hAnsi="Times New Roman"/>
                <w:i w:val="0"/>
                <w:sz w:val="22"/>
                <w:szCs w:val="22"/>
              </w:rPr>
              <w:t>млади</w:t>
            </w:r>
            <w:r w:rsidRPr="00532764">
              <w:rPr>
                <w:rFonts w:ascii="Times New Roman" w:hAnsi="Times New Roman"/>
                <w:i w:val="0"/>
                <w:sz w:val="22"/>
                <w:szCs w:val="22"/>
                <w:lang w:val="sr-Cyrl-CS"/>
              </w:rPr>
              <w:t>х</w:t>
            </w:r>
            <w:r w:rsidRPr="00532764">
              <w:rPr>
                <w:rFonts w:ascii="Times New Roman" w:hAnsi="Times New Roman"/>
                <w:i w:val="0"/>
                <w:sz w:val="22"/>
                <w:szCs w:val="22"/>
              </w:rPr>
              <w:t xml:space="preserve"> до 30 година старости који су имали/имају статус детета</w:t>
            </w:r>
            <w:r w:rsidRPr="00532764">
              <w:rPr>
                <w:rFonts w:ascii="Times New Roman" w:hAnsi="Times New Roman"/>
                <w:i w:val="0"/>
                <w:sz w:val="22"/>
                <w:szCs w:val="22"/>
                <w:lang w:val="sr-Cyrl-CS"/>
              </w:rPr>
              <w:t xml:space="preserve"> </w:t>
            </w:r>
            <w:r w:rsidRPr="00532764">
              <w:rPr>
                <w:rFonts w:ascii="Times New Roman" w:hAnsi="Times New Roman"/>
                <w:i w:val="0"/>
                <w:sz w:val="22"/>
                <w:szCs w:val="22"/>
              </w:rPr>
              <w:t>без родитељског старања</w:t>
            </w:r>
            <w:r w:rsidRPr="00532764">
              <w:rPr>
                <w:rFonts w:ascii="Times New Roman" w:hAnsi="Times New Roman"/>
                <w:i w:val="0"/>
                <w:sz w:val="22"/>
                <w:szCs w:val="22"/>
                <w:lang w:val="sr-Cyrl-CS"/>
              </w:rPr>
              <w:t xml:space="preserve"> укључених у мере АПЗ у укупном броју незапослених укључених у мере АПЗ</w:t>
            </w:r>
          </w:p>
          <w:p w:rsidR="00023383"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 xml:space="preserve">Број </w:t>
            </w:r>
            <w:r w:rsidRPr="00532764">
              <w:rPr>
                <w:rFonts w:ascii="Times New Roman" w:hAnsi="Times New Roman"/>
                <w:i w:val="0"/>
                <w:sz w:val="22"/>
                <w:szCs w:val="22"/>
              </w:rPr>
              <w:t>млади</w:t>
            </w:r>
            <w:r w:rsidRPr="00532764">
              <w:rPr>
                <w:rFonts w:ascii="Times New Roman" w:hAnsi="Times New Roman"/>
                <w:i w:val="0"/>
                <w:sz w:val="22"/>
                <w:szCs w:val="22"/>
                <w:lang w:val="sr-Cyrl-CS"/>
              </w:rPr>
              <w:t>х</w:t>
            </w:r>
            <w:r w:rsidRPr="00532764">
              <w:rPr>
                <w:rFonts w:ascii="Times New Roman" w:hAnsi="Times New Roman"/>
                <w:i w:val="0"/>
                <w:sz w:val="22"/>
                <w:szCs w:val="22"/>
              </w:rPr>
              <w:t xml:space="preserve"> до 30 година старости који су имали/имају статус детета</w:t>
            </w:r>
            <w:r w:rsidRPr="00532764">
              <w:rPr>
                <w:rFonts w:ascii="Times New Roman" w:hAnsi="Times New Roman"/>
                <w:i w:val="0"/>
                <w:sz w:val="22"/>
                <w:szCs w:val="22"/>
                <w:lang w:val="sr-Cyrl-CS"/>
              </w:rPr>
              <w:t xml:space="preserve"> </w:t>
            </w:r>
            <w:r w:rsidRPr="00532764">
              <w:rPr>
                <w:rFonts w:ascii="Times New Roman" w:hAnsi="Times New Roman"/>
                <w:i w:val="0"/>
                <w:sz w:val="22"/>
                <w:szCs w:val="22"/>
              </w:rPr>
              <w:t>без родитељског старања</w:t>
            </w:r>
            <w:r w:rsidRPr="00532764">
              <w:rPr>
                <w:rFonts w:ascii="Times New Roman" w:hAnsi="Times New Roman"/>
                <w:i w:val="0"/>
                <w:sz w:val="22"/>
                <w:szCs w:val="22"/>
                <w:lang w:val="sr-Cyrl-CS"/>
              </w:rPr>
              <w:t xml:space="preserve"> запослених са евиденције НСЗ</w:t>
            </w:r>
          </w:p>
          <w:p w:rsidR="00023383" w:rsidRPr="00532764" w:rsidRDefault="00023383" w:rsidP="0042012D">
            <w:pPr>
              <w:spacing w:after="0" w:line="240" w:lineRule="auto"/>
              <w:jc w:val="both"/>
              <w:rPr>
                <w:rFonts w:ascii="Times New Roman" w:hAnsi="Times New Roman"/>
                <w:i w:val="0"/>
                <w:sz w:val="22"/>
                <w:szCs w:val="22"/>
                <w:lang w:val="sr-Cyrl-CS"/>
              </w:rPr>
            </w:pPr>
          </w:p>
        </w:tc>
        <w:tc>
          <w:tcPr>
            <w:tcW w:w="1368"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МРЗБСП</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jc w:val="center"/>
              <w:rPr>
                <w:rFonts w:ascii="Times New Roman" w:hAnsi="Times New Roman"/>
                <w:i w:val="0"/>
                <w:sz w:val="22"/>
                <w:szCs w:val="22"/>
                <w:lang w:val="sr-Cyrl-CS"/>
              </w:rPr>
            </w:pPr>
          </w:p>
        </w:tc>
      </w:tr>
      <w:tr w:rsidR="00023383" w:rsidRPr="00532764" w:rsidTr="00A062F2">
        <w:trPr>
          <w:jc w:val="center"/>
        </w:trPr>
        <w:tc>
          <w:tcPr>
            <w:tcW w:w="2596"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 xml:space="preserve">Запошљавање жртава трговине људима </w:t>
            </w:r>
          </w:p>
        </w:tc>
        <w:tc>
          <w:tcPr>
            <w:tcW w:w="6428" w:type="dxa"/>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Број жртава трговине људима обухваћених мерама АПЗ, разврстан по мерама АПЗ</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Учешће жртава трговине људима укључених у мере АПЗ у укупном броју незапослених укључених у мере АПЗ</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lastRenderedPageBreak/>
              <w:t>Број жртава трговине људима запослених са евиденције НСЗ</w:t>
            </w:r>
          </w:p>
        </w:tc>
        <w:tc>
          <w:tcPr>
            <w:tcW w:w="1368"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lastRenderedPageBreak/>
              <w:t>МРЗБСП</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jc w:val="center"/>
              <w:rPr>
                <w:rFonts w:ascii="Times New Roman" w:hAnsi="Times New Roman"/>
                <w:i w:val="0"/>
                <w:sz w:val="22"/>
                <w:szCs w:val="22"/>
                <w:lang w:val="sr-Cyrl-CS"/>
              </w:rPr>
            </w:pPr>
          </w:p>
        </w:tc>
      </w:tr>
      <w:tr w:rsidR="00023383" w:rsidRPr="00532764" w:rsidTr="00A062F2">
        <w:trPr>
          <w:jc w:val="center"/>
        </w:trPr>
        <w:tc>
          <w:tcPr>
            <w:tcW w:w="2596" w:type="dxa"/>
            <w:vAlign w:val="center"/>
          </w:tcPr>
          <w:p w:rsidR="00023383" w:rsidRPr="00532764" w:rsidRDefault="00023383" w:rsidP="0042012D">
            <w:pPr>
              <w:spacing w:after="0" w:line="240" w:lineRule="auto"/>
              <w:jc w:val="center"/>
              <w:rPr>
                <w:rFonts w:ascii="Times New Roman" w:hAnsi="Times New Roman"/>
                <w:b/>
                <w:i w:val="0"/>
                <w:sz w:val="22"/>
                <w:szCs w:val="22"/>
                <w:lang w:val="sr-Cyrl-CS"/>
              </w:rPr>
            </w:pPr>
            <w:r w:rsidRPr="00532764">
              <w:rPr>
                <w:rFonts w:ascii="Times New Roman" w:hAnsi="Times New Roman"/>
                <w:i w:val="0"/>
                <w:sz w:val="22"/>
                <w:szCs w:val="22"/>
                <w:lang w:val="sr-Cyrl-CS"/>
              </w:rPr>
              <w:lastRenderedPageBreak/>
              <w:t>Запошљавање жртава породичног насиља</w:t>
            </w:r>
          </w:p>
          <w:p w:rsidR="00023383" w:rsidRPr="00532764" w:rsidRDefault="00023383" w:rsidP="0042012D">
            <w:pPr>
              <w:spacing w:after="0" w:line="240" w:lineRule="auto"/>
              <w:jc w:val="center"/>
              <w:rPr>
                <w:rFonts w:ascii="Times New Roman" w:hAnsi="Times New Roman"/>
                <w:i w:val="0"/>
                <w:sz w:val="22"/>
                <w:szCs w:val="22"/>
                <w:lang w:val="sr-Cyrl-CS"/>
              </w:rPr>
            </w:pPr>
          </w:p>
        </w:tc>
        <w:tc>
          <w:tcPr>
            <w:tcW w:w="6428" w:type="dxa"/>
            <w:vAlign w:val="center"/>
          </w:tcPr>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Број жртава породичног насиља обухваћених мерама АПЗ, разврстан по мерама АПЗ</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Учешће жртава породичног насиља укључених у мере АПЗ у укупном броју незапослених укључених у мере АПЗ</w:t>
            </w:r>
          </w:p>
          <w:p w:rsidR="00023383" w:rsidRPr="00532764" w:rsidRDefault="00023383" w:rsidP="0042012D">
            <w:pPr>
              <w:spacing w:after="0" w:line="240" w:lineRule="auto"/>
              <w:jc w:val="both"/>
              <w:rPr>
                <w:rFonts w:ascii="Times New Roman" w:hAnsi="Times New Roman"/>
                <w:i w:val="0"/>
                <w:sz w:val="22"/>
                <w:szCs w:val="22"/>
                <w:lang w:val="sr-Cyrl-CS"/>
              </w:rPr>
            </w:pPr>
            <w:r w:rsidRPr="00532764">
              <w:rPr>
                <w:rFonts w:ascii="Times New Roman" w:hAnsi="Times New Roman"/>
                <w:i w:val="0"/>
                <w:sz w:val="22"/>
                <w:szCs w:val="22"/>
                <w:lang w:val="sr-Cyrl-CS"/>
              </w:rPr>
              <w:t>Број жртава породичног насиља запослених са евиденције НСЗ</w:t>
            </w:r>
          </w:p>
        </w:tc>
        <w:tc>
          <w:tcPr>
            <w:tcW w:w="1368" w:type="dxa"/>
            <w:vAlign w:val="center"/>
          </w:tcPr>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МРЗБСП</w:t>
            </w:r>
          </w:p>
          <w:p w:rsidR="00023383" w:rsidRPr="00532764" w:rsidRDefault="00023383" w:rsidP="0042012D">
            <w:pPr>
              <w:spacing w:after="0" w:line="240" w:lineRule="auto"/>
              <w:jc w:val="center"/>
              <w:rPr>
                <w:rFonts w:ascii="Times New Roman" w:hAnsi="Times New Roman"/>
                <w:i w:val="0"/>
                <w:sz w:val="22"/>
                <w:szCs w:val="22"/>
                <w:lang w:val="sr-Cyrl-CS"/>
              </w:rPr>
            </w:pPr>
            <w:r w:rsidRPr="00532764">
              <w:rPr>
                <w:rFonts w:ascii="Times New Roman" w:hAnsi="Times New Roman"/>
                <w:i w:val="0"/>
                <w:sz w:val="22"/>
                <w:szCs w:val="22"/>
                <w:lang w:val="sr-Cyrl-CS"/>
              </w:rPr>
              <w:t>НСЗ</w:t>
            </w:r>
          </w:p>
          <w:p w:rsidR="00023383" w:rsidRPr="00532764" w:rsidRDefault="00023383" w:rsidP="0042012D">
            <w:pPr>
              <w:spacing w:after="0" w:line="240" w:lineRule="auto"/>
              <w:jc w:val="center"/>
              <w:rPr>
                <w:rFonts w:ascii="Times New Roman" w:hAnsi="Times New Roman"/>
                <w:i w:val="0"/>
                <w:sz w:val="22"/>
                <w:szCs w:val="22"/>
                <w:lang w:val="sr-Cyrl-CS"/>
              </w:rPr>
            </w:pPr>
          </w:p>
        </w:tc>
      </w:tr>
    </w:tbl>
    <w:p w:rsidR="00023383" w:rsidRDefault="00023383" w:rsidP="0042012D">
      <w:pPr>
        <w:spacing w:after="0" w:line="240" w:lineRule="auto"/>
        <w:jc w:val="both"/>
        <w:rPr>
          <w:rFonts w:ascii="Times New Roman" w:hAnsi="Times New Roman"/>
          <w:i w:val="0"/>
          <w:sz w:val="24"/>
          <w:szCs w:val="24"/>
          <w:lang w:val="sr-Cyrl-CS"/>
        </w:rPr>
      </w:pPr>
    </w:p>
    <w:p w:rsidR="00023383" w:rsidRDefault="00023383" w:rsidP="0042012D">
      <w:pPr>
        <w:spacing w:after="0" w:line="240" w:lineRule="auto"/>
        <w:jc w:val="both"/>
        <w:rPr>
          <w:rFonts w:ascii="Times New Roman" w:hAnsi="Times New Roman"/>
          <w:i w:val="0"/>
          <w:sz w:val="24"/>
          <w:szCs w:val="24"/>
          <w:lang w:val="sr-Cyrl-CS"/>
        </w:rPr>
        <w:sectPr w:rsidR="00023383" w:rsidSect="009F2B7E">
          <w:pgSz w:w="11906" w:h="16838"/>
          <w:pgMar w:top="1417" w:right="1417" w:bottom="1417" w:left="1417" w:header="708" w:footer="708" w:gutter="0"/>
          <w:cols w:space="708"/>
          <w:rtlGutter/>
          <w:docGrid w:linePitch="360"/>
        </w:sectPr>
      </w:pPr>
    </w:p>
    <w:p w:rsidR="00023383" w:rsidRPr="0081506B" w:rsidRDefault="00023383" w:rsidP="0042012D">
      <w:pPr>
        <w:pStyle w:val="NoSpacing"/>
        <w:rPr>
          <w:rFonts w:ascii="Times New Roman" w:hAnsi="Times New Roman"/>
          <w:b/>
          <w:i w:val="0"/>
          <w:sz w:val="28"/>
          <w:szCs w:val="28"/>
          <w:lang w:val="sr-Cyrl-CS"/>
        </w:rPr>
      </w:pPr>
      <w:r w:rsidRPr="0074574A">
        <w:rPr>
          <w:rFonts w:ascii="Times New Roman" w:hAnsi="Times New Roman"/>
          <w:b/>
          <w:sz w:val="28"/>
          <w:szCs w:val="28"/>
          <w:lang w:val="sr-Cyrl-CS"/>
        </w:rPr>
        <w:lastRenderedPageBreak/>
        <w:tab/>
      </w:r>
      <w:r w:rsidRPr="0081506B">
        <w:rPr>
          <w:rFonts w:ascii="Times New Roman" w:hAnsi="Times New Roman"/>
          <w:b/>
          <w:i w:val="0"/>
          <w:sz w:val="28"/>
          <w:szCs w:val="28"/>
          <w:lang w:val="sr-Latn-BA"/>
        </w:rPr>
        <w:t xml:space="preserve">XI. </w:t>
      </w:r>
      <w:r w:rsidRPr="0081506B">
        <w:rPr>
          <w:rFonts w:ascii="Times New Roman" w:hAnsi="Times New Roman"/>
          <w:b/>
          <w:i w:val="0"/>
          <w:sz w:val="28"/>
          <w:szCs w:val="28"/>
          <w:lang w:val="sr-Cyrl-CS"/>
        </w:rPr>
        <w:t>СКРАЋЕНИЦЕ</w:t>
      </w:r>
    </w:p>
    <w:p w:rsidR="00023383" w:rsidRPr="0074574A" w:rsidRDefault="00023383" w:rsidP="0042012D">
      <w:pPr>
        <w:pStyle w:val="NoSpacing"/>
        <w:rPr>
          <w:rFonts w:ascii="Times New Roman" w:hAnsi="Times New Roman"/>
          <w:i w:val="0"/>
          <w:lang w:val="sr-Cyrl-CS"/>
        </w:rPr>
      </w:pPr>
    </w:p>
    <w:tbl>
      <w:tblPr>
        <w:tblW w:w="9214" w:type="dxa"/>
        <w:tblInd w:w="392" w:type="dxa"/>
        <w:tblLook w:val="0000"/>
      </w:tblPr>
      <w:tblGrid>
        <w:gridCol w:w="1695"/>
        <w:gridCol w:w="7519"/>
      </w:tblGrid>
      <w:tr w:rsidR="00023383" w:rsidRPr="0074574A" w:rsidTr="00E04093">
        <w:trPr>
          <w:trHeight w:val="258"/>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АПЗ</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Активна политика запошљавања</w:t>
            </w:r>
          </w:p>
        </w:tc>
      </w:tr>
      <w:tr w:rsidR="00023383" w:rsidRPr="0074574A" w:rsidTr="00E04093">
        <w:trPr>
          <w:trHeight w:val="317"/>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АРС</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Анкета о радној снази</w:t>
            </w:r>
          </w:p>
        </w:tc>
      </w:tr>
      <w:tr w:rsidR="00023383" w:rsidRPr="0074574A" w:rsidTr="00E04093">
        <w:trPr>
          <w:trHeight w:val="317"/>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БДП</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Бруто домаћи производ</w:t>
            </w:r>
          </w:p>
        </w:tc>
      </w:tr>
      <w:tr w:rsidR="00023383" w:rsidRPr="0074574A" w:rsidTr="00E04093">
        <w:trPr>
          <w:trHeight w:val="264"/>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ГИЗ</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Немачка организација за међународну сарадњу</w:t>
            </w:r>
          </w:p>
        </w:tc>
      </w:tr>
      <w:tr w:rsidR="00023383" w:rsidRPr="0074574A" w:rsidTr="00E04093">
        <w:trPr>
          <w:trHeight w:val="267"/>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ЕОК</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Европски оквир квалификацијa</w:t>
            </w:r>
          </w:p>
        </w:tc>
      </w:tr>
      <w:tr w:rsidR="00023383" w:rsidRPr="0074574A" w:rsidTr="00E04093">
        <w:trPr>
          <w:trHeight w:val="267"/>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ЕРП</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Програм економских реформи за период 2016. до 2018. године</w:t>
            </w:r>
          </w:p>
        </w:tc>
      </w:tr>
      <w:tr w:rsidR="00023383" w:rsidRPr="0074574A" w:rsidTr="00E04093">
        <w:trPr>
          <w:trHeight w:val="222"/>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ЕСАП</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Платформа за запошљавање и социјалну политику</w:t>
            </w:r>
          </w:p>
        </w:tc>
      </w:tr>
      <w:tr w:rsidR="00023383" w:rsidRPr="0074574A" w:rsidTr="00E04093">
        <w:trPr>
          <w:trHeight w:val="267"/>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ЕСРП</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Програм реформи политике запошљавaња и социјалне политике</w:t>
            </w:r>
          </w:p>
        </w:tc>
      </w:tr>
      <w:tr w:rsidR="00023383" w:rsidRPr="0074574A" w:rsidTr="00E04093">
        <w:trPr>
          <w:trHeight w:val="267"/>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EУД</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Делегација Европске уније</w:t>
            </w:r>
          </w:p>
        </w:tc>
      </w:tr>
      <w:tr w:rsidR="00023383" w:rsidRPr="0074574A" w:rsidTr="00E04093">
        <w:trPr>
          <w:trHeight w:val="228"/>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ЕУРЕС</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Европска мрежа јавних служби за запошљавање</w:t>
            </w:r>
          </w:p>
        </w:tc>
      </w:tr>
      <w:tr w:rsidR="00023383" w:rsidRPr="0074574A" w:rsidTr="00E04093">
        <w:trPr>
          <w:trHeight w:val="330"/>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ЗУОВ</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Завод за унапређивање образовања и васпитања</w:t>
            </w:r>
          </w:p>
        </w:tc>
      </w:tr>
      <w:tr w:rsidR="00023383" w:rsidRPr="0074574A" w:rsidTr="00E04093">
        <w:trPr>
          <w:trHeight w:val="315"/>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ИOM</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Међународна организација за миграције</w:t>
            </w:r>
          </w:p>
        </w:tc>
      </w:tr>
      <w:tr w:rsidR="00023383" w:rsidRPr="0074574A" w:rsidTr="00E04093">
        <w:trPr>
          <w:trHeight w:val="318"/>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ИПА</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Инструмент за претприступну помоћ</w:t>
            </w:r>
          </w:p>
        </w:tc>
      </w:tr>
      <w:tr w:rsidR="00023383" w:rsidRPr="0074574A" w:rsidTr="00E04093">
        <w:trPr>
          <w:trHeight w:val="237"/>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 xml:space="preserve">ЛАПЗ </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Локални акциони план запошљавања</w:t>
            </w:r>
          </w:p>
        </w:tc>
      </w:tr>
      <w:tr w:rsidR="00023383" w:rsidRPr="0074574A" w:rsidTr="00E04093">
        <w:trPr>
          <w:trHeight w:val="317"/>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МДУЛС</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Министарство државне управе и локалне самоуправе</w:t>
            </w:r>
          </w:p>
        </w:tc>
      </w:tr>
      <w:tr w:rsidR="00023383" w:rsidRPr="0074574A" w:rsidTr="00E04093">
        <w:trPr>
          <w:trHeight w:val="317"/>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MОР</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Међународна организација рада</w:t>
            </w:r>
          </w:p>
        </w:tc>
      </w:tr>
      <w:tr w:rsidR="00023383" w:rsidRPr="0074574A" w:rsidTr="00E04093">
        <w:trPr>
          <w:trHeight w:val="317"/>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МОС</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Министарство омладине и спорта</w:t>
            </w:r>
          </w:p>
        </w:tc>
      </w:tr>
      <w:tr w:rsidR="00023383" w:rsidRPr="0074574A" w:rsidTr="00E04093">
        <w:trPr>
          <w:trHeight w:val="330"/>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МП</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Министарство привреде</w:t>
            </w:r>
          </w:p>
        </w:tc>
      </w:tr>
      <w:tr w:rsidR="00023383" w:rsidRPr="0074574A" w:rsidTr="00E04093">
        <w:trPr>
          <w:trHeight w:val="317"/>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МПНТР</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 xml:space="preserve">Министарство просвете, науке и технолошког развоја </w:t>
            </w:r>
          </w:p>
        </w:tc>
      </w:tr>
      <w:tr w:rsidR="00023383" w:rsidRPr="0074574A" w:rsidTr="00E04093">
        <w:trPr>
          <w:trHeight w:val="317"/>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МРЗБСП</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Министарство за рад, запошљавање, борачка и социјална питања</w:t>
            </w:r>
          </w:p>
        </w:tc>
      </w:tr>
      <w:tr w:rsidR="00023383" w:rsidRPr="0074574A" w:rsidTr="00E04093">
        <w:trPr>
          <w:trHeight w:val="207"/>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МФ</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Министарство финансија</w:t>
            </w:r>
          </w:p>
        </w:tc>
      </w:tr>
      <w:tr w:rsidR="00023383" w:rsidRPr="0074574A" w:rsidTr="00E04093">
        <w:trPr>
          <w:trHeight w:val="300"/>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НАПЗ</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Национални акциони план запошљавања</w:t>
            </w:r>
          </w:p>
        </w:tc>
      </w:tr>
      <w:tr w:rsidR="00023383" w:rsidRPr="0074574A" w:rsidTr="00E04093">
        <w:trPr>
          <w:trHeight w:val="317"/>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НБС</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Народна банка Србије</w:t>
            </w:r>
          </w:p>
        </w:tc>
      </w:tr>
      <w:tr w:rsidR="00023383" w:rsidRPr="0074574A" w:rsidTr="00E04093">
        <w:trPr>
          <w:trHeight w:val="270"/>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НЕЕТ</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Лица која нису запослена и нису у образовању и обуци</w:t>
            </w:r>
          </w:p>
        </w:tc>
      </w:tr>
      <w:tr w:rsidR="00023383" w:rsidRPr="0074574A" w:rsidTr="0074574A">
        <w:trPr>
          <w:trHeight w:val="443"/>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НОКС</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Национални оквир квалификацијa Србије</w:t>
            </w:r>
          </w:p>
        </w:tc>
      </w:tr>
      <w:tr w:rsidR="00023383" w:rsidRPr="0074574A" w:rsidTr="00E04093">
        <w:trPr>
          <w:trHeight w:val="317"/>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НСЗ</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Национална служба за запошљавање</w:t>
            </w:r>
          </w:p>
        </w:tc>
      </w:tr>
      <w:tr w:rsidR="00023383" w:rsidRPr="0074574A" w:rsidTr="00E04093">
        <w:trPr>
          <w:trHeight w:val="324"/>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НСКЗ</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Национални систем класификације занимања</w:t>
            </w:r>
          </w:p>
        </w:tc>
      </w:tr>
      <w:tr w:rsidR="00023383" w:rsidRPr="0074574A" w:rsidTr="00E04093">
        <w:trPr>
          <w:trHeight w:val="270"/>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НСП</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Новчана социјална помоћ</w:t>
            </w:r>
          </w:p>
        </w:tc>
      </w:tr>
      <w:tr w:rsidR="00023383" w:rsidRPr="0074574A" w:rsidTr="00E04093">
        <w:trPr>
          <w:trHeight w:val="279"/>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ОСИ</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Особе са инвалидитетом</w:t>
            </w:r>
          </w:p>
        </w:tc>
      </w:tr>
      <w:tr w:rsidR="00023383" w:rsidRPr="0074574A" w:rsidTr="00E04093">
        <w:trPr>
          <w:trHeight w:val="210"/>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РАС</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Развојна агенција Србије</w:t>
            </w:r>
          </w:p>
        </w:tc>
      </w:tr>
      <w:tr w:rsidR="00023383" w:rsidRPr="0074574A" w:rsidTr="00E04093">
        <w:trPr>
          <w:trHeight w:val="255"/>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РЗС</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Републички завод за статистику</w:t>
            </w:r>
          </w:p>
        </w:tc>
      </w:tr>
      <w:tr w:rsidR="00023383" w:rsidRPr="0074574A" w:rsidTr="00E04093">
        <w:trPr>
          <w:trHeight w:val="317"/>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РС</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Република Србија</w:t>
            </w:r>
          </w:p>
        </w:tc>
      </w:tr>
      <w:tr w:rsidR="00023383" w:rsidRPr="0074574A" w:rsidTr="00E04093">
        <w:trPr>
          <w:trHeight w:val="270"/>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РСЈП</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Републички секретаријат за јавне политике</w:t>
            </w:r>
          </w:p>
        </w:tc>
      </w:tr>
      <w:tr w:rsidR="00023383" w:rsidRPr="0074574A" w:rsidTr="00E04093">
        <w:trPr>
          <w:trHeight w:val="270"/>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РСС</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Регионални савет за сарадњу</w:t>
            </w:r>
          </w:p>
        </w:tc>
      </w:tr>
      <w:tr w:rsidR="00023383" w:rsidRPr="0074574A" w:rsidTr="00E04093">
        <w:trPr>
          <w:trHeight w:val="300"/>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СДЦ</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Швајцарска агенција за развој и сарадњу</w:t>
            </w:r>
          </w:p>
        </w:tc>
      </w:tr>
      <w:tr w:rsidR="00023383" w:rsidRPr="0074574A" w:rsidTr="00E04093">
        <w:trPr>
          <w:trHeight w:val="321"/>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СИПРУ</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Тим за социјално укључивање и смањење сиромаштва</w:t>
            </w:r>
          </w:p>
        </w:tc>
      </w:tr>
      <w:tr w:rsidR="00023383" w:rsidRPr="0074574A" w:rsidTr="00E04093">
        <w:trPr>
          <w:trHeight w:val="270"/>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СКГО</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Стална конференција градова и општина</w:t>
            </w:r>
          </w:p>
        </w:tc>
      </w:tr>
      <w:tr w:rsidR="00023383" w:rsidRPr="0074574A" w:rsidTr="00E04093">
        <w:trPr>
          <w:trHeight w:val="267"/>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УИПС</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Удружење инвалидских предузећа Србије</w:t>
            </w:r>
          </w:p>
        </w:tc>
      </w:tr>
      <w:tr w:rsidR="00023383" w:rsidRPr="0074574A" w:rsidTr="00E04093">
        <w:trPr>
          <w:trHeight w:val="300"/>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УН</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Уједињене нације</w:t>
            </w:r>
          </w:p>
        </w:tc>
      </w:tr>
      <w:tr w:rsidR="00023383" w:rsidRPr="0074574A" w:rsidTr="00E04093">
        <w:trPr>
          <w:trHeight w:val="270"/>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ФООО</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Функционално основно образовање одраслих</w:t>
            </w:r>
          </w:p>
        </w:tc>
      </w:tr>
      <w:tr w:rsidR="00023383" w:rsidRPr="0074574A" w:rsidTr="00E04093">
        <w:trPr>
          <w:trHeight w:val="317"/>
        </w:trPr>
        <w:tc>
          <w:tcPr>
            <w:tcW w:w="1695"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ЦРОСО</w:t>
            </w:r>
          </w:p>
        </w:tc>
        <w:tc>
          <w:tcPr>
            <w:tcW w:w="7519" w:type="dxa"/>
            <w:noWrap/>
          </w:tcPr>
          <w:p w:rsidR="00023383" w:rsidRPr="008434B9" w:rsidRDefault="00023383" w:rsidP="0042012D">
            <w:pPr>
              <w:pStyle w:val="NoSpacing"/>
              <w:rPr>
                <w:rFonts w:ascii="Times New Roman" w:hAnsi="Times New Roman"/>
                <w:i w:val="0"/>
                <w:lang w:val="sr-Latn-CS" w:eastAsia="sr-Latn-CS"/>
              </w:rPr>
            </w:pPr>
            <w:r w:rsidRPr="008434B9">
              <w:rPr>
                <w:rFonts w:ascii="Times New Roman" w:hAnsi="Times New Roman"/>
                <w:i w:val="0"/>
                <w:lang w:val="sr-Latn-CS" w:eastAsia="sr-Latn-CS"/>
              </w:rPr>
              <w:t>Централни регистар обавезног социјалног осигурања</w:t>
            </w:r>
          </w:p>
        </w:tc>
      </w:tr>
    </w:tbl>
    <w:p w:rsidR="00023383" w:rsidRPr="0074574A" w:rsidRDefault="00023383" w:rsidP="0042012D">
      <w:pPr>
        <w:pStyle w:val="NoSpacing"/>
        <w:rPr>
          <w:rFonts w:ascii="Times New Roman" w:hAnsi="Times New Roman"/>
          <w:i w:val="0"/>
        </w:rPr>
      </w:pPr>
    </w:p>
    <w:p w:rsidR="00023383" w:rsidRPr="0074574A" w:rsidRDefault="00023383" w:rsidP="0042012D">
      <w:pPr>
        <w:pStyle w:val="NoSpacing"/>
        <w:rPr>
          <w:rFonts w:ascii="Times New Roman" w:hAnsi="Times New Roman"/>
          <w:i w:val="0"/>
          <w:sz w:val="24"/>
          <w:szCs w:val="24"/>
        </w:rPr>
      </w:pPr>
    </w:p>
    <w:sectPr w:rsidR="00023383" w:rsidRPr="0074574A" w:rsidSect="00910C1C">
      <w:pgSz w:w="11906" w:h="16838"/>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538" w:rsidRDefault="005E0538" w:rsidP="004F5335">
      <w:pPr>
        <w:spacing w:after="0" w:line="240" w:lineRule="auto"/>
      </w:pPr>
      <w:r>
        <w:separator/>
      </w:r>
    </w:p>
  </w:endnote>
  <w:endnote w:type="continuationSeparator" w:id="0">
    <w:p w:rsidR="005E0538" w:rsidRDefault="005E0538" w:rsidP="004F53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12D" w:rsidRDefault="00801D45" w:rsidP="00780792">
    <w:pPr>
      <w:pStyle w:val="Footer"/>
      <w:framePr w:wrap="around" w:vAnchor="text" w:hAnchor="margin" w:xAlign="right" w:y="1"/>
      <w:rPr>
        <w:rStyle w:val="PageNumber"/>
        <w:rFonts w:cs="Calibri"/>
      </w:rPr>
    </w:pPr>
    <w:r>
      <w:rPr>
        <w:rStyle w:val="PageNumber"/>
        <w:rFonts w:cs="Calibri"/>
      </w:rPr>
      <w:fldChar w:fldCharType="begin"/>
    </w:r>
    <w:r w:rsidR="0042012D">
      <w:rPr>
        <w:rStyle w:val="PageNumber"/>
        <w:rFonts w:cs="Calibri"/>
      </w:rPr>
      <w:instrText xml:space="preserve">PAGE  </w:instrText>
    </w:r>
    <w:r>
      <w:rPr>
        <w:rStyle w:val="PageNumber"/>
        <w:rFonts w:cs="Calibri"/>
      </w:rPr>
      <w:fldChar w:fldCharType="end"/>
    </w:r>
  </w:p>
  <w:p w:rsidR="0042012D" w:rsidRDefault="0042012D" w:rsidP="00B242E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12D" w:rsidRDefault="0042012D" w:rsidP="00B242E7">
    <w:pPr>
      <w:pStyle w:val="Footer"/>
      <w:ind w:right="360"/>
      <w:jc w:val="right"/>
    </w:pPr>
  </w:p>
  <w:p w:rsidR="0042012D" w:rsidRDefault="004201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538" w:rsidRDefault="005E0538" w:rsidP="004F5335">
      <w:pPr>
        <w:spacing w:after="0" w:line="240" w:lineRule="auto"/>
      </w:pPr>
      <w:r>
        <w:separator/>
      </w:r>
    </w:p>
  </w:footnote>
  <w:footnote w:type="continuationSeparator" w:id="0">
    <w:p w:rsidR="005E0538" w:rsidRDefault="005E0538" w:rsidP="004F5335">
      <w:pPr>
        <w:spacing w:after="0" w:line="240" w:lineRule="auto"/>
      </w:pPr>
      <w:r>
        <w:continuationSeparator/>
      </w:r>
    </w:p>
  </w:footnote>
  <w:footnote w:id="1">
    <w:p w:rsidR="0042012D" w:rsidRPr="0042012D" w:rsidRDefault="0042012D" w:rsidP="004937A5">
      <w:pPr>
        <w:spacing w:after="0" w:line="240" w:lineRule="auto"/>
        <w:rPr>
          <w:rFonts w:ascii="Times New Roman" w:hAnsi="Times New Roman"/>
        </w:rPr>
      </w:pPr>
      <w:r>
        <w:rPr>
          <w:lang w:val="sr-Cyrl-CS"/>
        </w:rPr>
        <w:t xml:space="preserve">       </w:t>
      </w:r>
      <w:r w:rsidRPr="004937A5">
        <w:rPr>
          <w:rStyle w:val="FootnoteReference"/>
          <w:rFonts w:ascii="Cambria" w:hAnsi="Cambria"/>
        </w:rPr>
        <w:footnoteRef/>
      </w:r>
      <w:r w:rsidRPr="004937A5">
        <w:rPr>
          <w:rFonts w:ascii="Cambria" w:hAnsi="Cambria"/>
        </w:rPr>
        <w:t xml:space="preserve"> </w:t>
      </w:r>
      <w:r w:rsidRPr="0042012D">
        <w:rPr>
          <w:rFonts w:ascii="Times New Roman" w:hAnsi="Times New Roman"/>
          <w:i w:val="0"/>
          <w:lang w:val="en-US"/>
        </w:rPr>
        <w:t>Фискална стратегија за 2016. годину са пројекцијама за 2017. и 2018. годину</w:t>
      </w:r>
    </w:p>
  </w:footnote>
  <w:footnote w:id="2">
    <w:p w:rsidR="0042012D" w:rsidRPr="0042012D" w:rsidRDefault="0042012D" w:rsidP="004937A5">
      <w:pPr>
        <w:pStyle w:val="FootnoteText"/>
        <w:rPr>
          <w:rFonts w:ascii="Times New Roman" w:hAnsi="Times New Roman"/>
        </w:rPr>
      </w:pPr>
      <w:r w:rsidRPr="0042012D">
        <w:rPr>
          <w:rStyle w:val="FootnoteReference"/>
          <w:rFonts w:ascii="Times New Roman" w:hAnsi="Times New Roman"/>
        </w:rPr>
        <w:footnoteRef/>
      </w:r>
      <w:r w:rsidRPr="0042012D">
        <w:rPr>
          <w:rFonts w:ascii="Times New Roman" w:hAnsi="Times New Roman"/>
        </w:rPr>
        <w:t xml:space="preserve"> </w:t>
      </w:r>
      <w:r w:rsidRPr="0042012D">
        <w:rPr>
          <w:rFonts w:ascii="Times New Roman" w:hAnsi="Times New Roman"/>
          <w:lang w:val="sr-Cyrl-CS"/>
        </w:rPr>
        <w:t>Програм економских реформи за период од 2016. до 2018. године</w:t>
      </w:r>
    </w:p>
  </w:footnote>
  <w:footnote w:id="3">
    <w:p w:rsidR="0042012D" w:rsidRPr="0042012D" w:rsidRDefault="0042012D" w:rsidP="00DD1E63">
      <w:pPr>
        <w:pStyle w:val="FootnoteText"/>
        <w:rPr>
          <w:rFonts w:ascii="Times New Roman" w:hAnsi="Times New Roman"/>
        </w:rPr>
      </w:pPr>
      <w:r w:rsidRPr="00DD1E63">
        <w:rPr>
          <w:rStyle w:val="FootnoteReference"/>
          <w:rFonts w:ascii="Cambria" w:hAnsi="Cambria"/>
        </w:rPr>
        <w:footnoteRef/>
      </w:r>
      <w:r w:rsidRPr="00DD1E63">
        <w:rPr>
          <w:rFonts w:ascii="Cambria" w:hAnsi="Cambria"/>
        </w:rPr>
        <w:t xml:space="preserve"> </w:t>
      </w:r>
      <w:r w:rsidRPr="0042012D">
        <w:rPr>
          <w:rFonts w:ascii="Times New Roman" w:hAnsi="Times New Roman"/>
        </w:rPr>
        <w:t>Усвојен 3. марта 2016. године</w:t>
      </w:r>
    </w:p>
  </w:footnote>
  <w:footnote w:id="4">
    <w:p w:rsidR="0042012D" w:rsidRPr="0042012D" w:rsidRDefault="0042012D" w:rsidP="00DD1E63">
      <w:pPr>
        <w:pStyle w:val="FootnoteText"/>
        <w:rPr>
          <w:rFonts w:ascii="Times New Roman" w:hAnsi="Times New Roman"/>
        </w:rPr>
      </w:pPr>
      <w:r w:rsidRPr="0042012D">
        <w:rPr>
          <w:rStyle w:val="FootnoteReference"/>
          <w:rFonts w:ascii="Times New Roman" w:hAnsi="Times New Roman"/>
        </w:rPr>
        <w:footnoteRef/>
      </w:r>
      <w:r w:rsidRPr="0042012D">
        <w:rPr>
          <w:rFonts w:ascii="Times New Roman" w:hAnsi="Times New Roman"/>
        </w:rPr>
        <w:t xml:space="preserve"> Усвојен 31. маја 2016. године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12D" w:rsidRDefault="00801D45" w:rsidP="00910C1C">
    <w:pPr>
      <w:pStyle w:val="Header"/>
      <w:framePr w:wrap="around" w:vAnchor="text" w:hAnchor="margin" w:xAlign="center" w:y="1"/>
      <w:rPr>
        <w:rStyle w:val="PageNumber"/>
      </w:rPr>
    </w:pPr>
    <w:r>
      <w:rPr>
        <w:rStyle w:val="PageNumber"/>
      </w:rPr>
      <w:fldChar w:fldCharType="begin"/>
    </w:r>
    <w:r w:rsidR="0042012D">
      <w:rPr>
        <w:rStyle w:val="PageNumber"/>
      </w:rPr>
      <w:instrText xml:space="preserve">PAGE  </w:instrText>
    </w:r>
    <w:r>
      <w:rPr>
        <w:rStyle w:val="PageNumber"/>
      </w:rPr>
      <w:fldChar w:fldCharType="end"/>
    </w:r>
  </w:p>
  <w:p w:rsidR="0042012D" w:rsidRDefault="004201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12D" w:rsidRDefault="00801D45" w:rsidP="00910C1C">
    <w:pPr>
      <w:pStyle w:val="Header"/>
      <w:framePr w:wrap="around" w:vAnchor="text" w:hAnchor="margin" w:xAlign="center" w:y="1"/>
      <w:rPr>
        <w:rStyle w:val="PageNumber"/>
      </w:rPr>
    </w:pPr>
    <w:r>
      <w:rPr>
        <w:rStyle w:val="PageNumber"/>
      </w:rPr>
      <w:fldChar w:fldCharType="begin"/>
    </w:r>
    <w:r w:rsidR="0042012D">
      <w:rPr>
        <w:rStyle w:val="PageNumber"/>
      </w:rPr>
      <w:instrText xml:space="preserve">PAGE  </w:instrText>
    </w:r>
    <w:r>
      <w:rPr>
        <w:rStyle w:val="PageNumber"/>
      </w:rPr>
      <w:fldChar w:fldCharType="separate"/>
    </w:r>
    <w:r w:rsidR="00F44CEE">
      <w:rPr>
        <w:rStyle w:val="PageNumber"/>
        <w:noProof/>
      </w:rPr>
      <w:t>2</w:t>
    </w:r>
    <w:r>
      <w:rPr>
        <w:rStyle w:val="PageNumber"/>
      </w:rPr>
      <w:fldChar w:fldCharType="end"/>
    </w:r>
  </w:p>
  <w:p w:rsidR="0042012D" w:rsidRDefault="004201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98366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7B22CA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B06326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38003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42A9C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26836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DC89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E888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807AF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A5E99D2"/>
    <w:lvl w:ilvl="0">
      <w:start w:val="1"/>
      <w:numFmt w:val="bullet"/>
      <w:lvlText w:val=""/>
      <w:lvlJc w:val="left"/>
      <w:pPr>
        <w:tabs>
          <w:tab w:val="num" w:pos="360"/>
        </w:tabs>
        <w:ind w:left="360" w:hanging="360"/>
      </w:pPr>
      <w:rPr>
        <w:rFonts w:ascii="Symbol" w:hAnsi="Symbol" w:hint="default"/>
      </w:rPr>
    </w:lvl>
  </w:abstractNum>
  <w:abstractNum w:abstractNumId="10">
    <w:nsid w:val="068957E6"/>
    <w:multiLevelType w:val="multilevel"/>
    <w:tmpl w:val="F8C2EB80"/>
    <w:lvl w:ilvl="0">
      <w:start w:val="1"/>
      <w:numFmt w:val="none"/>
      <w:lvlText w:val="10."/>
      <w:lvlJc w:val="left"/>
      <w:pPr>
        <w:tabs>
          <w:tab w:val="num" w:pos="0"/>
        </w:tabs>
        <w:ind w:left="1065" w:hanging="705"/>
      </w:pPr>
      <w:rPr>
        <w:rFonts w:cs="Times New Roman" w:hint="default"/>
      </w:rPr>
    </w:lvl>
    <w:lvl w:ilvl="1">
      <w:start w:val="1"/>
      <w:numFmt w:val="decimal"/>
      <w:isLgl/>
      <w:lvlText w:val="%1.%2."/>
      <w:lvlJc w:val="left"/>
      <w:pPr>
        <w:tabs>
          <w:tab w:val="num" w:pos="0"/>
        </w:tabs>
        <w:ind w:left="1428" w:hanging="720"/>
      </w:pPr>
      <w:rPr>
        <w:rFonts w:cs="Times New Roman" w:hint="default"/>
        <w:b/>
        <w:i/>
      </w:rPr>
    </w:lvl>
    <w:lvl w:ilvl="2">
      <w:start w:val="1"/>
      <w:numFmt w:val="decimal"/>
      <w:isLgl/>
      <w:lvlText w:val="%1.%2.%3."/>
      <w:lvlJc w:val="left"/>
      <w:pPr>
        <w:tabs>
          <w:tab w:val="num" w:pos="0"/>
        </w:tabs>
        <w:ind w:left="1776" w:hanging="720"/>
      </w:pPr>
      <w:rPr>
        <w:rFonts w:cs="Times New Roman" w:hint="default"/>
        <w:i/>
      </w:rPr>
    </w:lvl>
    <w:lvl w:ilvl="3">
      <w:start w:val="1"/>
      <w:numFmt w:val="decimal"/>
      <w:isLgl/>
      <w:lvlText w:val="%1.%2.%3.%4."/>
      <w:lvlJc w:val="left"/>
      <w:pPr>
        <w:tabs>
          <w:tab w:val="num" w:pos="0"/>
        </w:tabs>
        <w:ind w:left="2484" w:hanging="1080"/>
      </w:pPr>
      <w:rPr>
        <w:rFonts w:cs="Times New Roman" w:hint="default"/>
        <w:i/>
      </w:rPr>
    </w:lvl>
    <w:lvl w:ilvl="4">
      <w:start w:val="1"/>
      <w:numFmt w:val="decimal"/>
      <w:isLgl/>
      <w:lvlText w:val="%1.%2.%3.%4.%5."/>
      <w:lvlJc w:val="left"/>
      <w:pPr>
        <w:tabs>
          <w:tab w:val="num" w:pos="0"/>
        </w:tabs>
        <w:ind w:left="2832" w:hanging="1080"/>
      </w:pPr>
      <w:rPr>
        <w:rFonts w:cs="Times New Roman" w:hint="default"/>
        <w:i/>
      </w:rPr>
    </w:lvl>
    <w:lvl w:ilvl="5">
      <w:start w:val="1"/>
      <w:numFmt w:val="decimal"/>
      <w:isLgl/>
      <w:lvlText w:val="%1.%2.%3.%4.%5.%6."/>
      <w:lvlJc w:val="left"/>
      <w:pPr>
        <w:tabs>
          <w:tab w:val="num" w:pos="0"/>
        </w:tabs>
        <w:ind w:left="3540" w:hanging="1440"/>
      </w:pPr>
      <w:rPr>
        <w:rFonts w:cs="Times New Roman" w:hint="default"/>
        <w:i/>
      </w:rPr>
    </w:lvl>
    <w:lvl w:ilvl="6">
      <w:start w:val="1"/>
      <w:numFmt w:val="decimal"/>
      <w:isLgl/>
      <w:lvlText w:val="%1.%2.%3.%4.%5.%6.%7."/>
      <w:lvlJc w:val="left"/>
      <w:pPr>
        <w:tabs>
          <w:tab w:val="num" w:pos="0"/>
        </w:tabs>
        <w:ind w:left="3888" w:hanging="1440"/>
      </w:pPr>
      <w:rPr>
        <w:rFonts w:cs="Times New Roman" w:hint="default"/>
        <w:i/>
      </w:rPr>
    </w:lvl>
    <w:lvl w:ilvl="7">
      <w:start w:val="1"/>
      <w:numFmt w:val="decimal"/>
      <w:isLgl/>
      <w:lvlText w:val="%1.%2.%3.%4.%5.%6.%7.%8."/>
      <w:lvlJc w:val="left"/>
      <w:pPr>
        <w:tabs>
          <w:tab w:val="num" w:pos="0"/>
        </w:tabs>
        <w:ind w:left="4596" w:hanging="1800"/>
      </w:pPr>
      <w:rPr>
        <w:rFonts w:cs="Times New Roman" w:hint="default"/>
        <w:i/>
      </w:rPr>
    </w:lvl>
    <w:lvl w:ilvl="8">
      <w:start w:val="1"/>
      <w:numFmt w:val="decimal"/>
      <w:isLgl/>
      <w:lvlText w:val="%1.%2.%3.%4.%5.%6.%7.%8.%9."/>
      <w:lvlJc w:val="left"/>
      <w:pPr>
        <w:tabs>
          <w:tab w:val="num" w:pos="0"/>
        </w:tabs>
        <w:ind w:left="4944" w:hanging="1800"/>
      </w:pPr>
      <w:rPr>
        <w:rFonts w:cs="Times New Roman" w:hint="default"/>
        <w:i/>
      </w:rPr>
    </w:lvl>
  </w:abstractNum>
  <w:abstractNum w:abstractNumId="11">
    <w:nsid w:val="0C315BEF"/>
    <w:multiLevelType w:val="hybridMultilevel"/>
    <w:tmpl w:val="689CC22A"/>
    <w:lvl w:ilvl="0" w:tplc="78A0376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D547A3"/>
    <w:multiLevelType w:val="hybridMultilevel"/>
    <w:tmpl w:val="7C30A4D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0F5738EA"/>
    <w:multiLevelType w:val="multilevel"/>
    <w:tmpl w:val="0A2A5DA6"/>
    <w:lvl w:ilvl="0">
      <w:start w:val="1"/>
      <w:numFmt w:val="none"/>
      <w:lvlText w:val="11."/>
      <w:lvlJc w:val="left"/>
      <w:pPr>
        <w:tabs>
          <w:tab w:val="num" w:pos="300"/>
        </w:tabs>
        <w:ind w:left="1365" w:hanging="705"/>
      </w:pPr>
      <w:rPr>
        <w:rFonts w:cs="Times New Roman" w:hint="default"/>
      </w:rPr>
    </w:lvl>
    <w:lvl w:ilvl="1">
      <w:start w:val="1"/>
      <w:numFmt w:val="decimal"/>
      <w:isLgl/>
      <w:lvlText w:val="%1.%2."/>
      <w:lvlJc w:val="left"/>
      <w:pPr>
        <w:tabs>
          <w:tab w:val="num" w:pos="300"/>
        </w:tabs>
        <w:ind w:left="1728" w:hanging="720"/>
      </w:pPr>
      <w:rPr>
        <w:rFonts w:cs="Times New Roman" w:hint="default"/>
        <w:b/>
        <w:i/>
      </w:rPr>
    </w:lvl>
    <w:lvl w:ilvl="2">
      <w:start w:val="1"/>
      <w:numFmt w:val="decimal"/>
      <w:isLgl/>
      <w:lvlText w:val="%1.%2.%3."/>
      <w:lvlJc w:val="left"/>
      <w:pPr>
        <w:tabs>
          <w:tab w:val="num" w:pos="300"/>
        </w:tabs>
        <w:ind w:left="2076" w:hanging="720"/>
      </w:pPr>
      <w:rPr>
        <w:rFonts w:cs="Times New Roman" w:hint="default"/>
        <w:i/>
      </w:rPr>
    </w:lvl>
    <w:lvl w:ilvl="3">
      <w:start w:val="1"/>
      <w:numFmt w:val="decimal"/>
      <w:isLgl/>
      <w:lvlText w:val="%1.%2.%3.%4."/>
      <w:lvlJc w:val="left"/>
      <w:pPr>
        <w:tabs>
          <w:tab w:val="num" w:pos="300"/>
        </w:tabs>
        <w:ind w:left="2784" w:hanging="1080"/>
      </w:pPr>
      <w:rPr>
        <w:rFonts w:cs="Times New Roman" w:hint="default"/>
        <w:i/>
      </w:rPr>
    </w:lvl>
    <w:lvl w:ilvl="4">
      <w:start w:val="1"/>
      <w:numFmt w:val="decimal"/>
      <w:isLgl/>
      <w:lvlText w:val="%1.%2.%3.%4.%5."/>
      <w:lvlJc w:val="left"/>
      <w:pPr>
        <w:tabs>
          <w:tab w:val="num" w:pos="300"/>
        </w:tabs>
        <w:ind w:left="3132" w:hanging="1080"/>
      </w:pPr>
      <w:rPr>
        <w:rFonts w:cs="Times New Roman" w:hint="default"/>
        <w:i/>
      </w:rPr>
    </w:lvl>
    <w:lvl w:ilvl="5">
      <w:start w:val="1"/>
      <w:numFmt w:val="decimal"/>
      <w:isLgl/>
      <w:lvlText w:val="%1.%2.%3.%4.%5.%6."/>
      <w:lvlJc w:val="left"/>
      <w:pPr>
        <w:tabs>
          <w:tab w:val="num" w:pos="300"/>
        </w:tabs>
        <w:ind w:left="3840" w:hanging="1440"/>
      </w:pPr>
      <w:rPr>
        <w:rFonts w:cs="Times New Roman" w:hint="default"/>
        <w:i/>
      </w:rPr>
    </w:lvl>
    <w:lvl w:ilvl="6">
      <w:start w:val="1"/>
      <w:numFmt w:val="decimal"/>
      <w:isLgl/>
      <w:lvlText w:val="%1.%2.%3.%4.%5.%6.%7."/>
      <w:lvlJc w:val="left"/>
      <w:pPr>
        <w:tabs>
          <w:tab w:val="num" w:pos="300"/>
        </w:tabs>
        <w:ind w:left="4188" w:hanging="1440"/>
      </w:pPr>
      <w:rPr>
        <w:rFonts w:cs="Times New Roman" w:hint="default"/>
        <w:i/>
      </w:rPr>
    </w:lvl>
    <w:lvl w:ilvl="7">
      <w:start w:val="1"/>
      <w:numFmt w:val="decimal"/>
      <w:isLgl/>
      <w:lvlText w:val="%1.%2.%3.%4.%5.%6.%7.%8."/>
      <w:lvlJc w:val="left"/>
      <w:pPr>
        <w:tabs>
          <w:tab w:val="num" w:pos="300"/>
        </w:tabs>
        <w:ind w:left="4896" w:hanging="1800"/>
      </w:pPr>
      <w:rPr>
        <w:rFonts w:cs="Times New Roman" w:hint="default"/>
        <w:i/>
      </w:rPr>
    </w:lvl>
    <w:lvl w:ilvl="8">
      <w:start w:val="1"/>
      <w:numFmt w:val="decimal"/>
      <w:isLgl/>
      <w:lvlText w:val="%1.%2.%3.%4.%5.%6.%7.%8.%9."/>
      <w:lvlJc w:val="left"/>
      <w:pPr>
        <w:tabs>
          <w:tab w:val="num" w:pos="300"/>
        </w:tabs>
        <w:ind w:left="5244" w:hanging="1800"/>
      </w:pPr>
      <w:rPr>
        <w:rFonts w:cs="Times New Roman" w:hint="default"/>
        <w:i/>
      </w:rPr>
    </w:lvl>
  </w:abstractNum>
  <w:abstractNum w:abstractNumId="14">
    <w:nsid w:val="0F6B312C"/>
    <w:multiLevelType w:val="hybridMultilevel"/>
    <w:tmpl w:val="56AA38C2"/>
    <w:lvl w:ilvl="0" w:tplc="E542C13A">
      <w:start w:val="1668"/>
      <w:numFmt w:val="bullet"/>
      <w:lvlText w:val="–"/>
      <w:lvlJc w:val="left"/>
      <w:pPr>
        <w:ind w:left="2520" w:hanging="360"/>
      </w:pPr>
      <w:rPr>
        <w:rFonts w:ascii="Arial" w:hAnsi="Arial" w:hint="default"/>
      </w:rPr>
    </w:lvl>
    <w:lvl w:ilvl="1" w:tplc="08090003">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nsid w:val="117858F8"/>
    <w:multiLevelType w:val="hybridMultilevel"/>
    <w:tmpl w:val="BE0A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CE1F46"/>
    <w:multiLevelType w:val="hybridMultilevel"/>
    <w:tmpl w:val="0556147E"/>
    <w:lvl w:ilvl="0" w:tplc="04090005">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7">
    <w:nsid w:val="19D366C2"/>
    <w:multiLevelType w:val="hybridMultilevel"/>
    <w:tmpl w:val="8474FDA2"/>
    <w:lvl w:ilvl="0" w:tplc="ADDA027E">
      <w:numFmt w:val="bullet"/>
      <w:lvlText w:val="-"/>
      <w:lvlJc w:val="left"/>
      <w:pPr>
        <w:ind w:left="1428" w:hanging="360"/>
      </w:pPr>
      <w:rPr>
        <w:rFonts w:ascii="Cambria" w:eastAsia="Times New Roman" w:hAnsi="Cambria" w:hint="default"/>
      </w:rPr>
    </w:lvl>
    <w:lvl w:ilvl="1" w:tplc="08090003" w:tentative="1">
      <w:start w:val="1"/>
      <w:numFmt w:val="bullet"/>
      <w:lvlText w:val="o"/>
      <w:lvlJc w:val="left"/>
      <w:pPr>
        <w:ind w:left="2148" w:hanging="360"/>
      </w:pPr>
      <w:rPr>
        <w:rFonts w:ascii="Courier New" w:hAnsi="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8">
    <w:nsid w:val="1C1E73C5"/>
    <w:multiLevelType w:val="hybridMultilevel"/>
    <w:tmpl w:val="36BACF4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F8C733C"/>
    <w:multiLevelType w:val="multilevel"/>
    <w:tmpl w:val="39247BCC"/>
    <w:lvl w:ilvl="0">
      <w:start w:val="1"/>
      <w:numFmt w:val="decimal"/>
      <w:lvlText w:val="%1."/>
      <w:lvlJc w:val="left"/>
      <w:pPr>
        <w:ind w:left="1065" w:hanging="705"/>
      </w:pPr>
      <w:rPr>
        <w:rFonts w:cs="Times New Roman" w:hint="default"/>
      </w:rPr>
    </w:lvl>
    <w:lvl w:ilvl="1">
      <w:start w:val="1"/>
      <w:numFmt w:val="decimal"/>
      <w:isLgl/>
      <w:lvlText w:val="%1.%2."/>
      <w:lvlJc w:val="left"/>
      <w:pPr>
        <w:ind w:left="1428" w:hanging="720"/>
      </w:pPr>
      <w:rPr>
        <w:rFonts w:cs="Times New Roman" w:hint="default"/>
        <w:b/>
        <w:i/>
      </w:rPr>
    </w:lvl>
    <w:lvl w:ilvl="2">
      <w:start w:val="1"/>
      <w:numFmt w:val="decimal"/>
      <w:isLgl/>
      <w:lvlText w:val="%1.%2.%3."/>
      <w:lvlJc w:val="left"/>
      <w:pPr>
        <w:ind w:left="1776" w:hanging="720"/>
      </w:pPr>
      <w:rPr>
        <w:rFonts w:cs="Times New Roman" w:hint="default"/>
        <w:i/>
      </w:rPr>
    </w:lvl>
    <w:lvl w:ilvl="3">
      <w:start w:val="1"/>
      <w:numFmt w:val="decimal"/>
      <w:isLgl/>
      <w:lvlText w:val="%1.%2.%3.%4."/>
      <w:lvlJc w:val="left"/>
      <w:pPr>
        <w:ind w:left="2484" w:hanging="1080"/>
      </w:pPr>
      <w:rPr>
        <w:rFonts w:cs="Times New Roman" w:hint="default"/>
        <w:i/>
      </w:rPr>
    </w:lvl>
    <w:lvl w:ilvl="4">
      <w:start w:val="1"/>
      <w:numFmt w:val="decimal"/>
      <w:isLgl/>
      <w:lvlText w:val="%1.%2.%3.%4.%5."/>
      <w:lvlJc w:val="left"/>
      <w:pPr>
        <w:ind w:left="2832" w:hanging="1080"/>
      </w:pPr>
      <w:rPr>
        <w:rFonts w:cs="Times New Roman" w:hint="default"/>
        <w:i/>
      </w:rPr>
    </w:lvl>
    <w:lvl w:ilvl="5">
      <w:start w:val="1"/>
      <w:numFmt w:val="decimal"/>
      <w:isLgl/>
      <w:lvlText w:val="%1.%2.%3.%4.%5.%6."/>
      <w:lvlJc w:val="left"/>
      <w:pPr>
        <w:ind w:left="3540" w:hanging="1440"/>
      </w:pPr>
      <w:rPr>
        <w:rFonts w:cs="Times New Roman" w:hint="default"/>
        <w:i/>
      </w:rPr>
    </w:lvl>
    <w:lvl w:ilvl="6">
      <w:start w:val="1"/>
      <w:numFmt w:val="decimal"/>
      <w:isLgl/>
      <w:lvlText w:val="%1.%2.%3.%4.%5.%6.%7."/>
      <w:lvlJc w:val="left"/>
      <w:pPr>
        <w:ind w:left="3888" w:hanging="1440"/>
      </w:pPr>
      <w:rPr>
        <w:rFonts w:cs="Times New Roman" w:hint="default"/>
        <w:i/>
      </w:rPr>
    </w:lvl>
    <w:lvl w:ilvl="7">
      <w:start w:val="1"/>
      <w:numFmt w:val="decimal"/>
      <w:isLgl/>
      <w:lvlText w:val="%1.%2.%3.%4.%5.%6.%7.%8."/>
      <w:lvlJc w:val="left"/>
      <w:pPr>
        <w:ind w:left="4596" w:hanging="1800"/>
      </w:pPr>
      <w:rPr>
        <w:rFonts w:cs="Times New Roman" w:hint="default"/>
        <w:i/>
      </w:rPr>
    </w:lvl>
    <w:lvl w:ilvl="8">
      <w:start w:val="1"/>
      <w:numFmt w:val="decimal"/>
      <w:isLgl/>
      <w:lvlText w:val="%1.%2.%3.%4.%5.%6.%7.%8.%9."/>
      <w:lvlJc w:val="left"/>
      <w:pPr>
        <w:ind w:left="4944" w:hanging="1800"/>
      </w:pPr>
      <w:rPr>
        <w:rFonts w:cs="Times New Roman" w:hint="default"/>
        <w:i/>
      </w:rPr>
    </w:lvl>
  </w:abstractNum>
  <w:abstractNum w:abstractNumId="20">
    <w:nsid w:val="2ACF7DB9"/>
    <w:multiLevelType w:val="hybridMultilevel"/>
    <w:tmpl w:val="E13C7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5D59B2"/>
    <w:multiLevelType w:val="hybridMultilevel"/>
    <w:tmpl w:val="993AD752"/>
    <w:lvl w:ilvl="0" w:tplc="ADDA027E">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5A29E4"/>
    <w:multiLevelType w:val="hybridMultilevel"/>
    <w:tmpl w:val="FED8670A"/>
    <w:lvl w:ilvl="0" w:tplc="4782CC38">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23">
    <w:nsid w:val="2F2D16CE"/>
    <w:multiLevelType w:val="hybridMultilevel"/>
    <w:tmpl w:val="9C32ACAC"/>
    <w:lvl w:ilvl="0" w:tplc="B30431C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E10718"/>
    <w:multiLevelType w:val="hybridMultilevel"/>
    <w:tmpl w:val="E828EA00"/>
    <w:lvl w:ilvl="0" w:tplc="04090005">
      <w:start w:val="1"/>
      <w:numFmt w:val="bullet"/>
      <w:lvlText w:val=""/>
      <w:lvlJc w:val="left"/>
      <w:pPr>
        <w:ind w:left="1713" w:hanging="360"/>
      </w:pPr>
      <w:rPr>
        <w:rFonts w:ascii="Wingdings" w:hAnsi="Wingdings" w:hint="default"/>
      </w:rPr>
    </w:lvl>
    <w:lvl w:ilvl="1" w:tplc="04090003">
      <w:start w:val="1"/>
      <w:numFmt w:val="bullet"/>
      <w:lvlText w:val="o"/>
      <w:lvlJc w:val="left"/>
      <w:pPr>
        <w:ind w:left="2433" w:hanging="360"/>
      </w:pPr>
      <w:rPr>
        <w:rFonts w:ascii="Courier New" w:hAnsi="Courier New" w:hint="default"/>
      </w:rPr>
    </w:lvl>
    <w:lvl w:ilvl="2" w:tplc="04090005">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5">
    <w:nsid w:val="33353725"/>
    <w:multiLevelType w:val="hybridMultilevel"/>
    <w:tmpl w:val="1AFA636C"/>
    <w:lvl w:ilvl="0" w:tplc="476438E0">
      <w:numFmt w:val="bullet"/>
      <w:lvlText w:val="–"/>
      <w:lvlJc w:val="left"/>
      <w:pPr>
        <w:ind w:left="2520" w:hanging="360"/>
      </w:pPr>
      <w:rPr>
        <w:rFonts w:ascii="Calibri" w:eastAsia="Times New Roman" w:hAnsi="Calibri" w:hint="default"/>
      </w:rPr>
    </w:lvl>
    <w:lvl w:ilvl="1" w:tplc="08090003">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nsid w:val="3631407E"/>
    <w:multiLevelType w:val="hybridMultilevel"/>
    <w:tmpl w:val="ABF691C2"/>
    <w:lvl w:ilvl="0" w:tplc="2A16D4B8">
      <w:start w:val="1"/>
      <w:numFmt w:val="bullet"/>
      <w:lvlText w:val=""/>
      <w:lvlJc w:val="left"/>
      <w:pPr>
        <w:tabs>
          <w:tab w:val="num" w:pos="1800"/>
        </w:tabs>
        <w:ind w:left="1800" w:hanging="360"/>
      </w:pPr>
      <w:rPr>
        <w:rFonts w:ascii="Wingdings" w:hAnsi="Wingdings" w:hint="default"/>
      </w:rPr>
    </w:lvl>
    <w:lvl w:ilvl="1" w:tplc="28F25856" w:tentative="1">
      <w:start w:val="1"/>
      <w:numFmt w:val="bullet"/>
      <w:lvlText w:val=""/>
      <w:lvlJc w:val="left"/>
      <w:pPr>
        <w:tabs>
          <w:tab w:val="num" w:pos="2520"/>
        </w:tabs>
        <w:ind w:left="2520" w:hanging="360"/>
      </w:pPr>
      <w:rPr>
        <w:rFonts w:ascii="Wingdings" w:hAnsi="Wingdings" w:hint="default"/>
      </w:rPr>
    </w:lvl>
    <w:lvl w:ilvl="2" w:tplc="35CC3124" w:tentative="1">
      <w:start w:val="1"/>
      <w:numFmt w:val="bullet"/>
      <w:lvlText w:val=""/>
      <w:lvlJc w:val="left"/>
      <w:pPr>
        <w:tabs>
          <w:tab w:val="num" w:pos="3240"/>
        </w:tabs>
        <w:ind w:left="3240" w:hanging="360"/>
      </w:pPr>
      <w:rPr>
        <w:rFonts w:ascii="Wingdings" w:hAnsi="Wingdings" w:hint="default"/>
      </w:rPr>
    </w:lvl>
    <w:lvl w:ilvl="3" w:tplc="BC36F2BC" w:tentative="1">
      <w:start w:val="1"/>
      <w:numFmt w:val="bullet"/>
      <w:lvlText w:val=""/>
      <w:lvlJc w:val="left"/>
      <w:pPr>
        <w:tabs>
          <w:tab w:val="num" w:pos="3960"/>
        </w:tabs>
        <w:ind w:left="3960" w:hanging="360"/>
      </w:pPr>
      <w:rPr>
        <w:rFonts w:ascii="Wingdings" w:hAnsi="Wingdings" w:hint="default"/>
      </w:rPr>
    </w:lvl>
    <w:lvl w:ilvl="4" w:tplc="BA140CCA" w:tentative="1">
      <w:start w:val="1"/>
      <w:numFmt w:val="bullet"/>
      <w:lvlText w:val=""/>
      <w:lvlJc w:val="left"/>
      <w:pPr>
        <w:tabs>
          <w:tab w:val="num" w:pos="4680"/>
        </w:tabs>
        <w:ind w:left="4680" w:hanging="360"/>
      </w:pPr>
      <w:rPr>
        <w:rFonts w:ascii="Wingdings" w:hAnsi="Wingdings" w:hint="default"/>
      </w:rPr>
    </w:lvl>
    <w:lvl w:ilvl="5" w:tplc="E520AE5A" w:tentative="1">
      <w:start w:val="1"/>
      <w:numFmt w:val="bullet"/>
      <w:lvlText w:val=""/>
      <w:lvlJc w:val="left"/>
      <w:pPr>
        <w:tabs>
          <w:tab w:val="num" w:pos="5400"/>
        </w:tabs>
        <w:ind w:left="5400" w:hanging="360"/>
      </w:pPr>
      <w:rPr>
        <w:rFonts w:ascii="Wingdings" w:hAnsi="Wingdings" w:hint="default"/>
      </w:rPr>
    </w:lvl>
    <w:lvl w:ilvl="6" w:tplc="51D2364A" w:tentative="1">
      <w:start w:val="1"/>
      <w:numFmt w:val="bullet"/>
      <w:lvlText w:val=""/>
      <w:lvlJc w:val="left"/>
      <w:pPr>
        <w:tabs>
          <w:tab w:val="num" w:pos="6120"/>
        </w:tabs>
        <w:ind w:left="6120" w:hanging="360"/>
      </w:pPr>
      <w:rPr>
        <w:rFonts w:ascii="Wingdings" w:hAnsi="Wingdings" w:hint="default"/>
      </w:rPr>
    </w:lvl>
    <w:lvl w:ilvl="7" w:tplc="4740B028" w:tentative="1">
      <w:start w:val="1"/>
      <w:numFmt w:val="bullet"/>
      <w:lvlText w:val=""/>
      <w:lvlJc w:val="left"/>
      <w:pPr>
        <w:tabs>
          <w:tab w:val="num" w:pos="6840"/>
        </w:tabs>
        <w:ind w:left="6840" w:hanging="360"/>
      </w:pPr>
      <w:rPr>
        <w:rFonts w:ascii="Wingdings" w:hAnsi="Wingdings" w:hint="default"/>
      </w:rPr>
    </w:lvl>
    <w:lvl w:ilvl="8" w:tplc="9D4602D2" w:tentative="1">
      <w:start w:val="1"/>
      <w:numFmt w:val="bullet"/>
      <w:lvlText w:val=""/>
      <w:lvlJc w:val="left"/>
      <w:pPr>
        <w:tabs>
          <w:tab w:val="num" w:pos="7560"/>
        </w:tabs>
        <w:ind w:left="7560" w:hanging="360"/>
      </w:pPr>
      <w:rPr>
        <w:rFonts w:ascii="Wingdings" w:hAnsi="Wingdings" w:hint="default"/>
      </w:rPr>
    </w:lvl>
  </w:abstractNum>
  <w:abstractNum w:abstractNumId="27">
    <w:nsid w:val="38902E52"/>
    <w:multiLevelType w:val="hybridMultilevel"/>
    <w:tmpl w:val="88E8B030"/>
    <w:lvl w:ilvl="0" w:tplc="ADDA027E">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203C47"/>
    <w:multiLevelType w:val="hybridMultilevel"/>
    <w:tmpl w:val="7EF4F2CA"/>
    <w:lvl w:ilvl="0" w:tplc="04090005">
      <w:start w:val="1"/>
      <w:numFmt w:val="bullet"/>
      <w:lvlText w:val=""/>
      <w:lvlJc w:val="left"/>
      <w:pPr>
        <w:ind w:left="1636" w:hanging="360"/>
      </w:pPr>
      <w:rPr>
        <w:rFonts w:ascii="Wingdings" w:hAnsi="Wingdings" w:hint="default"/>
      </w:rPr>
    </w:lvl>
    <w:lvl w:ilvl="1" w:tplc="04090003" w:tentative="1">
      <w:start w:val="1"/>
      <w:numFmt w:val="bullet"/>
      <w:lvlText w:val="o"/>
      <w:lvlJc w:val="left"/>
      <w:pPr>
        <w:ind w:left="2356" w:hanging="360"/>
      </w:pPr>
      <w:rPr>
        <w:rFonts w:ascii="Courier New" w:hAnsi="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9">
    <w:nsid w:val="3D604317"/>
    <w:multiLevelType w:val="hybridMultilevel"/>
    <w:tmpl w:val="0710500E"/>
    <w:lvl w:ilvl="0" w:tplc="78A03768">
      <w:start w:val="1"/>
      <w:numFmt w:val="bullet"/>
      <w:lvlText w:val="•"/>
      <w:lvlJc w:val="left"/>
      <w:pPr>
        <w:tabs>
          <w:tab w:val="num" w:pos="720"/>
        </w:tabs>
        <w:ind w:left="720" w:hanging="360"/>
      </w:pPr>
      <w:rPr>
        <w:rFonts w:ascii="Arial" w:hAnsi="Arial" w:hint="default"/>
      </w:rPr>
    </w:lvl>
    <w:lvl w:ilvl="1" w:tplc="E542C13A">
      <w:start w:val="1668"/>
      <w:numFmt w:val="bullet"/>
      <w:lvlText w:val="–"/>
      <w:lvlJc w:val="left"/>
      <w:pPr>
        <w:tabs>
          <w:tab w:val="num" w:pos="1440"/>
        </w:tabs>
        <w:ind w:left="1440" w:hanging="360"/>
      </w:pPr>
      <w:rPr>
        <w:rFonts w:ascii="Arial" w:hAnsi="Arial" w:hint="default"/>
      </w:rPr>
    </w:lvl>
    <w:lvl w:ilvl="2" w:tplc="5D2E0140" w:tentative="1">
      <w:start w:val="1"/>
      <w:numFmt w:val="bullet"/>
      <w:lvlText w:val="•"/>
      <w:lvlJc w:val="left"/>
      <w:pPr>
        <w:tabs>
          <w:tab w:val="num" w:pos="2160"/>
        </w:tabs>
        <w:ind w:left="2160" w:hanging="360"/>
      </w:pPr>
      <w:rPr>
        <w:rFonts w:ascii="Arial" w:hAnsi="Arial" w:hint="default"/>
      </w:rPr>
    </w:lvl>
    <w:lvl w:ilvl="3" w:tplc="389E7DFA" w:tentative="1">
      <w:start w:val="1"/>
      <w:numFmt w:val="bullet"/>
      <w:lvlText w:val="•"/>
      <w:lvlJc w:val="left"/>
      <w:pPr>
        <w:tabs>
          <w:tab w:val="num" w:pos="2880"/>
        </w:tabs>
        <w:ind w:left="2880" w:hanging="360"/>
      </w:pPr>
      <w:rPr>
        <w:rFonts w:ascii="Arial" w:hAnsi="Arial" w:hint="default"/>
      </w:rPr>
    </w:lvl>
    <w:lvl w:ilvl="4" w:tplc="4B9E623A" w:tentative="1">
      <w:start w:val="1"/>
      <w:numFmt w:val="bullet"/>
      <w:lvlText w:val="•"/>
      <w:lvlJc w:val="left"/>
      <w:pPr>
        <w:tabs>
          <w:tab w:val="num" w:pos="3600"/>
        </w:tabs>
        <w:ind w:left="3600" w:hanging="360"/>
      </w:pPr>
      <w:rPr>
        <w:rFonts w:ascii="Arial" w:hAnsi="Arial" w:hint="default"/>
      </w:rPr>
    </w:lvl>
    <w:lvl w:ilvl="5" w:tplc="B8DEC8F8" w:tentative="1">
      <w:start w:val="1"/>
      <w:numFmt w:val="bullet"/>
      <w:lvlText w:val="•"/>
      <w:lvlJc w:val="left"/>
      <w:pPr>
        <w:tabs>
          <w:tab w:val="num" w:pos="4320"/>
        </w:tabs>
        <w:ind w:left="4320" w:hanging="360"/>
      </w:pPr>
      <w:rPr>
        <w:rFonts w:ascii="Arial" w:hAnsi="Arial" w:hint="default"/>
      </w:rPr>
    </w:lvl>
    <w:lvl w:ilvl="6" w:tplc="819E0CDA" w:tentative="1">
      <w:start w:val="1"/>
      <w:numFmt w:val="bullet"/>
      <w:lvlText w:val="•"/>
      <w:lvlJc w:val="left"/>
      <w:pPr>
        <w:tabs>
          <w:tab w:val="num" w:pos="5040"/>
        </w:tabs>
        <w:ind w:left="5040" w:hanging="360"/>
      </w:pPr>
      <w:rPr>
        <w:rFonts w:ascii="Arial" w:hAnsi="Arial" w:hint="default"/>
      </w:rPr>
    </w:lvl>
    <w:lvl w:ilvl="7" w:tplc="61D0FFA2" w:tentative="1">
      <w:start w:val="1"/>
      <w:numFmt w:val="bullet"/>
      <w:lvlText w:val="•"/>
      <w:lvlJc w:val="left"/>
      <w:pPr>
        <w:tabs>
          <w:tab w:val="num" w:pos="5760"/>
        </w:tabs>
        <w:ind w:left="5760" w:hanging="360"/>
      </w:pPr>
      <w:rPr>
        <w:rFonts w:ascii="Arial" w:hAnsi="Arial" w:hint="default"/>
      </w:rPr>
    </w:lvl>
    <w:lvl w:ilvl="8" w:tplc="B02026B8" w:tentative="1">
      <w:start w:val="1"/>
      <w:numFmt w:val="bullet"/>
      <w:lvlText w:val="•"/>
      <w:lvlJc w:val="left"/>
      <w:pPr>
        <w:tabs>
          <w:tab w:val="num" w:pos="6480"/>
        </w:tabs>
        <w:ind w:left="6480" w:hanging="360"/>
      </w:pPr>
      <w:rPr>
        <w:rFonts w:ascii="Arial" w:hAnsi="Arial" w:hint="default"/>
      </w:rPr>
    </w:lvl>
  </w:abstractNum>
  <w:abstractNum w:abstractNumId="30">
    <w:nsid w:val="44732090"/>
    <w:multiLevelType w:val="hybridMultilevel"/>
    <w:tmpl w:val="B35A16BE"/>
    <w:lvl w:ilvl="0" w:tplc="ADDA027E">
      <w:numFmt w:val="bullet"/>
      <w:lvlText w:val="-"/>
      <w:lvlJc w:val="left"/>
      <w:pPr>
        <w:ind w:left="720" w:hanging="360"/>
      </w:pPr>
      <w:rPr>
        <w:rFonts w:ascii="Cambria" w:eastAsia="Times New Roman" w:hAnsi="Cambri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4D67C9B"/>
    <w:multiLevelType w:val="hybridMultilevel"/>
    <w:tmpl w:val="3A08B206"/>
    <w:lvl w:ilvl="0" w:tplc="E542C13A">
      <w:start w:val="1668"/>
      <w:numFmt w:val="bullet"/>
      <w:lvlText w:val="–"/>
      <w:lvlJc w:val="left"/>
      <w:pPr>
        <w:ind w:left="1428" w:hanging="360"/>
      </w:pPr>
      <w:rPr>
        <w:rFonts w:ascii="Arial" w:hAnsi="Aria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2">
    <w:nsid w:val="4D9C0E57"/>
    <w:multiLevelType w:val="hybridMultilevel"/>
    <w:tmpl w:val="AD5E909C"/>
    <w:lvl w:ilvl="0" w:tplc="E542C13A">
      <w:start w:val="1668"/>
      <w:numFmt w:val="bullet"/>
      <w:lvlText w:val="–"/>
      <w:lvlJc w:val="left"/>
      <w:pPr>
        <w:ind w:left="2520" w:hanging="360"/>
      </w:pPr>
      <w:rPr>
        <w:rFonts w:ascii="Arial" w:hAnsi="Arial" w:hint="default"/>
      </w:rPr>
    </w:lvl>
    <w:lvl w:ilvl="1" w:tplc="08090003">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3">
    <w:nsid w:val="524145FE"/>
    <w:multiLevelType w:val="multilevel"/>
    <w:tmpl w:val="F8C2EB80"/>
    <w:lvl w:ilvl="0">
      <w:start w:val="1"/>
      <w:numFmt w:val="none"/>
      <w:lvlText w:val="10."/>
      <w:lvlJc w:val="left"/>
      <w:pPr>
        <w:tabs>
          <w:tab w:val="num" w:pos="0"/>
        </w:tabs>
        <w:ind w:left="1065" w:hanging="705"/>
      </w:pPr>
      <w:rPr>
        <w:rFonts w:cs="Times New Roman" w:hint="default"/>
      </w:rPr>
    </w:lvl>
    <w:lvl w:ilvl="1">
      <w:start w:val="1"/>
      <w:numFmt w:val="decimal"/>
      <w:isLgl/>
      <w:lvlText w:val="%1.%2."/>
      <w:lvlJc w:val="left"/>
      <w:pPr>
        <w:tabs>
          <w:tab w:val="num" w:pos="0"/>
        </w:tabs>
        <w:ind w:left="1428" w:hanging="720"/>
      </w:pPr>
      <w:rPr>
        <w:rFonts w:cs="Times New Roman" w:hint="default"/>
        <w:b/>
        <w:i/>
      </w:rPr>
    </w:lvl>
    <w:lvl w:ilvl="2">
      <w:start w:val="1"/>
      <w:numFmt w:val="decimal"/>
      <w:isLgl/>
      <w:lvlText w:val="%1.%2.%3."/>
      <w:lvlJc w:val="left"/>
      <w:pPr>
        <w:tabs>
          <w:tab w:val="num" w:pos="0"/>
        </w:tabs>
        <w:ind w:left="1776" w:hanging="720"/>
      </w:pPr>
      <w:rPr>
        <w:rFonts w:cs="Times New Roman" w:hint="default"/>
        <w:i/>
      </w:rPr>
    </w:lvl>
    <w:lvl w:ilvl="3">
      <w:start w:val="1"/>
      <w:numFmt w:val="decimal"/>
      <w:isLgl/>
      <w:lvlText w:val="%1.%2.%3.%4."/>
      <w:lvlJc w:val="left"/>
      <w:pPr>
        <w:tabs>
          <w:tab w:val="num" w:pos="0"/>
        </w:tabs>
        <w:ind w:left="2484" w:hanging="1080"/>
      </w:pPr>
      <w:rPr>
        <w:rFonts w:cs="Times New Roman" w:hint="default"/>
        <w:i/>
      </w:rPr>
    </w:lvl>
    <w:lvl w:ilvl="4">
      <w:start w:val="1"/>
      <w:numFmt w:val="decimal"/>
      <w:isLgl/>
      <w:lvlText w:val="%1.%2.%3.%4.%5."/>
      <w:lvlJc w:val="left"/>
      <w:pPr>
        <w:tabs>
          <w:tab w:val="num" w:pos="0"/>
        </w:tabs>
        <w:ind w:left="2832" w:hanging="1080"/>
      </w:pPr>
      <w:rPr>
        <w:rFonts w:cs="Times New Roman" w:hint="default"/>
        <w:i/>
      </w:rPr>
    </w:lvl>
    <w:lvl w:ilvl="5">
      <w:start w:val="1"/>
      <w:numFmt w:val="decimal"/>
      <w:isLgl/>
      <w:lvlText w:val="%1.%2.%3.%4.%5.%6."/>
      <w:lvlJc w:val="left"/>
      <w:pPr>
        <w:tabs>
          <w:tab w:val="num" w:pos="0"/>
        </w:tabs>
        <w:ind w:left="3540" w:hanging="1440"/>
      </w:pPr>
      <w:rPr>
        <w:rFonts w:cs="Times New Roman" w:hint="default"/>
        <w:i/>
      </w:rPr>
    </w:lvl>
    <w:lvl w:ilvl="6">
      <w:start w:val="1"/>
      <w:numFmt w:val="decimal"/>
      <w:isLgl/>
      <w:lvlText w:val="%1.%2.%3.%4.%5.%6.%7."/>
      <w:lvlJc w:val="left"/>
      <w:pPr>
        <w:tabs>
          <w:tab w:val="num" w:pos="0"/>
        </w:tabs>
        <w:ind w:left="3888" w:hanging="1440"/>
      </w:pPr>
      <w:rPr>
        <w:rFonts w:cs="Times New Roman" w:hint="default"/>
        <w:i/>
      </w:rPr>
    </w:lvl>
    <w:lvl w:ilvl="7">
      <w:start w:val="1"/>
      <w:numFmt w:val="decimal"/>
      <w:isLgl/>
      <w:lvlText w:val="%1.%2.%3.%4.%5.%6.%7.%8."/>
      <w:lvlJc w:val="left"/>
      <w:pPr>
        <w:tabs>
          <w:tab w:val="num" w:pos="0"/>
        </w:tabs>
        <w:ind w:left="4596" w:hanging="1800"/>
      </w:pPr>
      <w:rPr>
        <w:rFonts w:cs="Times New Roman" w:hint="default"/>
        <w:i/>
      </w:rPr>
    </w:lvl>
    <w:lvl w:ilvl="8">
      <w:start w:val="1"/>
      <w:numFmt w:val="decimal"/>
      <w:isLgl/>
      <w:lvlText w:val="%1.%2.%3.%4.%5.%6.%7.%8.%9."/>
      <w:lvlJc w:val="left"/>
      <w:pPr>
        <w:tabs>
          <w:tab w:val="num" w:pos="0"/>
        </w:tabs>
        <w:ind w:left="4944" w:hanging="1800"/>
      </w:pPr>
      <w:rPr>
        <w:rFonts w:cs="Times New Roman" w:hint="default"/>
        <w:i/>
      </w:rPr>
    </w:lvl>
  </w:abstractNum>
  <w:abstractNum w:abstractNumId="34">
    <w:nsid w:val="538B3D2C"/>
    <w:multiLevelType w:val="hybridMultilevel"/>
    <w:tmpl w:val="7B9A33C4"/>
    <w:lvl w:ilvl="0" w:tplc="C1A8F09E">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B951E4"/>
    <w:multiLevelType w:val="multilevel"/>
    <w:tmpl w:val="4268F2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58881630"/>
    <w:multiLevelType w:val="hybridMultilevel"/>
    <w:tmpl w:val="019888AA"/>
    <w:lvl w:ilvl="0" w:tplc="52B4384A">
      <w:start w:val="1"/>
      <w:numFmt w:val="decimal"/>
      <w:lvlText w:val="%1."/>
      <w:lvlJc w:val="left"/>
      <w:pPr>
        <w:ind w:left="1062" w:hanging="360"/>
      </w:pPr>
      <w:rPr>
        <w:rFonts w:cs="Times New Roman" w:hint="default"/>
      </w:rPr>
    </w:lvl>
    <w:lvl w:ilvl="1" w:tplc="04090019" w:tentative="1">
      <w:start w:val="1"/>
      <w:numFmt w:val="lowerLetter"/>
      <w:lvlText w:val="%2."/>
      <w:lvlJc w:val="left"/>
      <w:pPr>
        <w:ind w:left="1782" w:hanging="360"/>
      </w:pPr>
      <w:rPr>
        <w:rFonts w:cs="Times New Roman"/>
      </w:rPr>
    </w:lvl>
    <w:lvl w:ilvl="2" w:tplc="0409001B" w:tentative="1">
      <w:start w:val="1"/>
      <w:numFmt w:val="lowerRoman"/>
      <w:lvlText w:val="%3."/>
      <w:lvlJc w:val="right"/>
      <w:pPr>
        <w:ind w:left="2502" w:hanging="180"/>
      </w:pPr>
      <w:rPr>
        <w:rFonts w:cs="Times New Roman"/>
      </w:rPr>
    </w:lvl>
    <w:lvl w:ilvl="3" w:tplc="0409000F" w:tentative="1">
      <w:start w:val="1"/>
      <w:numFmt w:val="decimal"/>
      <w:lvlText w:val="%4."/>
      <w:lvlJc w:val="left"/>
      <w:pPr>
        <w:ind w:left="3222" w:hanging="360"/>
      </w:pPr>
      <w:rPr>
        <w:rFonts w:cs="Times New Roman"/>
      </w:rPr>
    </w:lvl>
    <w:lvl w:ilvl="4" w:tplc="04090019" w:tentative="1">
      <w:start w:val="1"/>
      <w:numFmt w:val="lowerLetter"/>
      <w:lvlText w:val="%5."/>
      <w:lvlJc w:val="left"/>
      <w:pPr>
        <w:ind w:left="3942" w:hanging="360"/>
      </w:pPr>
      <w:rPr>
        <w:rFonts w:cs="Times New Roman"/>
      </w:rPr>
    </w:lvl>
    <w:lvl w:ilvl="5" w:tplc="0409001B" w:tentative="1">
      <w:start w:val="1"/>
      <w:numFmt w:val="lowerRoman"/>
      <w:lvlText w:val="%6."/>
      <w:lvlJc w:val="right"/>
      <w:pPr>
        <w:ind w:left="4662" w:hanging="180"/>
      </w:pPr>
      <w:rPr>
        <w:rFonts w:cs="Times New Roman"/>
      </w:rPr>
    </w:lvl>
    <w:lvl w:ilvl="6" w:tplc="0409000F" w:tentative="1">
      <w:start w:val="1"/>
      <w:numFmt w:val="decimal"/>
      <w:lvlText w:val="%7."/>
      <w:lvlJc w:val="left"/>
      <w:pPr>
        <w:ind w:left="5382" w:hanging="360"/>
      </w:pPr>
      <w:rPr>
        <w:rFonts w:cs="Times New Roman"/>
      </w:rPr>
    </w:lvl>
    <w:lvl w:ilvl="7" w:tplc="04090019" w:tentative="1">
      <w:start w:val="1"/>
      <w:numFmt w:val="lowerLetter"/>
      <w:lvlText w:val="%8."/>
      <w:lvlJc w:val="left"/>
      <w:pPr>
        <w:ind w:left="6102" w:hanging="360"/>
      </w:pPr>
      <w:rPr>
        <w:rFonts w:cs="Times New Roman"/>
      </w:rPr>
    </w:lvl>
    <w:lvl w:ilvl="8" w:tplc="0409001B" w:tentative="1">
      <w:start w:val="1"/>
      <w:numFmt w:val="lowerRoman"/>
      <w:lvlText w:val="%9."/>
      <w:lvlJc w:val="right"/>
      <w:pPr>
        <w:ind w:left="6822" w:hanging="180"/>
      </w:pPr>
      <w:rPr>
        <w:rFonts w:cs="Times New Roman"/>
      </w:rPr>
    </w:lvl>
  </w:abstractNum>
  <w:abstractNum w:abstractNumId="37">
    <w:nsid w:val="5BAD33E2"/>
    <w:multiLevelType w:val="hybridMultilevel"/>
    <w:tmpl w:val="4ED6B79E"/>
    <w:lvl w:ilvl="0" w:tplc="78A0376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504C08"/>
    <w:multiLevelType w:val="hybridMultilevel"/>
    <w:tmpl w:val="AF6446A4"/>
    <w:lvl w:ilvl="0" w:tplc="50F2EE58">
      <w:start w:val="9"/>
      <w:numFmt w:val="decimal"/>
      <w:lvlText w:val="%1."/>
      <w:lvlJc w:val="left"/>
      <w:pPr>
        <w:tabs>
          <w:tab w:val="num" w:pos="851"/>
        </w:tabs>
        <w:ind w:left="851" w:hanging="511"/>
      </w:pPr>
      <w:rPr>
        <w:rFonts w:cs="Times New Roman" w:hint="default"/>
        <w:b/>
        <w:i w:val="0"/>
        <w:sz w:val="24"/>
        <w:szCs w:val="24"/>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39">
    <w:nsid w:val="66CE2FC8"/>
    <w:multiLevelType w:val="hybridMultilevel"/>
    <w:tmpl w:val="C0D4FC06"/>
    <w:lvl w:ilvl="0" w:tplc="0276E340">
      <w:start w:val="1"/>
      <w:numFmt w:val="decimal"/>
      <w:lvlText w:val="%1."/>
      <w:lvlJc w:val="left"/>
      <w:pPr>
        <w:ind w:left="720" w:hanging="360"/>
      </w:pPr>
      <w:rPr>
        <w:rFonts w:ascii="Cambria" w:eastAsia="Times New Roman" w:hAnsi="Cambria" w:cs="Times New Roman"/>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72A0B1C"/>
    <w:multiLevelType w:val="hybridMultilevel"/>
    <w:tmpl w:val="EAD6B996"/>
    <w:lvl w:ilvl="0" w:tplc="78A0376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AD16D7"/>
    <w:multiLevelType w:val="hybridMultilevel"/>
    <w:tmpl w:val="4CFA81A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2">
    <w:nsid w:val="72C411A8"/>
    <w:multiLevelType w:val="hybridMultilevel"/>
    <w:tmpl w:val="18E2F3D4"/>
    <w:lvl w:ilvl="0" w:tplc="78A0376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ADDA027E">
      <w:numFmt w:val="bullet"/>
      <w:lvlText w:val="-"/>
      <w:lvlJc w:val="left"/>
      <w:pPr>
        <w:ind w:left="2160" w:hanging="360"/>
      </w:pPr>
      <w:rPr>
        <w:rFonts w:ascii="Cambria" w:eastAsia="Times New Roman" w:hAnsi="Cambri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3B5CEE"/>
    <w:multiLevelType w:val="hybridMultilevel"/>
    <w:tmpl w:val="91D87036"/>
    <w:lvl w:ilvl="0" w:tplc="2A16D4B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BE6729D"/>
    <w:multiLevelType w:val="hybridMultilevel"/>
    <w:tmpl w:val="666CAE1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5">
    <w:nsid w:val="7C192431"/>
    <w:multiLevelType w:val="hybridMultilevel"/>
    <w:tmpl w:val="4A168042"/>
    <w:lvl w:ilvl="0" w:tplc="04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6">
    <w:nsid w:val="7E433284"/>
    <w:multiLevelType w:val="hybridMultilevel"/>
    <w:tmpl w:val="A2B8D416"/>
    <w:lvl w:ilvl="0" w:tplc="9D5AFFE6">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nsid w:val="7F8B40B0"/>
    <w:multiLevelType w:val="hybridMultilevel"/>
    <w:tmpl w:val="0E26497A"/>
    <w:lvl w:ilvl="0" w:tplc="0809000F">
      <w:start w:val="1"/>
      <w:numFmt w:val="decimal"/>
      <w:lvlText w:val="%1."/>
      <w:lvlJc w:val="left"/>
      <w:pPr>
        <w:ind w:left="1170" w:hanging="360"/>
      </w:pPr>
      <w:rPr>
        <w:rFonts w:cs="Times New Roman" w:hint="default"/>
      </w:rPr>
    </w:lvl>
    <w:lvl w:ilvl="1" w:tplc="08090019" w:tentative="1">
      <w:start w:val="1"/>
      <w:numFmt w:val="lowerLetter"/>
      <w:lvlText w:val="%2."/>
      <w:lvlJc w:val="left"/>
      <w:pPr>
        <w:ind w:left="1890" w:hanging="360"/>
      </w:pPr>
      <w:rPr>
        <w:rFonts w:cs="Times New Roman"/>
      </w:rPr>
    </w:lvl>
    <w:lvl w:ilvl="2" w:tplc="0809001B" w:tentative="1">
      <w:start w:val="1"/>
      <w:numFmt w:val="lowerRoman"/>
      <w:lvlText w:val="%3."/>
      <w:lvlJc w:val="right"/>
      <w:pPr>
        <w:ind w:left="2610" w:hanging="180"/>
      </w:pPr>
      <w:rPr>
        <w:rFonts w:cs="Times New Roman"/>
      </w:rPr>
    </w:lvl>
    <w:lvl w:ilvl="3" w:tplc="0809000F" w:tentative="1">
      <w:start w:val="1"/>
      <w:numFmt w:val="decimal"/>
      <w:lvlText w:val="%4."/>
      <w:lvlJc w:val="left"/>
      <w:pPr>
        <w:ind w:left="3330" w:hanging="360"/>
      </w:pPr>
      <w:rPr>
        <w:rFonts w:cs="Times New Roman"/>
      </w:rPr>
    </w:lvl>
    <w:lvl w:ilvl="4" w:tplc="08090019" w:tentative="1">
      <w:start w:val="1"/>
      <w:numFmt w:val="lowerLetter"/>
      <w:lvlText w:val="%5."/>
      <w:lvlJc w:val="left"/>
      <w:pPr>
        <w:ind w:left="4050" w:hanging="360"/>
      </w:pPr>
      <w:rPr>
        <w:rFonts w:cs="Times New Roman"/>
      </w:rPr>
    </w:lvl>
    <w:lvl w:ilvl="5" w:tplc="0809001B" w:tentative="1">
      <w:start w:val="1"/>
      <w:numFmt w:val="lowerRoman"/>
      <w:lvlText w:val="%6."/>
      <w:lvlJc w:val="right"/>
      <w:pPr>
        <w:ind w:left="4770" w:hanging="180"/>
      </w:pPr>
      <w:rPr>
        <w:rFonts w:cs="Times New Roman"/>
      </w:rPr>
    </w:lvl>
    <w:lvl w:ilvl="6" w:tplc="0809000F" w:tentative="1">
      <w:start w:val="1"/>
      <w:numFmt w:val="decimal"/>
      <w:lvlText w:val="%7."/>
      <w:lvlJc w:val="left"/>
      <w:pPr>
        <w:ind w:left="5490" w:hanging="360"/>
      </w:pPr>
      <w:rPr>
        <w:rFonts w:cs="Times New Roman"/>
      </w:rPr>
    </w:lvl>
    <w:lvl w:ilvl="7" w:tplc="08090019" w:tentative="1">
      <w:start w:val="1"/>
      <w:numFmt w:val="lowerLetter"/>
      <w:lvlText w:val="%8."/>
      <w:lvlJc w:val="left"/>
      <w:pPr>
        <w:ind w:left="6210" w:hanging="360"/>
      </w:pPr>
      <w:rPr>
        <w:rFonts w:cs="Times New Roman"/>
      </w:rPr>
    </w:lvl>
    <w:lvl w:ilvl="8" w:tplc="0809001B" w:tentative="1">
      <w:start w:val="1"/>
      <w:numFmt w:val="lowerRoman"/>
      <w:lvlText w:val="%9."/>
      <w:lvlJc w:val="right"/>
      <w:pPr>
        <w:ind w:left="6930" w:hanging="180"/>
      </w:pPr>
      <w:rPr>
        <w:rFonts w:cs="Times New Roman"/>
      </w:rPr>
    </w:lvl>
  </w:abstractNum>
  <w:num w:numId="1">
    <w:abstractNumId w:val="12"/>
  </w:num>
  <w:num w:numId="2">
    <w:abstractNumId w:val="47"/>
  </w:num>
  <w:num w:numId="3">
    <w:abstractNumId w:val="25"/>
  </w:num>
  <w:num w:numId="4">
    <w:abstractNumId w:val="26"/>
  </w:num>
  <w:num w:numId="5">
    <w:abstractNumId w:val="29"/>
  </w:num>
  <w:num w:numId="6">
    <w:abstractNumId w:val="36"/>
  </w:num>
  <w:num w:numId="7">
    <w:abstractNumId w:val="22"/>
  </w:num>
  <w:num w:numId="8">
    <w:abstractNumId w:val="32"/>
  </w:num>
  <w:num w:numId="9">
    <w:abstractNumId w:val="14"/>
  </w:num>
  <w:num w:numId="10">
    <w:abstractNumId w:val="15"/>
  </w:num>
  <w:num w:numId="11">
    <w:abstractNumId w:val="42"/>
  </w:num>
  <w:num w:numId="12">
    <w:abstractNumId w:val="31"/>
  </w:num>
  <w:num w:numId="13">
    <w:abstractNumId w:val="20"/>
  </w:num>
  <w:num w:numId="14">
    <w:abstractNumId w:val="37"/>
  </w:num>
  <w:num w:numId="15">
    <w:abstractNumId w:val="27"/>
  </w:num>
  <w:num w:numId="16">
    <w:abstractNumId w:val="23"/>
  </w:num>
  <w:num w:numId="17">
    <w:abstractNumId w:val="43"/>
  </w:num>
  <w:num w:numId="18">
    <w:abstractNumId w:val="46"/>
  </w:num>
  <w:num w:numId="19">
    <w:abstractNumId w:val="24"/>
  </w:num>
  <w:num w:numId="20">
    <w:abstractNumId w:val="21"/>
  </w:num>
  <w:num w:numId="21">
    <w:abstractNumId w:val="17"/>
  </w:num>
  <w:num w:numId="22">
    <w:abstractNumId w:val="30"/>
  </w:num>
  <w:num w:numId="23">
    <w:abstractNumId w:val="39"/>
  </w:num>
  <w:num w:numId="24">
    <w:abstractNumId w:val="41"/>
  </w:num>
  <w:num w:numId="25">
    <w:abstractNumId w:val="44"/>
  </w:num>
  <w:num w:numId="26">
    <w:abstractNumId w:val="34"/>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13"/>
  </w:num>
  <w:num w:numId="30">
    <w:abstractNumId w:val="28"/>
  </w:num>
  <w:num w:numId="31">
    <w:abstractNumId w:val="40"/>
  </w:num>
  <w:num w:numId="32">
    <w:abstractNumId w:val="11"/>
  </w:num>
  <w:num w:numId="33">
    <w:abstractNumId w:val="18"/>
  </w:num>
  <w:num w:numId="34">
    <w:abstractNumId w:val="16"/>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38"/>
  </w:num>
  <w:num w:numId="46">
    <w:abstractNumId w:val="19"/>
  </w:num>
  <w:num w:numId="47">
    <w:abstractNumId w:val="33"/>
  </w:num>
  <w:num w:numId="48">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35295"/>
    <w:rsid w:val="00000B52"/>
    <w:rsid w:val="00002623"/>
    <w:rsid w:val="00003573"/>
    <w:rsid w:val="00003C58"/>
    <w:rsid w:val="00006BCA"/>
    <w:rsid w:val="00006FFC"/>
    <w:rsid w:val="00007513"/>
    <w:rsid w:val="000102FC"/>
    <w:rsid w:val="00010DFE"/>
    <w:rsid w:val="00011D28"/>
    <w:rsid w:val="00011E47"/>
    <w:rsid w:val="00012582"/>
    <w:rsid w:val="000133D7"/>
    <w:rsid w:val="00014397"/>
    <w:rsid w:val="000157D2"/>
    <w:rsid w:val="00015F53"/>
    <w:rsid w:val="00020FF4"/>
    <w:rsid w:val="000218CB"/>
    <w:rsid w:val="00022D18"/>
    <w:rsid w:val="00023383"/>
    <w:rsid w:val="00023A97"/>
    <w:rsid w:val="00023BE2"/>
    <w:rsid w:val="00024268"/>
    <w:rsid w:val="00024548"/>
    <w:rsid w:val="00024D8B"/>
    <w:rsid w:val="00027B94"/>
    <w:rsid w:val="00027BAF"/>
    <w:rsid w:val="000303C7"/>
    <w:rsid w:val="000308E4"/>
    <w:rsid w:val="000311A7"/>
    <w:rsid w:val="00031416"/>
    <w:rsid w:val="00031C9E"/>
    <w:rsid w:val="00032846"/>
    <w:rsid w:val="000328E5"/>
    <w:rsid w:val="00032BDE"/>
    <w:rsid w:val="000333D2"/>
    <w:rsid w:val="000349A9"/>
    <w:rsid w:val="00035FE7"/>
    <w:rsid w:val="000364A4"/>
    <w:rsid w:val="00036695"/>
    <w:rsid w:val="00040384"/>
    <w:rsid w:val="00040D40"/>
    <w:rsid w:val="00041D50"/>
    <w:rsid w:val="00041F2B"/>
    <w:rsid w:val="000428B9"/>
    <w:rsid w:val="00042BC7"/>
    <w:rsid w:val="00042E08"/>
    <w:rsid w:val="00044499"/>
    <w:rsid w:val="000447D1"/>
    <w:rsid w:val="00044B23"/>
    <w:rsid w:val="0004520C"/>
    <w:rsid w:val="00045AD9"/>
    <w:rsid w:val="00045BD7"/>
    <w:rsid w:val="00047E56"/>
    <w:rsid w:val="000500D0"/>
    <w:rsid w:val="00051820"/>
    <w:rsid w:val="0005284C"/>
    <w:rsid w:val="000548E4"/>
    <w:rsid w:val="0005664A"/>
    <w:rsid w:val="0006174D"/>
    <w:rsid w:val="00061BB2"/>
    <w:rsid w:val="000628FD"/>
    <w:rsid w:val="00064BA5"/>
    <w:rsid w:val="00064BB4"/>
    <w:rsid w:val="000658AB"/>
    <w:rsid w:val="000703C0"/>
    <w:rsid w:val="00070AD4"/>
    <w:rsid w:val="00071C2F"/>
    <w:rsid w:val="00073BB6"/>
    <w:rsid w:val="00073C04"/>
    <w:rsid w:val="0007429C"/>
    <w:rsid w:val="000752DD"/>
    <w:rsid w:val="000753B2"/>
    <w:rsid w:val="00075C73"/>
    <w:rsid w:val="00076774"/>
    <w:rsid w:val="00076B97"/>
    <w:rsid w:val="00076DA1"/>
    <w:rsid w:val="00081D1C"/>
    <w:rsid w:val="00081D22"/>
    <w:rsid w:val="00081F00"/>
    <w:rsid w:val="00082764"/>
    <w:rsid w:val="00082A88"/>
    <w:rsid w:val="000838A7"/>
    <w:rsid w:val="00085D23"/>
    <w:rsid w:val="00086F66"/>
    <w:rsid w:val="000870AA"/>
    <w:rsid w:val="00087EA2"/>
    <w:rsid w:val="00091F2E"/>
    <w:rsid w:val="0009237D"/>
    <w:rsid w:val="000930B1"/>
    <w:rsid w:val="00094068"/>
    <w:rsid w:val="00095429"/>
    <w:rsid w:val="000A2459"/>
    <w:rsid w:val="000A3076"/>
    <w:rsid w:val="000A3A85"/>
    <w:rsid w:val="000A45F1"/>
    <w:rsid w:val="000A4764"/>
    <w:rsid w:val="000A56AF"/>
    <w:rsid w:val="000A5A34"/>
    <w:rsid w:val="000A7162"/>
    <w:rsid w:val="000A72C2"/>
    <w:rsid w:val="000B0530"/>
    <w:rsid w:val="000B0FCF"/>
    <w:rsid w:val="000B25AD"/>
    <w:rsid w:val="000B2876"/>
    <w:rsid w:val="000B29E5"/>
    <w:rsid w:val="000B38DD"/>
    <w:rsid w:val="000B48CD"/>
    <w:rsid w:val="000B64ED"/>
    <w:rsid w:val="000B7553"/>
    <w:rsid w:val="000C0089"/>
    <w:rsid w:val="000C0643"/>
    <w:rsid w:val="000C10C7"/>
    <w:rsid w:val="000C164A"/>
    <w:rsid w:val="000C1E2F"/>
    <w:rsid w:val="000C35E7"/>
    <w:rsid w:val="000C388C"/>
    <w:rsid w:val="000C404F"/>
    <w:rsid w:val="000C4257"/>
    <w:rsid w:val="000C4A8F"/>
    <w:rsid w:val="000C5072"/>
    <w:rsid w:val="000C5815"/>
    <w:rsid w:val="000C5D83"/>
    <w:rsid w:val="000C6CCC"/>
    <w:rsid w:val="000C72B8"/>
    <w:rsid w:val="000C7A69"/>
    <w:rsid w:val="000D07D0"/>
    <w:rsid w:val="000D0C52"/>
    <w:rsid w:val="000D29D4"/>
    <w:rsid w:val="000D4FD4"/>
    <w:rsid w:val="000D72F5"/>
    <w:rsid w:val="000E2DBA"/>
    <w:rsid w:val="000E38D3"/>
    <w:rsid w:val="000E4339"/>
    <w:rsid w:val="000E46AE"/>
    <w:rsid w:val="000E5123"/>
    <w:rsid w:val="000E605F"/>
    <w:rsid w:val="000E6EE4"/>
    <w:rsid w:val="000E7EC7"/>
    <w:rsid w:val="000F1EE0"/>
    <w:rsid w:val="000F22CC"/>
    <w:rsid w:val="000F2E7B"/>
    <w:rsid w:val="000F387D"/>
    <w:rsid w:val="000F77A9"/>
    <w:rsid w:val="000F78F1"/>
    <w:rsid w:val="000F7CA7"/>
    <w:rsid w:val="00101D57"/>
    <w:rsid w:val="00104816"/>
    <w:rsid w:val="00104BD0"/>
    <w:rsid w:val="00105408"/>
    <w:rsid w:val="00106D06"/>
    <w:rsid w:val="001108EE"/>
    <w:rsid w:val="0011094A"/>
    <w:rsid w:val="00112B23"/>
    <w:rsid w:val="00113A69"/>
    <w:rsid w:val="00114937"/>
    <w:rsid w:val="00114BF4"/>
    <w:rsid w:val="00115493"/>
    <w:rsid w:val="00115F30"/>
    <w:rsid w:val="00117034"/>
    <w:rsid w:val="0011751B"/>
    <w:rsid w:val="00117DBB"/>
    <w:rsid w:val="00121181"/>
    <w:rsid w:val="0012206D"/>
    <w:rsid w:val="0012517A"/>
    <w:rsid w:val="00125AC7"/>
    <w:rsid w:val="00127BBB"/>
    <w:rsid w:val="00127DEE"/>
    <w:rsid w:val="00130FD0"/>
    <w:rsid w:val="00131974"/>
    <w:rsid w:val="00131EDF"/>
    <w:rsid w:val="00131FE6"/>
    <w:rsid w:val="00132EE4"/>
    <w:rsid w:val="00133408"/>
    <w:rsid w:val="00134A09"/>
    <w:rsid w:val="00135165"/>
    <w:rsid w:val="00135DE4"/>
    <w:rsid w:val="00135E0C"/>
    <w:rsid w:val="001378E5"/>
    <w:rsid w:val="00137F1E"/>
    <w:rsid w:val="00137FBD"/>
    <w:rsid w:val="001405F3"/>
    <w:rsid w:val="00140715"/>
    <w:rsid w:val="00140819"/>
    <w:rsid w:val="00142C24"/>
    <w:rsid w:val="00142EFC"/>
    <w:rsid w:val="001436B3"/>
    <w:rsid w:val="001447CE"/>
    <w:rsid w:val="00144813"/>
    <w:rsid w:val="001457E4"/>
    <w:rsid w:val="00147430"/>
    <w:rsid w:val="00150CC1"/>
    <w:rsid w:val="0015268D"/>
    <w:rsid w:val="00152B34"/>
    <w:rsid w:val="00152E26"/>
    <w:rsid w:val="00152E52"/>
    <w:rsid w:val="00154857"/>
    <w:rsid w:val="00154C56"/>
    <w:rsid w:val="0015705C"/>
    <w:rsid w:val="001571E8"/>
    <w:rsid w:val="0015752B"/>
    <w:rsid w:val="0016057E"/>
    <w:rsid w:val="001644A5"/>
    <w:rsid w:val="00164C5A"/>
    <w:rsid w:val="00166825"/>
    <w:rsid w:val="00167A8D"/>
    <w:rsid w:val="001725D2"/>
    <w:rsid w:val="001725FD"/>
    <w:rsid w:val="00172709"/>
    <w:rsid w:val="001735E1"/>
    <w:rsid w:val="001755DB"/>
    <w:rsid w:val="0017684C"/>
    <w:rsid w:val="001769FB"/>
    <w:rsid w:val="00176C14"/>
    <w:rsid w:val="0017714F"/>
    <w:rsid w:val="00177D42"/>
    <w:rsid w:val="00181C1A"/>
    <w:rsid w:val="001820A0"/>
    <w:rsid w:val="00182997"/>
    <w:rsid w:val="001837FE"/>
    <w:rsid w:val="00185239"/>
    <w:rsid w:val="001867F6"/>
    <w:rsid w:val="001870A4"/>
    <w:rsid w:val="00187256"/>
    <w:rsid w:val="001906CE"/>
    <w:rsid w:val="0019244C"/>
    <w:rsid w:val="001927DA"/>
    <w:rsid w:val="00195B71"/>
    <w:rsid w:val="00196797"/>
    <w:rsid w:val="001A1A85"/>
    <w:rsid w:val="001A43C9"/>
    <w:rsid w:val="001A5703"/>
    <w:rsid w:val="001A5AB8"/>
    <w:rsid w:val="001A7169"/>
    <w:rsid w:val="001A71FA"/>
    <w:rsid w:val="001A7A5A"/>
    <w:rsid w:val="001A7FA0"/>
    <w:rsid w:val="001B0611"/>
    <w:rsid w:val="001B0BCE"/>
    <w:rsid w:val="001B1B74"/>
    <w:rsid w:val="001B382B"/>
    <w:rsid w:val="001B4002"/>
    <w:rsid w:val="001B45A8"/>
    <w:rsid w:val="001B4701"/>
    <w:rsid w:val="001B47D5"/>
    <w:rsid w:val="001B5ED2"/>
    <w:rsid w:val="001B5FD4"/>
    <w:rsid w:val="001B76A1"/>
    <w:rsid w:val="001C0F0D"/>
    <w:rsid w:val="001C1FAD"/>
    <w:rsid w:val="001C2FB5"/>
    <w:rsid w:val="001C3299"/>
    <w:rsid w:val="001C32C5"/>
    <w:rsid w:val="001D2898"/>
    <w:rsid w:val="001D2ACA"/>
    <w:rsid w:val="001D2C52"/>
    <w:rsid w:val="001D31F5"/>
    <w:rsid w:val="001D396C"/>
    <w:rsid w:val="001D530B"/>
    <w:rsid w:val="001D6A25"/>
    <w:rsid w:val="001D6C2E"/>
    <w:rsid w:val="001D7A32"/>
    <w:rsid w:val="001E08CC"/>
    <w:rsid w:val="001E15E8"/>
    <w:rsid w:val="001E1953"/>
    <w:rsid w:val="001E20B3"/>
    <w:rsid w:val="001E2318"/>
    <w:rsid w:val="001E3249"/>
    <w:rsid w:val="001E3816"/>
    <w:rsid w:val="001E5627"/>
    <w:rsid w:val="001E63B7"/>
    <w:rsid w:val="001E65E4"/>
    <w:rsid w:val="001E6C1B"/>
    <w:rsid w:val="001E7EEB"/>
    <w:rsid w:val="001F181F"/>
    <w:rsid w:val="001F23E4"/>
    <w:rsid w:val="001F3D64"/>
    <w:rsid w:val="001F3E1E"/>
    <w:rsid w:val="001F5119"/>
    <w:rsid w:val="001F59BA"/>
    <w:rsid w:val="001F725B"/>
    <w:rsid w:val="001F77E1"/>
    <w:rsid w:val="00202339"/>
    <w:rsid w:val="00204591"/>
    <w:rsid w:val="00204AE6"/>
    <w:rsid w:val="00206E2B"/>
    <w:rsid w:val="002103D5"/>
    <w:rsid w:val="00212273"/>
    <w:rsid w:val="00212897"/>
    <w:rsid w:val="00213FDB"/>
    <w:rsid w:val="00214349"/>
    <w:rsid w:val="0021596F"/>
    <w:rsid w:val="00216274"/>
    <w:rsid w:val="00216696"/>
    <w:rsid w:val="00220CE5"/>
    <w:rsid w:val="00221024"/>
    <w:rsid w:val="00221399"/>
    <w:rsid w:val="00222BEC"/>
    <w:rsid w:val="0022370F"/>
    <w:rsid w:val="00223BD2"/>
    <w:rsid w:val="0022417B"/>
    <w:rsid w:val="00225875"/>
    <w:rsid w:val="002271A1"/>
    <w:rsid w:val="00227DDC"/>
    <w:rsid w:val="00227F59"/>
    <w:rsid w:val="002307D5"/>
    <w:rsid w:val="002312CB"/>
    <w:rsid w:val="002315BD"/>
    <w:rsid w:val="002318F0"/>
    <w:rsid w:val="00232564"/>
    <w:rsid w:val="00232BD8"/>
    <w:rsid w:val="00233E3C"/>
    <w:rsid w:val="00234E11"/>
    <w:rsid w:val="00235806"/>
    <w:rsid w:val="00235DD0"/>
    <w:rsid w:val="002361C6"/>
    <w:rsid w:val="0023708F"/>
    <w:rsid w:val="00237550"/>
    <w:rsid w:val="00237A71"/>
    <w:rsid w:val="0024071C"/>
    <w:rsid w:val="00241C8B"/>
    <w:rsid w:val="002420D6"/>
    <w:rsid w:val="00243A88"/>
    <w:rsid w:val="00243F3E"/>
    <w:rsid w:val="00244522"/>
    <w:rsid w:val="00244BEA"/>
    <w:rsid w:val="002453B9"/>
    <w:rsid w:val="00245A4F"/>
    <w:rsid w:val="0024679C"/>
    <w:rsid w:val="002515A0"/>
    <w:rsid w:val="0025211A"/>
    <w:rsid w:val="00252F67"/>
    <w:rsid w:val="002535B6"/>
    <w:rsid w:val="00253E00"/>
    <w:rsid w:val="00254A2E"/>
    <w:rsid w:val="00257773"/>
    <w:rsid w:val="00260412"/>
    <w:rsid w:val="00260CAF"/>
    <w:rsid w:val="0026110D"/>
    <w:rsid w:val="002614A7"/>
    <w:rsid w:val="00261586"/>
    <w:rsid w:val="00262EAD"/>
    <w:rsid w:val="002631AD"/>
    <w:rsid w:val="00263330"/>
    <w:rsid w:val="00263C80"/>
    <w:rsid w:val="00263E44"/>
    <w:rsid w:val="00264305"/>
    <w:rsid w:val="00264C09"/>
    <w:rsid w:val="00264D4D"/>
    <w:rsid w:val="0026599E"/>
    <w:rsid w:val="002665D7"/>
    <w:rsid w:val="0026736C"/>
    <w:rsid w:val="00267BE1"/>
    <w:rsid w:val="002705A8"/>
    <w:rsid w:val="00270971"/>
    <w:rsid w:val="00270CD1"/>
    <w:rsid w:val="00271AC7"/>
    <w:rsid w:val="00271CBB"/>
    <w:rsid w:val="00271E87"/>
    <w:rsid w:val="00271F5A"/>
    <w:rsid w:val="002721DF"/>
    <w:rsid w:val="002731CC"/>
    <w:rsid w:val="002737DE"/>
    <w:rsid w:val="00273C8F"/>
    <w:rsid w:val="00274A5F"/>
    <w:rsid w:val="002751BB"/>
    <w:rsid w:val="00280AD2"/>
    <w:rsid w:val="00281075"/>
    <w:rsid w:val="00281D62"/>
    <w:rsid w:val="00281E6C"/>
    <w:rsid w:val="002839DD"/>
    <w:rsid w:val="00283A21"/>
    <w:rsid w:val="00285C25"/>
    <w:rsid w:val="00290A3F"/>
    <w:rsid w:val="00290AC2"/>
    <w:rsid w:val="00290C93"/>
    <w:rsid w:val="0029148D"/>
    <w:rsid w:val="00292809"/>
    <w:rsid w:val="00292E03"/>
    <w:rsid w:val="002938C1"/>
    <w:rsid w:val="00293ECE"/>
    <w:rsid w:val="00294684"/>
    <w:rsid w:val="00294922"/>
    <w:rsid w:val="00294F79"/>
    <w:rsid w:val="002950BD"/>
    <w:rsid w:val="002954FD"/>
    <w:rsid w:val="00295A31"/>
    <w:rsid w:val="00295A90"/>
    <w:rsid w:val="00295CC4"/>
    <w:rsid w:val="002972A5"/>
    <w:rsid w:val="00297F93"/>
    <w:rsid w:val="002A0208"/>
    <w:rsid w:val="002A0D88"/>
    <w:rsid w:val="002A167F"/>
    <w:rsid w:val="002A190A"/>
    <w:rsid w:val="002A1E36"/>
    <w:rsid w:val="002A2AE0"/>
    <w:rsid w:val="002A397E"/>
    <w:rsid w:val="002A6F89"/>
    <w:rsid w:val="002A7324"/>
    <w:rsid w:val="002B02D8"/>
    <w:rsid w:val="002B09C5"/>
    <w:rsid w:val="002B13B2"/>
    <w:rsid w:val="002B1856"/>
    <w:rsid w:val="002B23CA"/>
    <w:rsid w:val="002B3018"/>
    <w:rsid w:val="002B372D"/>
    <w:rsid w:val="002B5F67"/>
    <w:rsid w:val="002B6892"/>
    <w:rsid w:val="002B68FB"/>
    <w:rsid w:val="002B6D37"/>
    <w:rsid w:val="002C11E2"/>
    <w:rsid w:val="002C3F3E"/>
    <w:rsid w:val="002C5AF4"/>
    <w:rsid w:val="002C60EE"/>
    <w:rsid w:val="002C7C48"/>
    <w:rsid w:val="002C7DFD"/>
    <w:rsid w:val="002C7F0A"/>
    <w:rsid w:val="002D16B9"/>
    <w:rsid w:val="002D2983"/>
    <w:rsid w:val="002D382A"/>
    <w:rsid w:val="002D3C59"/>
    <w:rsid w:val="002D3D82"/>
    <w:rsid w:val="002D3DB5"/>
    <w:rsid w:val="002D547F"/>
    <w:rsid w:val="002D766E"/>
    <w:rsid w:val="002E05B0"/>
    <w:rsid w:val="002E3AE2"/>
    <w:rsid w:val="002E3EC3"/>
    <w:rsid w:val="002E402C"/>
    <w:rsid w:val="002E4358"/>
    <w:rsid w:val="002E46B3"/>
    <w:rsid w:val="002E7F3F"/>
    <w:rsid w:val="002F005E"/>
    <w:rsid w:val="002F1C26"/>
    <w:rsid w:val="002F2012"/>
    <w:rsid w:val="002F2319"/>
    <w:rsid w:val="002F3D54"/>
    <w:rsid w:val="002F6B1F"/>
    <w:rsid w:val="002F7B75"/>
    <w:rsid w:val="003017C6"/>
    <w:rsid w:val="00301CE2"/>
    <w:rsid w:val="00303557"/>
    <w:rsid w:val="003039EE"/>
    <w:rsid w:val="00304857"/>
    <w:rsid w:val="00304C0A"/>
    <w:rsid w:val="00306831"/>
    <w:rsid w:val="003073A3"/>
    <w:rsid w:val="0030770B"/>
    <w:rsid w:val="00312758"/>
    <w:rsid w:val="00313802"/>
    <w:rsid w:val="00313DAA"/>
    <w:rsid w:val="00313ED8"/>
    <w:rsid w:val="0031571C"/>
    <w:rsid w:val="0031755C"/>
    <w:rsid w:val="00320F22"/>
    <w:rsid w:val="00325EA5"/>
    <w:rsid w:val="003265A7"/>
    <w:rsid w:val="00326CBE"/>
    <w:rsid w:val="00330721"/>
    <w:rsid w:val="00330F4D"/>
    <w:rsid w:val="003327C1"/>
    <w:rsid w:val="00332835"/>
    <w:rsid w:val="003328BE"/>
    <w:rsid w:val="00332C81"/>
    <w:rsid w:val="0033413D"/>
    <w:rsid w:val="003345DB"/>
    <w:rsid w:val="00334799"/>
    <w:rsid w:val="003367AB"/>
    <w:rsid w:val="00336F82"/>
    <w:rsid w:val="00337A4E"/>
    <w:rsid w:val="00340A90"/>
    <w:rsid w:val="00341F5B"/>
    <w:rsid w:val="00344223"/>
    <w:rsid w:val="003447E3"/>
    <w:rsid w:val="0034506C"/>
    <w:rsid w:val="003452CD"/>
    <w:rsid w:val="003476DB"/>
    <w:rsid w:val="00347F26"/>
    <w:rsid w:val="00350874"/>
    <w:rsid w:val="00350F80"/>
    <w:rsid w:val="0035197C"/>
    <w:rsid w:val="00352160"/>
    <w:rsid w:val="00352218"/>
    <w:rsid w:val="00353891"/>
    <w:rsid w:val="003547BE"/>
    <w:rsid w:val="00354C80"/>
    <w:rsid w:val="003573E2"/>
    <w:rsid w:val="00360D15"/>
    <w:rsid w:val="00360D47"/>
    <w:rsid w:val="003611AF"/>
    <w:rsid w:val="00361C8A"/>
    <w:rsid w:val="00361E74"/>
    <w:rsid w:val="0036256F"/>
    <w:rsid w:val="003635E6"/>
    <w:rsid w:val="00365F76"/>
    <w:rsid w:val="003701DF"/>
    <w:rsid w:val="0037073E"/>
    <w:rsid w:val="00370A13"/>
    <w:rsid w:val="00370AC0"/>
    <w:rsid w:val="00374B2D"/>
    <w:rsid w:val="00375E2B"/>
    <w:rsid w:val="003761F9"/>
    <w:rsid w:val="00376E2F"/>
    <w:rsid w:val="003778E8"/>
    <w:rsid w:val="00380586"/>
    <w:rsid w:val="00381025"/>
    <w:rsid w:val="00382193"/>
    <w:rsid w:val="00382CCA"/>
    <w:rsid w:val="00382EF2"/>
    <w:rsid w:val="00384C48"/>
    <w:rsid w:val="003850B7"/>
    <w:rsid w:val="00385E11"/>
    <w:rsid w:val="00387116"/>
    <w:rsid w:val="003879C2"/>
    <w:rsid w:val="00387A45"/>
    <w:rsid w:val="003904AF"/>
    <w:rsid w:val="00390C7A"/>
    <w:rsid w:val="003912C4"/>
    <w:rsid w:val="00391FB5"/>
    <w:rsid w:val="003926F9"/>
    <w:rsid w:val="003937C9"/>
    <w:rsid w:val="003939F3"/>
    <w:rsid w:val="0039418C"/>
    <w:rsid w:val="0039517F"/>
    <w:rsid w:val="003957F3"/>
    <w:rsid w:val="0039585A"/>
    <w:rsid w:val="003962B3"/>
    <w:rsid w:val="003A05D9"/>
    <w:rsid w:val="003A07D5"/>
    <w:rsid w:val="003A0A21"/>
    <w:rsid w:val="003A1636"/>
    <w:rsid w:val="003A1C4F"/>
    <w:rsid w:val="003A2915"/>
    <w:rsid w:val="003A3FC5"/>
    <w:rsid w:val="003A4B9F"/>
    <w:rsid w:val="003A5B26"/>
    <w:rsid w:val="003A5CF9"/>
    <w:rsid w:val="003A69C2"/>
    <w:rsid w:val="003A73C8"/>
    <w:rsid w:val="003B04A5"/>
    <w:rsid w:val="003B4827"/>
    <w:rsid w:val="003B5855"/>
    <w:rsid w:val="003B5D7A"/>
    <w:rsid w:val="003B5DE0"/>
    <w:rsid w:val="003B6358"/>
    <w:rsid w:val="003C0886"/>
    <w:rsid w:val="003C0A6E"/>
    <w:rsid w:val="003C1743"/>
    <w:rsid w:val="003C4842"/>
    <w:rsid w:val="003C63C1"/>
    <w:rsid w:val="003C7149"/>
    <w:rsid w:val="003C7687"/>
    <w:rsid w:val="003C7828"/>
    <w:rsid w:val="003D04B9"/>
    <w:rsid w:val="003D0DDA"/>
    <w:rsid w:val="003D3359"/>
    <w:rsid w:val="003D41DF"/>
    <w:rsid w:val="003D665B"/>
    <w:rsid w:val="003D6871"/>
    <w:rsid w:val="003E00E3"/>
    <w:rsid w:val="003E049C"/>
    <w:rsid w:val="003E10ED"/>
    <w:rsid w:val="003E1EB6"/>
    <w:rsid w:val="003E30B9"/>
    <w:rsid w:val="003E336F"/>
    <w:rsid w:val="003E36D8"/>
    <w:rsid w:val="003E3B51"/>
    <w:rsid w:val="003E3E20"/>
    <w:rsid w:val="003E4A66"/>
    <w:rsid w:val="003E4A92"/>
    <w:rsid w:val="003E5A41"/>
    <w:rsid w:val="003E6D3D"/>
    <w:rsid w:val="003E7B7E"/>
    <w:rsid w:val="003F0080"/>
    <w:rsid w:val="003F2F13"/>
    <w:rsid w:val="003F7349"/>
    <w:rsid w:val="003F742D"/>
    <w:rsid w:val="003F75A8"/>
    <w:rsid w:val="004002C8"/>
    <w:rsid w:val="00401808"/>
    <w:rsid w:val="00402E49"/>
    <w:rsid w:val="004038F0"/>
    <w:rsid w:val="0040633F"/>
    <w:rsid w:val="004072F9"/>
    <w:rsid w:val="00407A94"/>
    <w:rsid w:val="004103AA"/>
    <w:rsid w:val="004107E3"/>
    <w:rsid w:val="00411673"/>
    <w:rsid w:val="004135BD"/>
    <w:rsid w:val="004140BD"/>
    <w:rsid w:val="0041454C"/>
    <w:rsid w:val="00414D10"/>
    <w:rsid w:val="00414EC1"/>
    <w:rsid w:val="004156C7"/>
    <w:rsid w:val="00417179"/>
    <w:rsid w:val="0042012D"/>
    <w:rsid w:val="00420767"/>
    <w:rsid w:val="004213F9"/>
    <w:rsid w:val="0042193C"/>
    <w:rsid w:val="0042220C"/>
    <w:rsid w:val="004227DE"/>
    <w:rsid w:val="004231A0"/>
    <w:rsid w:val="00424DEE"/>
    <w:rsid w:val="00425999"/>
    <w:rsid w:val="00425FA8"/>
    <w:rsid w:val="0042679C"/>
    <w:rsid w:val="00431339"/>
    <w:rsid w:val="00431985"/>
    <w:rsid w:val="00431D17"/>
    <w:rsid w:val="00432D9A"/>
    <w:rsid w:val="00432FBE"/>
    <w:rsid w:val="00433B28"/>
    <w:rsid w:val="00434561"/>
    <w:rsid w:val="00435A24"/>
    <w:rsid w:val="00436CEE"/>
    <w:rsid w:val="004379D9"/>
    <w:rsid w:val="00437A61"/>
    <w:rsid w:val="00437FE7"/>
    <w:rsid w:val="00440221"/>
    <w:rsid w:val="00440F80"/>
    <w:rsid w:val="0044270B"/>
    <w:rsid w:val="00443B3B"/>
    <w:rsid w:val="00444707"/>
    <w:rsid w:val="00445BFA"/>
    <w:rsid w:val="004465D8"/>
    <w:rsid w:val="004476B6"/>
    <w:rsid w:val="00447A15"/>
    <w:rsid w:val="004507B9"/>
    <w:rsid w:val="00453BEA"/>
    <w:rsid w:val="004559D2"/>
    <w:rsid w:val="00455A8B"/>
    <w:rsid w:val="00456085"/>
    <w:rsid w:val="00456CF2"/>
    <w:rsid w:val="00456E4F"/>
    <w:rsid w:val="00457561"/>
    <w:rsid w:val="004602D3"/>
    <w:rsid w:val="004608A7"/>
    <w:rsid w:val="00460FA1"/>
    <w:rsid w:val="00461478"/>
    <w:rsid w:val="00462A4B"/>
    <w:rsid w:val="00462F09"/>
    <w:rsid w:val="00463588"/>
    <w:rsid w:val="00464B0B"/>
    <w:rsid w:val="00465A79"/>
    <w:rsid w:val="004660AA"/>
    <w:rsid w:val="004664D5"/>
    <w:rsid w:val="00466E08"/>
    <w:rsid w:val="00467B4E"/>
    <w:rsid w:val="004703C2"/>
    <w:rsid w:val="00471364"/>
    <w:rsid w:val="00473292"/>
    <w:rsid w:val="00473D0A"/>
    <w:rsid w:val="004751F4"/>
    <w:rsid w:val="00475BB4"/>
    <w:rsid w:val="00475F65"/>
    <w:rsid w:val="0047732C"/>
    <w:rsid w:val="00477BF4"/>
    <w:rsid w:val="004807DF"/>
    <w:rsid w:val="0048099B"/>
    <w:rsid w:val="00480B18"/>
    <w:rsid w:val="00481194"/>
    <w:rsid w:val="00481C56"/>
    <w:rsid w:val="00481D94"/>
    <w:rsid w:val="00484351"/>
    <w:rsid w:val="00484C41"/>
    <w:rsid w:val="004851A2"/>
    <w:rsid w:val="0048699D"/>
    <w:rsid w:val="004871D9"/>
    <w:rsid w:val="00487824"/>
    <w:rsid w:val="00487EED"/>
    <w:rsid w:val="00490466"/>
    <w:rsid w:val="00492673"/>
    <w:rsid w:val="004928BC"/>
    <w:rsid w:val="004937A5"/>
    <w:rsid w:val="00496AAF"/>
    <w:rsid w:val="0049734A"/>
    <w:rsid w:val="004976BA"/>
    <w:rsid w:val="004A001F"/>
    <w:rsid w:val="004A02F3"/>
    <w:rsid w:val="004A0602"/>
    <w:rsid w:val="004A1F9B"/>
    <w:rsid w:val="004A4B59"/>
    <w:rsid w:val="004A575F"/>
    <w:rsid w:val="004A5847"/>
    <w:rsid w:val="004A584B"/>
    <w:rsid w:val="004A5A57"/>
    <w:rsid w:val="004A796D"/>
    <w:rsid w:val="004B005F"/>
    <w:rsid w:val="004B0708"/>
    <w:rsid w:val="004B1355"/>
    <w:rsid w:val="004B1A38"/>
    <w:rsid w:val="004B1DE6"/>
    <w:rsid w:val="004B2238"/>
    <w:rsid w:val="004B2959"/>
    <w:rsid w:val="004B4450"/>
    <w:rsid w:val="004B486E"/>
    <w:rsid w:val="004B4CD1"/>
    <w:rsid w:val="004B4D2A"/>
    <w:rsid w:val="004B4E56"/>
    <w:rsid w:val="004B6481"/>
    <w:rsid w:val="004B6CD4"/>
    <w:rsid w:val="004B7383"/>
    <w:rsid w:val="004C1E77"/>
    <w:rsid w:val="004C2549"/>
    <w:rsid w:val="004C356D"/>
    <w:rsid w:val="004C4053"/>
    <w:rsid w:val="004D0860"/>
    <w:rsid w:val="004D0D5F"/>
    <w:rsid w:val="004D0D63"/>
    <w:rsid w:val="004D1D79"/>
    <w:rsid w:val="004D25C4"/>
    <w:rsid w:val="004D30A4"/>
    <w:rsid w:val="004D362A"/>
    <w:rsid w:val="004D3847"/>
    <w:rsid w:val="004D4D4D"/>
    <w:rsid w:val="004D7324"/>
    <w:rsid w:val="004D7917"/>
    <w:rsid w:val="004D79A6"/>
    <w:rsid w:val="004D7AF6"/>
    <w:rsid w:val="004D7C7D"/>
    <w:rsid w:val="004E1EA3"/>
    <w:rsid w:val="004E1EDE"/>
    <w:rsid w:val="004E2545"/>
    <w:rsid w:val="004E31EB"/>
    <w:rsid w:val="004E347B"/>
    <w:rsid w:val="004E48EA"/>
    <w:rsid w:val="004E4CE8"/>
    <w:rsid w:val="004E4D8C"/>
    <w:rsid w:val="004E5CDE"/>
    <w:rsid w:val="004E6F56"/>
    <w:rsid w:val="004F00BF"/>
    <w:rsid w:val="004F0B5A"/>
    <w:rsid w:val="004F0E4C"/>
    <w:rsid w:val="004F16B8"/>
    <w:rsid w:val="004F23DF"/>
    <w:rsid w:val="004F23F3"/>
    <w:rsid w:val="004F2ACE"/>
    <w:rsid w:val="004F35D7"/>
    <w:rsid w:val="004F45D8"/>
    <w:rsid w:val="004F5022"/>
    <w:rsid w:val="004F5335"/>
    <w:rsid w:val="004F63F2"/>
    <w:rsid w:val="004F7032"/>
    <w:rsid w:val="005008F7"/>
    <w:rsid w:val="00500BB8"/>
    <w:rsid w:val="00504323"/>
    <w:rsid w:val="0050705B"/>
    <w:rsid w:val="00507758"/>
    <w:rsid w:val="00510358"/>
    <w:rsid w:val="00510C16"/>
    <w:rsid w:val="005116B8"/>
    <w:rsid w:val="0051205A"/>
    <w:rsid w:val="00512DD6"/>
    <w:rsid w:val="005134E8"/>
    <w:rsid w:val="00513AF2"/>
    <w:rsid w:val="00514491"/>
    <w:rsid w:val="00514964"/>
    <w:rsid w:val="00514B47"/>
    <w:rsid w:val="00514EEB"/>
    <w:rsid w:val="005174FC"/>
    <w:rsid w:val="00517B75"/>
    <w:rsid w:val="00521FCB"/>
    <w:rsid w:val="00522EE6"/>
    <w:rsid w:val="00523591"/>
    <w:rsid w:val="00523BDE"/>
    <w:rsid w:val="0052405F"/>
    <w:rsid w:val="00527C4E"/>
    <w:rsid w:val="00527E45"/>
    <w:rsid w:val="00530C88"/>
    <w:rsid w:val="00531745"/>
    <w:rsid w:val="0053211F"/>
    <w:rsid w:val="00532764"/>
    <w:rsid w:val="00532774"/>
    <w:rsid w:val="00535857"/>
    <w:rsid w:val="00536594"/>
    <w:rsid w:val="00536A76"/>
    <w:rsid w:val="00541D77"/>
    <w:rsid w:val="00544490"/>
    <w:rsid w:val="005462F9"/>
    <w:rsid w:val="00547535"/>
    <w:rsid w:val="00550041"/>
    <w:rsid w:val="0055100F"/>
    <w:rsid w:val="00551B0B"/>
    <w:rsid w:val="00552C2A"/>
    <w:rsid w:val="00554C60"/>
    <w:rsid w:val="00554D1B"/>
    <w:rsid w:val="005565AA"/>
    <w:rsid w:val="005566E2"/>
    <w:rsid w:val="0055672B"/>
    <w:rsid w:val="005569C9"/>
    <w:rsid w:val="00556C85"/>
    <w:rsid w:val="00560378"/>
    <w:rsid w:val="0056074B"/>
    <w:rsid w:val="0056148D"/>
    <w:rsid w:val="0056261F"/>
    <w:rsid w:val="00562F9D"/>
    <w:rsid w:val="0056345F"/>
    <w:rsid w:val="00563732"/>
    <w:rsid w:val="00564235"/>
    <w:rsid w:val="005654B1"/>
    <w:rsid w:val="005658E4"/>
    <w:rsid w:val="0056599E"/>
    <w:rsid w:val="005666EF"/>
    <w:rsid w:val="00566743"/>
    <w:rsid w:val="005725FB"/>
    <w:rsid w:val="00572B14"/>
    <w:rsid w:val="00573FE2"/>
    <w:rsid w:val="00574574"/>
    <w:rsid w:val="0058024F"/>
    <w:rsid w:val="005813CE"/>
    <w:rsid w:val="00581C58"/>
    <w:rsid w:val="005820AC"/>
    <w:rsid w:val="00582802"/>
    <w:rsid w:val="00582F23"/>
    <w:rsid w:val="005833B6"/>
    <w:rsid w:val="0058510E"/>
    <w:rsid w:val="0058577B"/>
    <w:rsid w:val="00585FD4"/>
    <w:rsid w:val="005902C0"/>
    <w:rsid w:val="00590396"/>
    <w:rsid w:val="00593281"/>
    <w:rsid w:val="00593D69"/>
    <w:rsid w:val="0059480C"/>
    <w:rsid w:val="00594EF5"/>
    <w:rsid w:val="0059653E"/>
    <w:rsid w:val="00596759"/>
    <w:rsid w:val="005A0B95"/>
    <w:rsid w:val="005A1B7C"/>
    <w:rsid w:val="005A2C6A"/>
    <w:rsid w:val="005A3912"/>
    <w:rsid w:val="005A3C51"/>
    <w:rsid w:val="005A4971"/>
    <w:rsid w:val="005A5C29"/>
    <w:rsid w:val="005A6669"/>
    <w:rsid w:val="005A67A7"/>
    <w:rsid w:val="005A69DD"/>
    <w:rsid w:val="005A7212"/>
    <w:rsid w:val="005B059C"/>
    <w:rsid w:val="005B1BE4"/>
    <w:rsid w:val="005B3ACF"/>
    <w:rsid w:val="005B3CFE"/>
    <w:rsid w:val="005B4458"/>
    <w:rsid w:val="005B44D7"/>
    <w:rsid w:val="005B4EDD"/>
    <w:rsid w:val="005B5DB1"/>
    <w:rsid w:val="005B73BF"/>
    <w:rsid w:val="005B7413"/>
    <w:rsid w:val="005C0734"/>
    <w:rsid w:val="005C1F5B"/>
    <w:rsid w:val="005C22C8"/>
    <w:rsid w:val="005C39E7"/>
    <w:rsid w:val="005C45B0"/>
    <w:rsid w:val="005C4948"/>
    <w:rsid w:val="005C515A"/>
    <w:rsid w:val="005C5962"/>
    <w:rsid w:val="005C618F"/>
    <w:rsid w:val="005C7A90"/>
    <w:rsid w:val="005D034D"/>
    <w:rsid w:val="005D0B33"/>
    <w:rsid w:val="005D0FC1"/>
    <w:rsid w:val="005D2205"/>
    <w:rsid w:val="005D3BE7"/>
    <w:rsid w:val="005D54D6"/>
    <w:rsid w:val="005D6027"/>
    <w:rsid w:val="005D6144"/>
    <w:rsid w:val="005D622C"/>
    <w:rsid w:val="005D7073"/>
    <w:rsid w:val="005D74F0"/>
    <w:rsid w:val="005E0538"/>
    <w:rsid w:val="005E0C51"/>
    <w:rsid w:val="005E278D"/>
    <w:rsid w:val="005E2B00"/>
    <w:rsid w:val="005E3459"/>
    <w:rsid w:val="005E5EFC"/>
    <w:rsid w:val="005E6B31"/>
    <w:rsid w:val="005E78B7"/>
    <w:rsid w:val="005E7B8F"/>
    <w:rsid w:val="005F071C"/>
    <w:rsid w:val="005F27F0"/>
    <w:rsid w:val="005F4A29"/>
    <w:rsid w:val="005F5634"/>
    <w:rsid w:val="005F5BD9"/>
    <w:rsid w:val="005F5CF1"/>
    <w:rsid w:val="005F5D81"/>
    <w:rsid w:val="005F6524"/>
    <w:rsid w:val="005F7A07"/>
    <w:rsid w:val="006005E1"/>
    <w:rsid w:val="00600B10"/>
    <w:rsid w:val="00601026"/>
    <w:rsid w:val="00601EFD"/>
    <w:rsid w:val="00603C30"/>
    <w:rsid w:val="006042A2"/>
    <w:rsid w:val="006045DE"/>
    <w:rsid w:val="006054BC"/>
    <w:rsid w:val="0060610A"/>
    <w:rsid w:val="00606CAF"/>
    <w:rsid w:val="00607C91"/>
    <w:rsid w:val="00607D14"/>
    <w:rsid w:val="00610079"/>
    <w:rsid w:val="006104E6"/>
    <w:rsid w:val="00610EDC"/>
    <w:rsid w:val="00611444"/>
    <w:rsid w:val="006116C4"/>
    <w:rsid w:val="00611870"/>
    <w:rsid w:val="006120D7"/>
    <w:rsid w:val="0061256F"/>
    <w:rsid w:val="00613BE2"/>
    <w:rsid w:val="006146C3"/>
    <w:rsid w:val="00614F0F"/>
    <w:rsid w:val="0061651B"/>
    <w:rsid w:val="00616F60"/>
    <w:rsid w:val="00617A36"/>
    <w:rsid w:val="00617A6C"/>
    <w:rsid w:val="00617B8F"/>
    <w:rsid w:val="0062007B"/>
    <w:rsid w:val="00620B2D"/>
    <w:rsid w:val="006217AF"/>
    <w:rsid w:val="00621AFD"/>
    <w:rsid w:val="00622475"/>
    <w:rsid w:val="00622BAF"/>
    <w:rsid w:val="00623648"/>
    <w:rsid w:val="006237D0"/>
    <w:rsid w:val="00623912"/>
    <w:rsid w:val="00623F9B"/>
    <w:rsid w:val="006253F2"/>
    <w:rsid w:val="0062566D"/>
    <w:rsid w:val="00625FFE"/>
    <w:rsid w:val="00626746"/>
    <w:rsid w:val="00627182"/>
    <w:rsid w:val="00627E13"/>
    <w:rsid w:val="006300EB"/>
    <w:rsid w:val="00631004"/>
    <w:rsid w:val="00631CB6"/>
    <w:rsid w:val="006338DC"/>
    <w:rsid w:val="00633C63"/>
    <w:rsid w:val="00634858"/>
    <w:rsid w:val="006402B1"/>
    <w:rsid w:val="00640A95"/>
    <w:rsid w:val="00641324"/>
    <w:rsid w:val="0064190E"/>
    <w:rsid w:val="00641949"/>
    <w:rsid w:val="006435F0"/>
    <w:rsid w:val="006461C7"/>
    <w:rsid w:val="0064664C"/>
    <w:rsid w:val="0064672A"/>
    <w:rsid w:val="00646BBB"/>
    <w:rsid w:val="00646FB8"/>
    <w:rsid w:val="00647A52"/>
    <w:rsid w:val="00647D77"/>
    <w:rsid w:val="00647F81"/>
    <w:rsid w:val="0065182A"/>
    <w:rsid w:val="00651842"/>
    <w:rsid w:val="00651E42"/>
    <w:rsid w:val="0065281F"/>
    <w:rsid w:val="00652A5C"/>
    <w:rsid w:val="006563D5"/>
    <w:rsid w:val="00660CC2"/>
    <w:rsid w:val="00662BD5"/>
    <w:rsid w:val="00662FC0"/>
    <w:rsid w:val="00665538"/>
    <w:rsid w:val="0066661B"/>
    <w:rsid w:val="00666F4F"/>
    <w:rsid w:val="00666F6F"/>
    <w:rsid w:val="006679CA"/>
    <w:rsid w:val="00667E80"/>
    <w:rsid w:val="00670B85"/>
    <w:rsid w:val="00671609"/>
    <w:rsid w:val="0067430A"/>
    <w:rsid w:val="006746F0"/>
    <w:rsid w:val="00675028"/>
    <w:rsid w:val="00675D88"/>
    <w:rsid w:val="00675F00"/>
    <w:rsid w:val="00680151"/>
    <w:rsid w:val="00681176"/>
    <w:rsid w:val="00681D74"/>
    <w:rsid w:val="00681FBE"/>
    <w:rsid w:val="00683F00"/>
    <w:rsid w:val="00684F54"/>
    <w:rsid w:val="006854B8"/>
    <w:rsid w:val="00686D9A"/>
    <w:rsid w:val="00690737"/>
    <w:rsid w:val="006965F7"/>
    <w:rsid w:val="006967D5"/>
    <w:rsid w:val="006969A1"/>
    <w:rsid w:val="006A0160"/>
    <w:rsid w:val="006A065D"/>
    <w:rsid w:val="006A1996"/>
    <w:rsid w:val="006A3D64"/>
    <w:rsid w:val="006A4D52"/>
    <w:rsid w:val="006A5EF5"/>
    <w:rsid w:val="006A65C4"/>
    <w:rsid w:val="006A77F6"/>
    <w:rsid w:val="006B07D6"/>
    <w:rsid w:val="006B10FC"/>
    <w:rsid w:val="006B13DF"/>
    <w:rsid w:val="006B1550"/>
    <w:rsid w:val="006B4577"/>
    <w:rsid w:val="006B4D1D"/>
    <w:rsid w:val="006B6224"/>
    <w:rsid w:val="006B631C"/>
    <w:rsid w:val="006C03E5"/>
    <w:rsid w:val="006C0B21"/>
    <w:rsid w:val="006C1597"/>
    <w:rsid w:val="006C1E90"/>
    <w:rsid w:val="006C22A1"/>
    <w:rsid w:val="006C5596"/>
    <w:rsid w:val="006C65C8"/>
    <w:rsid w:val="006C6E47"/>
    <w:rsid w:val="006D003B"/>
    <w:rsid w:val="006D27C4"/>
    <w:rsid w:val="006D32A5"/>
    <w:rsid w:val="006D35F6"/>
    <w:rsid w:val="006D54DC"/>
    <w:rsid w:val="006D5519"/>
    <w:rsid w:val="006D5E7E"/>
    <w:rsid w:val="006D6658"/>
    <w:rsid w:val="006D797B"/>
    <w:rsid w:val="006D79C5"/>
    <w:rsid w:val="006E02A4"/>
    <w:rsid w:val="006E081A"/>
    <w:rsid w:val="006E1851"/>
    <w:rsid w:val="006E198C"/>
    <w:rsid w:val="006E1A29"/>
    <w:rsid w:val="006E1C56"/>
    <w:rsid w:val="006E27E3"/>
    <w:rsid w:val="006E5235"/>
    <w:rsid w:val="006E7160"/>
    <w:rsid w:val="006E7584"/>
    <w:rsid w:val="006E7BD6"/>
    <w:rsid w:val="006F0F7D"/>
    <w:rsid w:val="006F1DC0"/>
    <w:rsid w:val="006F2D1B"/>
    <w:rsid w:val="006F2E06"/>
    <w:rsid w:val="006F39D3"/>
    <w:rsid w:val="006F3B2A"/>
    <w:rsid w:val="006F509E"/>
    <w:rsid w:val="006F53FB"/>
    <w:rsid w:val="006F58D1"/>
    <w:rsid w:val="006F5DBD"/>
    <w:rsid w:val="006F5F46"/>
    <w:rsid w:val="006F78C1"/>
    <w:rsid w:val="0070151C"/>
    <w:rsid w:val="00703F68"/>
    <w:rsid w:val="0070409A"/>
    <w:rsid w:val="007046FA"/>
    <w:rsid w:val="00710F70"/>
    <w:rsid w:val="0071134D"/>
    <w:rsid w:val="00711587"/>
    <w:rsid w:val="00712896"/>
    <w:rsid w:val="00713225"/>
    <w:rsid w:val="00714288"/>
    <w:rsid w:val="0071550B"/>
    <w:rsid w:val="007165D5"/>
    <w:rsid w:val="0071666B"/>
    <w:rsid w:val="00716D70"/>
    <w:rsid w:val="00716E5B"/>
    <w:rsid w:val="00720105"/>
    <w:rsid w:val="00721221"/>
    <w:rsid w:val="00721617"/>
    <w:rsid w:val="00721CF1"/>
    <w:rsid w:val="007222AF"/>
    <w:rsid w:val="007238EB"/>
    <w:rsid w:val="00724198"/>
    <w:rsid w:val="00725265"/>
    <w:rsid w:val="007253C0"/>
    <w:rsid w:val="0072571E"/>
    <w:rsid w:val="00725FFA"/>
    <w:rsid w:val="00726EEC"/>
    <w:rsid w:val="00727D3E"/>
    <w:rsid w:val="00732E24"/>
    <w:rsid w:val="007330E5"/>
    <w:rsid w:val="00735295"/>
    <w:rsid w:val="00735A50"/>
    <w:rsid w:val="007407B4"/>
    <w:rsid w:val="00740B8E"/>
    <w:rsid w:val="00743616"/>
    <w:rsid w:val="00743C71"/>
    <w:rsid w:val="0074574A"/>
    <w:rsid w:val="00745EDB"/>
    <w:rsid w:val="007460C9"/>
    <w:rsid w:val="0074757B"/>
    <w:rsid w:val="007477C5"/>
    <w:rsid w:val="00750184"/>
    <w:rsid w:val="00750DBA"/>
    <w:rsid w:val="00752594"/>
    <w:rsid w:val="00752779"/>
    <w:rsid w:val="00752A4E"/>
    <w:rsid w:val="0075314E"/>
    <w:rsid w:val="00753AE2"/>
    <w:rsid w:val="00754D5F"/>
    <w:rsid w:val="0075529F"/>
    <w:rsid w:val="00756554"/>
    <w:rsid w:val="00756F42"/>
    <w:rsid w:val="00757418"/>
    <w:rsid w:val="00757AA0"/>
    <w:rsid w:val="00757B12"/>
    <w:rsid w:val="00757BA3"/>
    <w:rsid w:val="00757D68"/>
    <w:rsid w:val="00760509"/>
    <w:rsid w:val="0076092D"/>
    <w:rsid w:val="0076114B"/>
    <w:rsid w:val="00762A34"/>
    <w:rsid w:val="00762B97"/>
    <w:rsid w:val="00763767"/>
    <w:rsid w:val="0076478D"/>
    <w:rsid w:val="00764FCE"/>
    <w:rsid w:val="0076501E"/>
    <w:rsid w:val="00765AD5"/>
    <w:rsid w:val="00765C3E"/>
    <w:rsid w:val="00765EEB"/>
    <w:rsid w:val="0076660B"/>
    <w:rsid w:val="0076669A"/>
    <w:rsid w:val="00767049"/>
    <w:rsid w:val="00767A60"/>
    <w:rsid w:val="00771F00"/>
    <w:rsid w:val="00772BB9"/>
    <w:rsid w:val="00772C16"/>
    <w:rsid w:val="00772E55"/>
    <w:rsid w:val="0077448B"/>
    <w:rsid w:val="00774A58"/>
    <w:rsid w:val="00777436"/>
    <w:rsid w:val="00780792"/>
    <w:rsid w:val="00780C4C"/>
    <w:rsid w:val="00780C4D"/>
    <w:rsid w:val="007822AD"/>
    <w:rsid w:val="00783620"/>
    <w:rsid w:val="007862B4"/>
    <w:rsid w:val="0078648E"/>
    <w:rsid w:val="00786E6D"/>
    <w:rsid w:val="007876F6"/>
    <w:rsid w:val="00790FBD"/>
    <w:rsid w:val="007931F8"/>
    <w:rsid w:val="00793D90"/>
    <w:rsid w:val="007945E5"/>
    <w:rsid w:val="00794E38"/>
    <w:rsid w:val="0079609B"/>
    <w:rsid w:val="00797576"/>
    <w:rsid w:val="007978E0"/>
    <w:rsid w:val="007A0787"/>
    <w:rsid w:val="007A3D4B"/>
    <w:rsid w:val="007A4230"/>
    <w:rsid w:val="007A43C0"/>
    <w:rsid w:val="007A6738"/>
    <w:rsid w:val="007A6B2C"/>
    <w:rsid w:val="007A6B56"/>
    <w:rsid w:val="007A773B"/>
    <w:rsid w:val="007A7F0C"/>
    <w:rsid w:val="007B1F41"/>
    <w:rsid w:val="007B2478"/>
    <w:rsid w:val="007B447E"/>
    <w:rsid w:val="007B4F87"/>
    <w:rsid w:val="007B56F5"/>
    <w:rsid w:val="007B5866"/>
    <w:rsid w:val="007B591E"/>
    <w:rsid w:val="007B7B6A"/>
    <w:rsid w:val="007C2155"/>
    <w:rsid w:val="007C2CFD"/>
    <w:rsid w:val="007C31E6"/>
    <w:rsid w:val="007C383E"/>
    <w:rsid w:val="007C6581"/>
    <w:rsid w:val="007D02B2"/>
    <w:rsid w:val="007D06FF"/>
    <w:rsid w:val="007D24AD"/>
    <w:rsid w:val="007D258F"/>
    <w:rsid w:val="007D37B3"/>
    <w:rsid w:val="007D3CA7"/>
    <w:rsid w:val="007D3F2C"/>
    <w:rsid w:val="007D43B0"/>
    <w:rsid w:val="007D4A56"/>
    <w:rsid w:val="007D5F9A"/>
    <w:rsid w:val="007D7464"/>
    <w:rsid w:val="007E1C64"/>
    <w:rsid w:val="007E2AA2"/>
    <w:rsid w:val="007E4926"/>
    <w:rsid w:val="007E4E51"/>
    <w:rsid w:val="007E5051"/>
    <w:rsid w:val="007E61F6"/>
    <w:rsid w:val="007F04CF"/>
    <w:rsid w:val="007F0D03"/>
    <w:rsid w:val="007F0DFE"/>
    <w:rsid w:val="007F132C"/>
    <w:rsid w:val="007F2535"/>
    <w:rsid w:val="007F2D82"/>
    <w:rsid w:val="007F41C3"/>
    <w:rsid w:val="007F47D0"/>
    <w:rsid w:val="007F4C13"/>
    <w:rsid w:val="007F62EC"/>
    <w:rsid w:val="007F7ABE"/>
    <w:rsid w:val="00801D45"/>
    <w:rsid w:val="00802D86"/>
    <w:rsid w:val="008049A6"/>
    <w:rsid w:val="008056A9"/>
    <w:rsid w:val="00806219"/>
    <w:rsid w:val="00811826"/>
    <w:rsid w:val="00811EBF"/>
    <w:rsid w:val="00812173"/>
    <w:rsid w:val="00814701"/>
    <w:rsid w:val="00814B4B"/>
    <w:rsid w:val="0081506B"/>
    <w:rsid w:val="00815773"/>
    <w:rsid w:val="00815DDE"/>
    <w:rsid w:val="00815F66"/>
    <w:rsid w:val="00816429"/>
    <w:rsid w:val="008218F8"/>
    <w:rsid w:val="00822636"/>
    <w:rsid w:val="00822B0D"/>
    <w:rsid w:val="00824FDC"/>
    <w:rsid w:val="008260DF"/>
    <w:rsid w:val="00827733"/>
    <w:rsid w:val="00827736"/>
    <w:rsid w:val="0083027E"/>
    <w:rsid w:val="00830E6E"/>
    <w:rsid w:val="0083546A"/>
    <w:rsid w:val="00835FA6"/>
    <w:rsid w:val="0083623F"/>
    <w:rsid w:val="008401EA"/>
    <w:rsid w:val="008401F1"/>
    <w:rsid w:val="00840D99"/>
    <w:rsid w:val="0084325C"/>
    <w:rsid w:val="008434B9"/>
    <w:rsid w:val="008437F7"/>
    <w:rsid w:val="008448B6"/>
    <w:rsid w:val="00844FB1"/>
    <w:rsid w:val="00845184"/>
    <w:rsid w:val="00846625"/>
    <w:rsid w:val="008466DE"/>
    <w:rsid w:val="00846C81"/>
    <w:rsid w:val="00847CC7"/>
    <w:rsid w:val="00850D2A"/>
    <w:rsid w:val="008519B4"/>
    <w:rsid w:val="00851B2E"/>
    <w:rsid w:val="008524CB"/>
    <w:rsid w:val="00852EB3"/>
    <w:rsid w:val="00853E69"/>
    <w:rsid w:val="00854339"/>
    <w:rsid w:val="00855923"/>
    <w:rsid w:val="00856EDC"/>
    <w:rsid w:val="008579BB"/>
    <w:rsid w:val="00862C94"/>
    <w:rsid w:val="00862F21"/>
    <w:rsid w:val="008646BA"/>
    <w:rsid w:val="00865405"/>
    <w:rsid w:val="00865C1C"/>
    <w:rsid w:val="00866AB5"/>
    <w:rsid w:val="00866BC4"/>
    <w:rsid w:val="00866C3D"/>
    <w:rsid w:val="00867A26"/>
    <w:rsid w:val="008707CB"/>
    <w:rsid w:val="00870C15"/>
    <w:rsid w:val="00871173"/>
    <w:rsid w:val="00871444"/>
    <w:rsid w:val="00871FDA"/>
    <w:rsid w:val="0087299B"/>
    <w:rsid w:val="00872F81"/>
    <w:rsid w:val="00873005"/>
    <w:rsid w:val="008732EE"/>
    <w:rsid w:val="008741CC"/>
    <w:rsid w:val="00874229"/>
    <w:rsid w:val="008747F2"/>
    <w:rsid w:val="0087501B"/>
    <w:rsid w:val="00875B98"/>
    <w:rsid w:val="00875F42"/>
    <w:rsid w:val="00877262"/>
    <w:rsid w:val="00877FDE"/>
    <w:rsid w:val="008800E3"/>
    <w:rsid w:val="00880E45"/>
    <w:rsid w:val="008815A6"/>
    <w:rsid w:val="008823A8"/>
    <w:rsid w:val="00883FF0"/>
    <w:rsid w:val="00884815"/>
    <w:rsid w:val="00885350"/>
    <w:rsid w:val="00885F44"/>
    <w:rsid w:val="0089007C"/>
    <w:rsid w:val="00890153"/>
    <w:rsid w:val="00891111"/>
    <w:rsid w:val="0089261F"/>
    <w:rsid w:val="00894129"/>
    <w:rsid w:val="0089467D"/>
    <w:rsid w:val="0089789E"/>
    <w:rsid w:val="008A1E37"/>
    <w:rsid w:val="008A238F"/>
    <w:rsid w:val="008A2876"/>
    <w:rsid w:val="008A33EE"/>
    <w:rsid w:val="008A38E5"/>
    <w:rsid w:val="008A3DCA"/>
    <w:rsid w:val="008A3E3C"/>
    <w:rsid w:val="008A53A0"/>
    <w:rsid w:val="008A57E2"/>
    <w:rsid w:val="008A6505"/>
    <w:rsid w:val="008A65D1"/>
    <w:rsid w:val="008A79DA"/>
    <w:rsid w:val="008B067C"/>
    <w:rsid w:val="008B0F28"/>
    <w:rsid w:val="008B0FB2"/>
    <w:rsid w:val="008B16D0"/>
    <w:rsid w:val="008B1BB7"/>
    <w:rsid w:val="008B207C"/>
    <w:rsid w:val="008B3068"/>
    <w:rsid w:val="008B51D9"/>
    <w:rsid w:val="008B5E54"/>
    <w:rsid w:val="008B5F04"/>
    <w:rsid w:val="008B62E8"/>
    <w:rsid w:val="008B6769"/>
    <w:rsid w:val="008B6DA5"/>
    <w:rsid w:val="008B7ACD"/>
    <w:rsid w:val="008C077A"/>
    <w:rsid w:val="008C1566"/>
    <w:rsid w:val="008C2689"/>
    <w:rsid w:val="008C337D"/>
    <w:rsid w:val="008C6726"/>
    <w:rsid w:val="008C6F16"/>
    <w:rsid w:val="008C6FBC"/>
    <w:rsid w:val="008C7755"/>
    <w:rsid w:val="008C7D9B"/>
    <w:rsid w:val="008D0B68"/>
    <w:rsid w:val="008D1DBE"/>
    <w:rsid w:val="008D2101"/>
    <w:rsid w:val="008D2240"/>
    <w:rsid w:val="008D3381"/>
    <w:rsid w:val="008D66C7"/>
    <w:rsid w:val="008D69A1"/>
    <w:rsid w:val="008D6C5D"/>
    <w:rsid w:val="008D7DF0"/>
    <w:rsid w:val="008E1908"/>
    <w:rsid w:val="008E25AB"/>
    <w:rsid w:val="008E3869"/>
    <w:rsid w:val="008E42AB"/>
    <w:rsid w:val="008F1C69"/>
    <w:rsid w:val="008F2515"/>
    <w:rsid w:val="008F2711"/>
    <w:rsid w:val="008F3062"/>
    <w:rsid w:val="008F3954"/>
    <w:rsid w:val="008F3A34"/>
    <w:rsid w:val="008F3C48"/>
    <w:rsid w:val="008F4075"/>
    <w:rsid w:val="008F49F2"/>
    <w:rsid w:val="008F5059"/>
    <w:rsid w:val="008F5CA7"/>
    <w:rsid w:val="008F6148"/>
    <w:rsid w:val="008F6F47"/>
    <w:rsid w:val="008F75F3"/>
    <w:rsid w:val="009005D4"/>
    <w:rsid w:val="00900E21"/>
    <w:rsid w:val="00902E5B"/>
    <w:rsid w:val="00903145"/>
    <w:rsid w:val="0090548D"/>
    <w:rsid w:val="00905A81"/>
    <w:rsid w:val="0090690E"/>
    <w:rsid w:val="00906D0B"/>
    <w:rsid w:val="0090789A"/>
    <w:rsid w:val="00907B58"/>
    <w:rsid w:val="00910C1C"/>
    <w:rsid w:val="00912574"/>
    <w:rsid w:val="00912770"/>
    <w:rsid w:val="00912C39"/>
    <w:rsid w:val="00912E54"/>
    <w:rsid w:val="00913D2C"/>
    <w:rsid w:val="00913F64"/>
    <w:rsid w:val="00914DBD"/>
    <w:rsid w:val="00921F2E"/>
    <w:rsid w:val="00921F8C"/>
    <w:rsid w:val="009238D5"/>
    <w:rsid w:val="009252DB"/>
    <w:rsid w:val="00925688"/>
    <w:rsid w:val="00925ADB"/>
    <w:rsid w:val="00926079"/>
    <w:rsid w:val="00926A6E"/>
    <w:rsid w:val="00927B4A"/>
    <w:rsid w:val="00927B95"/>
    <w:rsid w:val="0093051F"/>
    <w:rsid w:val="009326EF"/>
    <w:rsid w:val="00932780"/>
    <w:rsid w:val="00936613"/>
    <w:rsid w:val="00936811"/>
    <w:rsid w:val="009369FB"/>
    <w:rsid w:val="00936C0A"/>
    <w:rsid w:val="00937C83"/>
    <w:rsid w:val="00940D89"/>
    <w:rsid w:val="00941957"/>
    <w:rsid w:val="00941C7B"/>
    <w:rsid w:val="0094223B"/>
    <w:rsid w:val="009422C2"/>
    <w:rsid w:val="009433C0"/>
    <w:rsid w:val="00943984"/>
    <w:rsid w:val="00943E97"/>
    <w:rsid w:val="0094489B"/>
    <w:rsid w:val="00946492"/>
    <w:rsid w:val="00946595"/>
    <w:rsid w:val="00947B51"/>
    <w:rsid w:val="009508AD"/>
    <w:rsid w:val="00951435"/>
    <w:rsid w:val="00952704"/>
    <w:rsid w:val="00952DEF"/>
    <w:rsid w:val="00955047"/>
    <w:rsid w:val="00955F07"/>
    <w:rsid w:val="00956720"/>
    <w:rsid w:val="00956910"/>
    <w:rsid w:val="00956ABA"/>
    <w:rsid w:val="00957165"/>
    <w:rsid w:val="0095737C"/>
    <w:rsid w:val="00957F98"/>
    <w:rsid w:val="00961671"/>
    <w:rsid w:val="00962085"/>
    <w:rsid w:val="00962491"/>
    <w:rsid w:val="00963DE9"/>
    <w:rsid w:val="00965DAA"/>
    <w:rsid w:val="0096670B"/>
    <w:rsid w:val="00966C93"/>
    <w:rsid w:val="00967C37"/>
    <w:rsid w:val="009707A9"/>
    <w:rsid w:val="00970962"/>
    <w:rsid w:val="0097148E"/>
    <w:rsid w:val="00971C9E"/>
    <w:rsid w:val="00971E48"/>
    <w:rsid w:val="0097420E"/>
    <w:rsid w:val="0097476C"/>
    <w:rsid w:val="0097643F"/>
    <w:rsid w:val="009770B6"/>
    <w:rsid w:val="0098173C"/>
    <w:rsid w:val="009843B3"/>
    <w:rsid w:val="00984A6A"/>
    <w:rsid w:val="00984F9A"/>
    <w:rsid w:val="00987006"/>
    <w:rsid w:val="009902DE"/>
    <w:rsid w:val="00990396"/>
    <w:rsid w:val="00991013"/>
    <w:rsid w:val="00991A58"/>
    <w:rsid w:val="009934C8"/>
    <w:rsid w:val="00993A57"/>
    <w:rsid w:val="00993AA1"/>
    <w:rsid w:val="00994AAF"/>
    <w:rsid w:val="009959D3"/>
    <w:rsid w:val="00995F49"/>
    <w:rsid w:val="009965B6"/>
    <w:rsid w:val="00996DEA"/>
    <w:rsid w:val="0099719C"/>
    <w:rsid w:val="0099768A"/>
    <w:rsid w:val="009979B0"/>
    <w:rsid w:val="009A12AD"/>
    <w:rsid w:val="009A15D7"/>
    <w:rsid w:val="009A199A"/>
    <w:rsid w:val="009A2F9A"/>
    <w:rsid w:val="009A3039"/>
    <w:rsid w:val="009A458C"/>
    <w:rsid w:val="009A46CA"/>
    <w:rsid w:val="009A49B8"/>
    <w:rsid w:val="009A52D8"/>
    <w:rsid w:val="009A65F8"/>
    <w:rsid w:val="009A6BA7"/>
    <w:rsid w:val="009B0F11"/>
    <w:rsid w:val="009B136E"/>
    <w:rsid w:val="009B1447"/>
    <w:rsid w:val="009B1E04"/>
    <w:rsid w:val="009B211F"/>
    <w:rsid w:val="009B4B8D"/>
    <w:rsid w:val="009B5275"/>
    <w:rsid w:val="009B64B0"/>
    <w:rsid w:val="009B6A02"/>
    <w:rsid w:val="009B7FD6"/>
    <w:rsid w:val="009C22E8"/>
    <w:rsid w:val="009C246A"/>
    <w:rsid w:val="009C3730"/>
    <w:rsid w:val="009C38F5"/>
    <w:rsid w:val="009C3CF9"/>
    <w:rsid w:val="009C4234"/>
    <w:rsid w:val="009C4341"/>
    <w:rsid w:val="009C4702"/>
    <w:rsid w:val="009C5115"/>
    <w:rsid w:val="009C7B29"/>
    <w:rsid w:val="009D006D"/>
    <w:rsid w:val="009D00CA"/>
    <w:rsid w:val="009D1AD5"/>
    <w:rsid w:val="009D4668"/>
    <w:rsid w:val="009D4B81"/>
    <w:rsid w:val="009D4F2A"/>
    <w:rsid w:val="009D51C7"/>
    <w:rsid w:val="009D5776"/>
    <w:rsid w:val="009E0075"/>
    <w:rsid w:val="009E1CB6"/>
    <w:rsid w:val="009E239F"/>
    <w:rsid w:val="009E286C"/>
    <w:rsid w:val="009E2E03"/>
    <w:rsid w:val="009E32DD"/>
    <w:rsid w:val="009E404D"/>
    <w:rsid w:val="009E4A8E"/>
    <w:rsid w:val="009E4D19"/>
    <w:rsid w:val="009E5EA4"/>
    <w:rsid w:val="009E7869"/>
    <w:rsid w:val="009E7FEF"/>
    <w:rsid w:val="009F2952"/>
    <w:rsid w:val="009F2B7E"/>
    <w:rsid w:val="009F36D5"/>
    <w:rsid w:val="009F42DC"/>
    <w:rsid w:val="009F6147"/>
    <w:rsid w:val="009F6798"/>
    <w:rsid w:val="009F6991"/>
    <w:rsid w:val="009F6D89"/>
    <w:rsid w:val="009F7377"/>
    <w:rsid w:val="009F7532"/>
    <w:rsid w:val="009F7D9B"/>
    <w:rsid w:val="00A009BC"/>
    <w:rsid w:val="00A01B53"/>
    <w:rsid w:val="00A02868"/>
    <w:rsid w:val="00A04B5C"/>
    <w:rsid w:val="00A050AB"/>
    <w:rsid w:val="00A05745"/>
    <w:rsid w:val="00A062F2"/>
    <w:rsid w:val="00A07872"/>
    <w:rsid w:val="00A11A65"/>
    <w:rsid w:val="00A11B68"/>
    <w:rsid w:val="00A11E35"/>
    <w:rsid w:val="00A1228B"/>
    <w:rsid w:val="00A12CD3"/>
    <w:rsid w:val="00A12DB6"/>
    <w:rsid w:val="00A13077"/>
    <w:rsid w:val="00A133DB"/>
    <w:rsid w:val="00A13532"/>
    <w:rsid w:val="00A14065"/>
    <w:rsid w:val="00A143E3"/>
    <w:rsid w:val="00A144A9"/>
    <w:rsid w:val="00A14687"/>
    <w:rsid w:val="00A14A2E"/>
    <w:rsid w:val="00A15567"/>
    <w:rsid w:val="00A15581"/>
    <w:rsid w:val="00A1600A"/>
    <w:rsid w:val="00A1776C"/>
    <w:rsid w:val="00A212C9"/>
    <w:rsid w:val="00A21696"/>
    <w:rsid w:val="00A2262D"/>
    <w:rsid w:val="00A23DA5"/>
    <w:rsid w:val="00A24075"/>
    <w:rsid w:val="00A242C7"/>
    <w:rsid w:val="00A24C98"/>
    <w:rsid w:val="00A26EC9"/>
    <w:rsid w:val="00A27CE4"/>
    <w:rsid w:val="00A30F48"/>
    <w:rsid w:val="00A315DC"/>
    <w:rsid w:val="00A316A4"/>
    <w:rsid w:val="00A31783"/>
    <w:rsid w:val="00A31E22"/>
    <w:rsid w:val="00A320D4"/>
    <w:rsid w:val="00A329E0"/>
    <w:rsid w:val="00A32D65"/>
    <w:rsid w:val="00A331D0"/>
    <w:rsid w:val="00A33AE7"/>
    <w:rsid w:val="00A35DE6"/>
    <w:rsid w:val="00A3694A"/>
    <w:rsid w:val="00A4079D"/>
    <w:rsid w:val="00A40A6C"/>
    <w:rsid w:val="00A42466"/>
    <w:rsid w:val="00A42676"/>
    <w:rsid w:val="00A426E2"/>
    <w:rsid w:val="00A4305B"/>
    <w:rsid w:val="00A43811"/>
    <w:rsid w:val="00A45B3D"/>
    <w:rsid w:val="00A47776"/>
    <w:rsid w:val="00A50E2B"/>
    <w:rsid w:val="00A52212"/>
    <w:rsid w:val="00A5543B"/>
    <w:rsid w:val="00A56607"/>
    <w:rsid w:val="00A56A92"/>
    <w:rsid w:val="00A56ABE"/>
    <w:rsid w:val="00A5715C"/>
    <w:rsid w:val="00A603D4"/>
    <w:rsid w:val="00A60D4E"/>
    <w:rsid w:val="00A60E24"/>
    <w:rsid w:val="00A62304"/>
    <w:rsid w:val="00A623F5"/>
    <w:rsid w:val="00A65A0F"/>
    <w:rsid w:val="00A65AFC"/>
    <w:rsid w:val="00A65E34"/>
    <w:rsid w:val="00A65E72"/>
    <w:rsid w:val="00A661C1"/>
    <w:rsid w:val="00A6777A"/>
    <w:rsid w:val="00A67B68"/>
    <w:rsid w:val="00A7100A"/>
    <w:rsid w:val="00A71342"/>
    <w:rsid w:val="00A71DC0"/>
    <w:rsid w:val="00A7368C"/>
    <w:rsid w:val="00A746F7"/>
    <w:rsid w:val="00A75452"/>
    <w:rsid w:val="00A77076"/>
    <w:rsid w:val="00A8012C"/>
    <w:rsid w:val="00A807F3"/>
    <w:rsid w:val="00A80ACE"/>
    <w:rsid w:val="00A8268C"/>
    <w:rsid w:val="00A83F68"/>
    <w:rsid w:val="00A84854"/>
    <w:rsid w:val="00A84F89"/>
    <w:rsid w:val="00A90BAD"/>
    <w:rsid w:val="00A92225"/>
    <w:rsid w:val="00A95671"/>
    <w:rsid w:val="00A956DF"/>
    <w:rsid w:val="00A9609C"/>
    <w:rsid w:val="00A96880"/>
    <w:rsid w:val="00A977CF"/>
    <w:rsid w:val="00AA0559"/>
    <w:rsid w:val="00AA0838"/>
    <w:rsid w:val="00AA0A91"/>
    <w:rsid w:val="00AA2542"/>
    <w:rsid w:val="00AA29C0"/>
    <w:rsid w:val="00AA4D9F"/>
    <w:rsid w:val="00AA5D96"/>
    <w:rsid w:val="00AA5F47"/>
    <w:rsid w:val="00AA7A14"/>
    <w:rsid w:val="00AB01CE"/>
    <w:rsid w:val="00AB076D"/>
    <w:rsid w:val="00AB0B18"/>
    <w:rsid w:val="00AB22CF"/>
    <w:rsid w:val="00AB37E7"/>
    <w:rsid w:val="00AB42D8"/>
    <w:rsid w:val="00AB6E44"/>
    <w:rsid w:val="00AB7B1C"/>
    <w:rsid w:val="00AB7CB3"/>
    <w:rsid w:val="00AC2899"/>
    <w:rsid w:val="00AC2901"/>
    <w:rsid w:val="00AC3B96"/>
    <w:rsid w:val="00AC4756"/>
    <w:rsid w:val="00AD09B0"/>
    <w:rsid w:val="00AD2544"/>
    <w:rsid w:val="00AD407A"/>
    <w:rsid w:val="00AD464F"/>
    <w:rsid w:val="00AD77A5"/>
    <w:rsid w:val="00AE04BD"/>
    <w:rsid w:val="00AE2EE8"/>
    <w:rsid w:val="00AE42DC"/>
    <w:rsid w:val="00AE53C7"/>
    <w:rsid w:val="00AE66DE"/>
    <w:rsid w:val="00AE681B"/>
    <w:rsid w:val="00AE6BE6"/>
    <w:rsid w:val="00AE70A6"/>
    <w:rsid w:val="00AE74D6"/>
    <w:rsid w:val="00AE7D5B"/>
    <w:rsid w:val="00AF0297"/>
    <w:rsid w:val="00AF1857"/>
    <w:rsid w:val="00AF43EE"/>
    <w:rsid w:val="00AF5251"/>
    <w:rsid w:val="00AF6D71"/>
    <w:rsid w:val="00AF7652"/>
    <w:rsid w:val="00AF7879"/>
    <w:rsid w:val="00AF7A60"/>
    <w:rsid w:val="00B000A2"/>
    <w:rsid w:val="00B01D1C"/>
    <w:rsid w:val="00B0291A"/>
    <w:rsid w:val="00B03B61"/>
    <w:rsid w:val="00B05C65"/>
    <w:rsid w:val="00B05F06"/>
    <w:rsid w:val="00B06B94"/>
    <w:rsid w:val="00B074F6"/>
    <w:rsid w:val="00B079F0"/>
    <w:rsid w:val="00B07F7B"/>
    <w:rsid w:val="00B1042D"/>
    <w:rsid w:val="00B113C3"/>
    <w:rsid w:val="00B1222D"/>
    <w:rsid w:val="00B130EF"/>
    <w:rsid w:val="00B15B29"/>
    <w:rsid w:val="00B15D3F"/>
    <w:rsid w:val="00B16881"/>
    <w:rsid w:val="00B16FB5"/>
    <w:rsid w:val="00B20919"/>
    <w:rsid w:val="00B21890"/>
    <w:rsid w:val="00B21D23"/>
    <w:rsid w:val="00B23C5C"/>
    <w:rsid w:val="00B242E7"/>
    <w:rsid w:val="00B2556A"/>
    <w:rsid w:val="00B26194"/>
    <w:rsid w:val="00B26321"/>
    <w:rsid w:val="00B264AC"/>
    <w:rsid w:val="00B264EC"/>
    <w:rsid w:val="00B27D7D"/>
    <w:rsid w:val="00B30834"/>
    <w:rsid w:val="00B330A3"/>
    <w:rsid w:val="00B333F1"/>
    <w:rsid w:val="00B3449B"/>
    <w:rsid w:val="00B35478"/>
    <w:rsid w:val="00B35CBD"/>
    <w:rsid w:val="00B36A48"/>
    <w:rsid w:val="00B374D0"/>
    <w:rsid w:val="00B4044D"/>
    <w:rsid w:val="00B4218E"/>
    <w:rsid w:val="00B4265C"/>
    <w:rsid w:val="00B43666"/>
    <w:rsid w:val="00B4507E"/>
    <w:rsid w:val="00B45DDF"/>
    <w:rsid w:val="00B46958"/>
    <w:rsid w:val="00B46FDD"/>
    <w:rsid w:val="00B47DA7"/>
    <w:rsid w:val="00B50154"/>
    <w:rsid w:val="00B50B6A"/>
    <w:rsid w:val="00B5161C"/>
    <w:rsid w:val="00B53A7A"/>
    <w:rsid w:val="00B555BC"/>
    <w:rsid w:val="00B568C5"/>
    <w:rsid w:val="00B568DD"/>
    <w:rsid w:val="00B57EEA"/>
    <w:rsid w:val="00B608F8"/>
    <w:rsid w:val="00B6126C"/>
    <w:rsid w:val="00B61704"/>
    <w:rsid w:val="00B61B54"/>
    <w:rsid w:val="00B61D53"/>
    <w:rsid w:val="00B61F3C"/>
    <w:rsid w:val="00B65F48"/>
    <w:rsid w:val="00B731A8"/>
    <w:rsid w:val="00B734C9"/>
    <w:rsid w:val="00B7660D"/>
    <w:rsid w:val="00B7682A"/>
    <w:rsid w:val="00B76CBC"/>
    <w:rsid w:val="00B77897"/>
    <w:rsid w:val="00B81123"/>
    <w:rsid w:val="00B81435"/>
    <w:rsid w:val="00B8248D"/>
    <w:rsid w:val="00B8330F"/>
    <w:rsid w:val="00B835B6"/>
    <w:rsid w:val="00B83A60"/>
    <w:rsid w:val="00B84212"/>
    <w:rsid w:val="00B8436C"/>
    <w:rsid w:val="00B84B5C"/>
    <w:rsid w:val="00B86058"/>
    <w:rsid w:val="00B86314"/>
    <w:rsid w:val="00B866F6"/>
    <w:rsid w:val="00B86CB5"/>
    <w:rsid w:val="00B86EBE"/>
    <w:rsid w:val="00B872EF"/>
    <w:rsid w:val="00B873C4"/>
    <w:rsid w:val="00B87516"/>
    <w:rsid w:val="00B87C70"/>
    <w:rsid w:val="00B87EC8"/>
    <w:rsid w:val="00B90280"/>
    <w:rsid w:val="00B90B00"/>
    <w:rsid w:val="00B90E39"/>
    <w:rsid w:val="00B93064"/>
    <w:rsid w:val="00B93FB9"/>
    <w:rsid w:val="00B95008"/>
    <w:rsid w:val="00B96183"/>
    <w:rsid w:val="00B9690F"/>
    <w:rsid w:val="00B9739F"/>
    <w:rsid w:val="00B97BCF"/>
    <w:rsid w:val="00BA17F7"/>
    <w:rsid w:val="00BA1C08"/>
    <w:rsid w:val="00BA2699"/>
    <w:rsid w:val="00BA2D7F"/>
    <w:rsid w:val="00BA4429"/>
    <w:rsid w:val="00BA53A1"/>
    <w:rsid w:val="00BA57FC"/>
    <w:rsid w:val="00BA634F"/>
    <w:rsid w:val="00BA6594"/>
    <w:rsid w:val="00BB2323"/>
    <w:rsid w:val="00BB280D"/>
    <w:rsid w:val="00BB2A16"/>
    <w:rsid w:val="00BB2A21"/>
    <w:rsid w:val="00BB3577"/>
    <w:rsid w:val="00BB3967"/>
    <w:rsid w:val="00BB6BC8"/>
    <w:rsid w:val="00BB79F5"/>
    <w:rsid w:val="00BC10FA"/>
    <w:rsid w:val="00BC1208"/>
    <w:rsid w:val="00BC13C0"/>
    <w:rsid w:val="00BC4A28"/>
    <w:rsid w:val="00BC533B"/>
    <w:rsid w:val="00BC6F10"/>
    <w:rsid w:val="00BD2206"/>
    <w:rsid w:val="00BD2E93"/>
    <w:rsid w:val="00BD4514"/>
    <w:rsid w:val="00BD5EB9"/>
    <w:rsid w:val="00BD6674"/>
    <w:rsid w:val="00BD7588"/>
    <w:rsid w:val="00BD7F0E"/>
    <w:rsid w:val="00BE040B"/>
    <w:rsid w:val="00BE1497"/>
    <w:rsid w:val="00BE2476"/>
    <w:rsid w:val="00BE2875"/>
    <w:rsid w:val="00BE2BD7"/>
    <w:rsid w:val="00BE2E53"/>
    <w:rsid w:val="00BE3DCA"/>
    <w:rsid w:val="00BE4040"/>
    <w:rsid w:val="00BE4694"/>
    <w:rsid w:val="00BE4CDF"/>
    <w:rsid w:val="00BE4F72"/>
    <w:rsid w:val="00BE55A1"/>
    <w:rsid w:val="00BE574C"/>
    <w:rsid w:val="00BE5B46"/>
    <w:rsid w:val="00BE6E23"/>
    <w:rsid w:val="00BE7A56"/>
    <w:rsid w:val="00BE7C48"/>
    <w:rsid w:val="00BF11D0"/>
    <w:rsid w:val="00BF3606"/>
    <w:rsid w:val="00BF412D"/>
    <w:rsid w:val="00BF5703"/>
    <w:rsid w:val="00BF5F05"/>
    <w:rsid w:val="00BF62D2"/>
    <w:rsid w:val="00BF66FC"/>
    <w:rsid w:val="00BF6EAE"/>
    <w:rsid w:val="00C00679"/>
    <w:rsid w:val="00C014FB"/>
    <w:rsid w:val="00C045D6"/>
    <w:rsid w:val="00C04A62"/>
    <w:rsid w:val="00C05489"/>
    <w:rsid w:val="00C11582"/>
    <w:rsid w:val="00C123F3"/>
    <w:rsid w:val="00C1284D"/>
    <w:rsid w:val="00C14FFA"/>
    <w:rsid w:val="00C1638E"/>
    <w:rsid w:val="00C178BA"/>
    <w:rsid w:val="00C17ED0"/>
    <w:rsid w:val="00C20EDD"/>
    <w:rsid w:val="00C22017"/>
    <w:rsid w:val="00C22111"/>
    <w:rsid w:val="00C22E07"/>
    <w:rsid w:val="00C24365"/>
    <w:rsid w:val="00C24802"/>
    <w:rsid w:val="00C24C25"/>
    <w:rsid w:val="00C25A5D"/>
    <w:rsid w:val="00C25BBF"/>
    <w:rsid w:val="00C25DD1"/>
    <w:rsid w:val="00C2703A"/>
    <w:rsid w:val="00C27E52"/>
    <w:rsid w:val="00C314A4"/>
    <w:rsid w:val="00C314E8"/>
    <w:rsid w:val="00C314F1"/>
    <w:rsid w:val="00C316F2"/>
    <w:rsid w:val="00C3184E"/>
    <w:rsid w:val="00C321B5"/>
    <w:rsid w:val="00C32541"/>
    <w:rsid w:val="00C32F24"/>
    <w:rsid w:val="00C3392C"/>
    <w:rsid w:val="00C35CDB"/>
    <w:rsid w:val="00C3656F"/>
    <w:rsid w:val="00C36773"/>
    <w:rsid w:val="00C36828"/>
    <w:rsid w:val="00C37EEF"/>
    <w:rsid w:val="00C41E3B"/>
    <w:rsid w:val="00C41E9F"/>
    <w:rsid w:val="00C421D5"/>
    <w:rsid w:val="00C4383E"/>
    <w:rsid w:val="00C43DED"/>
    <w:rsid w:val="00C43FBF"/>
    <w:rsid w:val="00C446E7"/>
    <w:rsid w:val="00C4777E"/>
    <w:rsid w:val="00C505E6"/>
    <w:rsid w:val="00C507C2"/>
    <w:rsid w:val="00C50D12"/>
    <w:rsid w:val="00C51F82"/>
    <w:rsid w:val="00C53967"/>
    <w:rsid w:val="00C54875"/>
    <w:rsid w:val="00C55F29"/>
    <w:rsid w:val="00C56C9F"/>
    <w:rsid w:val="00C56ECB"/>
    <w:rsid w:val="00C5720C"/>
    <w:rsid w:val="00C57356"/>
    <w:rsid w:val="00C57658"/>
    <w:rsid w:val="00C62202"/>
    <w:rsid w:val="00C63A33"/>
    <w:rsid w:val="00C63D71"/>
    <w:rsid w:val="00C64273"/>
    <w:rsid w:val="00C64352"/>
    <w:rsid w:val="00C64DDF"/>
    <w:rsid w:val="00C64F49"/>
    <w:rsid w:val="00C66FC4"/>
    <w:rsid w:val="00C70B79"/>
    <w:rsid w:val="00C71104"/>
    <w:rsid w:val="00C7458A"/>
    <w:rsid w:val="00C746B9"/>
    <w:rsid w:val="00C75204"/>
    <w:rsid w:val="00C75ECE"/>
    <w:rsid w:val="00C764F8"/>
    <w:rsid w:val="00C76C34"/>
    <w:rsid w:val="00C8088A"/>
    <w:rsid w:val="00C80E05"/>
    <w:rsid w:val="00C81AB5"/>
    <w:rsid w:val="00C8482B"/>
    <w:rsid w:val="00C854BE"/>
    <w:rsid w:val="00C85594"/>
    <w:rsid w:val="00C8582D"/>
    <w:rsid w:val="00C85B8A"/>
    <w:rsid w:val="00C8628B"/>
    <w:rsid w:val="00C86823"/>
    <w:rsid w:val="00C9045A"/>
    <w:rsid w:val="00C906DA"/>
    <w:rsid w:val="00C90B20"/>
    <w:rsid w:val="00C90E9D"/>
    <w:rsid w:val="00C92C5F"/>
    <w:rsid w:val="00C945F3"/>
    <w:rsid w:val="00C94997"/>
    <w:rsid w:val="00C959A5"/>
    <w:rsid w:val="00C95D57"/>
    <w:rsid w:val="00C97437"/>
    <w:rsid w:val="00CA0644"/>
    <w:rsid w:val="00CA0A54"/>
    <w:rsid w:val="00CA1AEB"/>
    <w:rsid w:val="00CA208D"/>
    <w:rsid w:val="00CA27DE"/>
    <w:rsid w:val="00CA286C"/>
    <w:rsid w:val="00CA3DCA"/>
    <w:rsid w:val="00CA741F"/>
    <w:rsid w:val="00CA7C2C"/>
    <w:rsid w:val="00CB08A3"/>
    <w:rsid w:val="00CB0CEA"/>
    <w:rsid w:val="00CB1719"/>
    <w:rsid w:val="00CB23A4"/>
    <w:rsid w:val="00CB2401"/>
    <w:rsid w:val="00CB42C4"/>
    <w:rsid w:val="00CB64C3"/>
    <w:rsid w:val="00CC057F"/>
    <w:rsid w:val="00CC13E4"/>
    <w:rsid w:val="00CC1495"/>
    <w:rsid w:val="00CC29D9"/>
    <w:rsid w:val="00CC2C01"/>
    <w:rsid w:val="00CC4067"/>
    <w:rsid w:val="00CC4829"/>
    <w:rsid w:val="00CC49A0"/>
    <w:rsid w:val="00CC52AA"/>
    <w:rsid w:val="00CC55E9"/>
    <w:rsid w:val="00CD148E"/>
    <w:rsid w:val="00CD3AA0"/>
    <w:rsid w:val="00CD57C8"/>
    <w:rsid w:val="00CD74B5"/>
    <w:rsid w:val="00CD7973"/>
    <w:rsid w:val="00CE02BD"/>
    <w:rsid w:val="00CE13CA"/>
    <w:rsid w:val="00CE2288"/>
    <w:rsid w:val="00CE2DCB"/>
    <w:rsid w:val="00CE3F40"/>
    <w:rsid w:val="00CE4075"/>
    <w:rsid w:val="00CE4775"/>
    <w:rsid w:val="00CE623A"/>
    <w:rsid w:val="00CE66B3"/>
    <w:rsid w:val="00CE6E9E"/>
    <w:rsid w:val="00CE6F49"/>
    <w:rsid w:val="00CE6FDE"/>
    <w:rsid w:val="00CE7415"/>
    <w:rsid w:val="00CF05EB"/>
    <w:rsid w:val="00CF1A66"/>
    <w:rsid w:val="00CF2853"/>
    <w:rsid w:val="00CF2C25"/>
    <w:rsid w:val="00CF5EB0"/>
    <w:rsid w:val="00CF6C39"/>
    <w:rsid w:val="00CF75E7"/>
    <w:rsid w:val="00CF7F4A"/>
    <w:rsid w:val="00D001DB"/>
    <w:rsid w:val="00D0047D"/>
    <w:rsid w:val="00D01705"/>
    <w:rsid w:val="00D02255"/>
    <w:rsid w:val="00D03383"/>
    <w:rsid w:val="00D04472"/>
    <w:rsid w:val="00D06587"/>
    <w:rsid w:val="00D06EA0"/>
    <w:rsid w:val="00D07BDF"/>
    <w:rsid w:val="00D10B95"/>
    <w:rsid w:val="00D11688"/>
    <w:rsid w:val="00D11D11"/>
    <w:rsid w:val="00D124F1"/>
    <w:rsid w:val="00D1340E"/>
    <w:rsid w:val="00D14563"/>
    <w:rsid w:val="00D14B03"/>
    <w:rsid w:val="00D1641C"/>
    <w:rsid w:val="00D1729F"/>
    <w:rsid w:val="00D205F3"/>
    <w:rsid w:val="00D20BA0"/>
    <w:rsid w:val="00D21887"/>
    <w:rsid w:val="00D218D0"/>
    <w:rsid w:val="00D21930"/>
    <w:rsid w:val="00D2207A"/>
    <w:rsid w:val="00D22784"/>
    <w:rsid w:val="00D22A13"/>
    <w:rsid w:val="00D23317"/>
    <w:rsid w:val="00D23770"/>
    <w:rsid w:val="00D249F1"/>
    <w:rsid w:val="00D26983"/>
    <w:rsid w:val="00D27A02"/>
    <w:rsid w:val="00D32A89"/>
    <w:rsid w:val="00D32F38"/>
    <w:rsid w:val="00D3456B"/>
    <w:rsid w:val="00D371FE"/>
    <w:rsid w:val="00D37212"/>
    <w:rsid w:val="00D377DC"/>
    <w:rsid w:val="00D43BE9"/>
    <w:rsid w:val="00D43C7C"/>
    <w:rsid w:val="00D443DC"/>
    <w:rsid w:val="00D44546"/>
    <w:rsid w:val="00D461EC"/>
    <w:rsid w:val="00D4662A"/>
    <w:rsid w:val="00D468B5"/>
    <w:rsid w:val="00D50144"/>
    <w:rsid w:val="00D519E2"/>
    <w:rsid w:val="00D51EF6"/>
    <w:rsid w:val="00D53852"/>
    <w:rsid w:val="00D53B8E"/>
    <w:rsid w:val="00D55518"/>
    <w:rsid w:val="00D55820"/>
    <w:rsid w:val="00D55F51"/>
    <w:rsid w:val="00D569D1"/>
    <w:rsid w:val="00D601BD"/>
    <w:rsid w:val="00D6205C"/>
    <w:rsid w:val="00D6224C"/>
    <w:rsid w:val="00D622AE"/>
    <w:rsid w:val="00D625B2"/>
    <w:rsid w:val="00D62B8D"/>
    <w:rsid w:val="00D63FD9"/>
    <w:rsid w:val="00D6499C"/>
    <w:rsid w:val="00D66112"/>
    <w:rsid w:val="00D6675C"/>
    <w:rsid w:val="00D66A3A"/>
    <w:rsid w:val="00D67059"/>
    <w:rsid w:val="00D67A6B"/>
    <w:rsid w:val="00D67C41"/>
    <w:rsid w:val="00D67E1C"/>
    <w:rsid w:val="00D70716"/>
    <w:rsid w:val="00D71E5E"/>
    <w:rsid w:val="00D72181"/>
    <w:rsid w:val="00D7294F"/>
    <w:rsid w:val="00D74385"/>
    <w:rsid w:val="00D75B8B"/>
    <w:rsid w:val="00D75F83"/>
    <w:rsid w:val="00D76552"/>
    <w:rsid w:val="00D775C2"/>
    <w:rsid w:val="00D77E31"/>
    <w:rsid w:val="00D801BC"/>
    <w:rsid w:val="00D81439"/>
    <w:rsid w:val="00D827A7"/>
    <w:rsid w:val="00D82B8F"/>
    <w:rsid w:val="00D82F8B"/>
    <w:rsid w:val="00D83AC5"/>
    <w:rsid w:val="00D83C28"/>
    <w:rsid w:val="00D83F0D"/>
    <w:rsid w:val="00D86438"/>
    <w:rsid w:val="00D87984"/>
    <w:rsid w:val="00D90676"/>
    <w:rsid w:val="00D911C5"/>
    <w:rsid w:val="00D920FE"/>
    <w:rsid w:val="00D928E8"/>
    <w:rsid w:val="00D92FD4"/>
    <w:rsid w:val="00D93799"/>
    <w:rsid w:val="00D93A56"/>
    <w:rsid w:val="00D9430A"/>
    <w:rsid w:val="00D94AE6"/>
    <w:rsid w:val="00D94E09"/>
    <w:rsid w:val="00D96356"/>
    <w:rsid w:val="00D9734F"/>
    <w:rsid w:val="00DA022B"/>
    <w:rsid w:val="00DA0929"/>
    <w:rsid w:val="00DA0BFE"/>
    <w:rsid w:val="00DA24CB"/>
    <w:rsid w:val="00DA3156"/>
    <w:rsid w:val="00DA4FA3"/>
    <w:rsid w:val="00DA5F49"/>
    <w:rsid w:val="00DA5F8D"/>
    <w:rsid w:val="00DA60C9"/>
    <w:rsid w:val="00DA650A"/>
    <w:rsid w:val="00DA7316"/>
    <w:rsid w:val="00DB041A"/>
    <w:rsid w:val="00DB18EC"/>
    <w:rsid w:val="00DB22EA"/>
    <w:rsid w:val="00DB2AF7"/>
    <w:rsid w:val="00DB350F"/>
    <w:rsid w:val="00DB3726"/>
    <w:rsid w:val="00DB3877"/>
    <w:rsid w:val="00DB3BE2"/>
    <w:rsid w:val="00DB4CE7"/>
    <w:rsid w:val="00DB4D95"/>
    <w:rsid w:val="00DB553E"/>
    <w:rsid w:val="00DB56DE"/>
    <w:rsid w:val="00DB61C4"/>
    <w:rsid w:val="00DC0247"/>
    <w:rsid w:val="00DC26AB"/>
    <w:rsid w:val="00DC324C"/>
    <w:rsid w:val="00DC4143"/>
    <w:rsid w:val="00DC4505"/>
    <w:rsid w:val="00DC4B0D"/>
    <w:rsid w:val="00DC5501"/>
    <w:rsid w:val="00DC5D05"/>
    <w:rsid w:val="00DC5F14"/>
    <w:rsid w:val="00DC6FEC"/>
    <w:rsid w:val="00DC79D1"/>
    <w:rsid w:val="00DC7BA5"/>
    <w:rsid w:val="00DC7CDA"/>
    <w:rsid w:val="00DC7DEB"/>
    <w:rsid w:val="00DD0367"/>
    <w:rsid w:val="00DD17F2"/>
    <w:rsid w:val="00DD182C"/>
    <w:rsid w:val="00DD1E63"/>
    <w:rsid w:val="00DD2051"/>
    <w:rsid w:val="00DD3A60"/>
    <w:rsid w:val="00DD3B6B"/>
    <w:rsid w:val="00DD419D"/>
    <w:rsid w:val="00DD5FBE"/>
    <w:rsid w:val="00DD7476"/>
    <w:rsid w:val="00DE28E8"/>
    <w:rsid w:val="00DE3D6D"/>
    <w:rsid w:val="00DE42C1"/>
    <w:rsid w:val="00DE4378"/>
    <w:rsid w:val="00DE52C1"/>
    <w:rsid w:val="00DE5D36"/>
    <w:rsid w:val="00DE6958"/>
    <w:rsid w:val="00DF0871"/>
    <w:rsid w:val="00DF0915"/>
    <w:rsid w:val="00DF091F"/>
    <w:rsid w:val="00DF0988"/>
    <w:rsid w:val="00DF1107"/>
    <w:rsid w:val="00DF13C0"/>
    <w:rsid w:val="00DF1A0A"/>
    <w:rsid w:val="00DF349C"/>
    <w:rsid w:val="00DF3B17"/>
    <w:rsid w:val="00DF4FE8"/>
    <w:rsid w:val="00DF530F"/>
    <w:rsid w:val="00DF5953"/>
    <w:rsid w:val="00DF5FE6"/>
    <w:rsid w:val="00DF6EA9"/>
    <w:rsid w:val="00DF7372"/>
    <w:rsid w:val="00DF7C15"/>
    <w:rsid w:val="00E008C9"/>
    <w:rsid w:val="00E00B8D"/>
    <w:rsid w:val="00E01B68"/>
    <w:rsid w:val="00E02066"/>
    <w:rsid w:val="00E0225E"/>
    <w:rsid w:val="00E02360"/>
    <w:rsid w:val="00E04093"/>
    <w:rsid w:val="00E052BF"/>
    <w:rsid w:val="00E05A2D"/>
    <w:rsid w:val="00E05DF1"/>
    <w:rsid w:val="00E07172"/>
    <w:rsid w:val="00E07441"/>
    <w:rsid w:val="00E07A84"/>
    <w:rsid w:val="00E115A1"/>
    <w:rsid w:val="00E12041"/>
    <w:rsid w:val="00E1204E"/>
    <w:rsid w:val="00E12608"/>
    <w:rsid w:val="00E12663"/>
    <w:rsid w:val="00E1430B"/>
    <w:rsid w:val="00E14A12"/>
    <w:rsid w:val="00E14D0B"/>
    <w:rsid w:val="00E1610A"/>
    <w:rsid w:val="00E16D03"/>
    <w:rsid w:val="00E20031"/>
    <w:rsid w:val="00E22201"/>
    <w:rsid w:val="00E23016"/>
    <w:rsid w:val="00E24BA7"/>
    <w:rsid w:val="00E255BF"/>
    <w:rsid w:val="00E257EB"/>
    <w:rsid w:val="00E25AE3"/>
    <w:rsid w:val="00E272EA"/>
    <w:rsid w:val="00E27751"/>
    <w:rsid w:val="00E279AA"/>
    <w:rsid w:val="00E30ADE"/>
    <w:rsid w:val="00E3123F"/>
    <w:rsid w:val="00E3152E"/>
    <w:rsid w:val="00E31EA2"/>
    <w:rsid w:val="00E32F91"/>
    <w:rsid w:val="00E331E2"/>
    <w:rsid w:val="00E3368C"/>
    <w:rsid w:val="00E3724D"/>
    <w:rsid w:val="00E40BA6"/>
    <w:rsid w:val="00E40DAC"/>
    <w:rsid w:val="00E41017"/>
    <w:rsid w:val="00E416D5"/>
    <w:rsid w:val="00E44ADF"/>
    <w:rsid w:val="00E44D88"/>
    <w:rsid w:val="00E44EAD"/>
    <w:rsid w:val="00E45A8F"/>
    <w:rsid w:val="00E45F29"/>
    <w:rsid w:val="00E46DE0"/>
    <w:rsid w:val="00E46EB3"/>
    <w:rsid w:val="00E47F52"/>
    <w:rsid w:val="00E50B08"/>
    <w:rsid w:val="00E50B66"/>
    <w:rsid w:val="00E5119D"/>
    <w:rsid w:val="00E51790"/>
    <w:rsid w:val="00E519EB"/>
    <w:rsid w:val="00E52398"/>
    <w:rsid w:val="00E52AB7"/>
    <w:rsid w:val="00E52F8A"/>
    <w:rsid w:val="00E603CA"/>
    <w:rsid w:val="00E63B87"/>
    <w:rsid w:val="00E640EE"/>
    <w:rsid w:val="00E65787"/>
    <w:rsid w:val="00E658A6"/>
    <w:rsid w:val="00E66DE2"/>
    <w:rsid w:val="00E6720A"/>
    <w:rsid w:val="00E73446"/>
    <w:rsid w:val="00E73460"/>
    <w:rsid w:val="00E73A3E"/>
    <w:rsid w:val="00E76A89"/>
    <w:rsid w:val="00E8120D"/>
    <w:rsid w:val="00E812F5"/>
    <w:rsid w:val="00E8199E"/>
    <w:rsid w:val="00E81A1A"/>
    <w:rsid w:val="00E82AA6"/>
    <w:rsid w:val="00E83604"/>
    <w:rsid w:val="00E84825"/>
    <w:rsid w:val="00E84908"/>
    <w:rsid w:val="00E8625B"/>
    <w:rsid w:val="00E86726"/>
    <w:rsid w:val="00E87BA4"/>
    <w:rsid w:val="00E87DD5"/>
    <w:rsid w:val="00E90ECC"/>
    <w:rsid w:val="00E91137"/>
    <w:rsid w:val="00E926EA"/>
    <w:rsid w:val="00E93EC3"/>
    <w:rsid w:val="00E94447"/>
    <w:rsid w:val="00E949CE"/>
    <w:rsid w:val="00E956F7"/>
    <w:rsid w:val="00E95C57"/>
    <w:rsid w:val="00E9627F"/>
    <w:rsid w:val="00E9682F"/>
    <w:rsid w:val="00EA098E"/>
    <w:rsid w:val="00EA23D4"/>
    <w:rsid w:val="00EA4013"/>
    <w:rsid w:val="00EA4CFB"/>
    <w:rsid w:val="00EA5E95"/>
    <w:rsid w:val="00EA70BC"/>
    <w:rsid w:val="00EA77A2"/>
    <w:rsid w:val="00EB0356"/>
    <w:rsid w:val="00EB138A"/>
    <w:rsid w:val="00EB173D"/>
    <w:rsid w:val="00EB2536"/>
    <w:rsid w:val="00EB293A"/>
    <w:rsid w:val="00EB356D"/>
    <w:rsid w:val="00EB3F91"/>
    <w:rsid w:val="00EB4454"/>
    <w:rsid w:val="00EB4927"/>
    <w:rsid w:val="00EB4A75"/>
    <w:rsid w:val="00EB6898"/>
    <w:rsid w:val="00EB68FD"/>
    <w:rsid w:val="00EB7DEA"/>
    <w:rsid w:val="00EC0570"/>
    <w:rsid w:val="00EC2D61"/>
    <w:rsid w:val="00EC3596"/>
    <w:rsid w:val="00EC5151"/>
    <w:rsid w:val="00EC62A0"/>
    <w:rsid w:val="00EC6894"/>
    <w:rsid w:val="00EC6AE1"/>
    <w:rsid w:val="00EC77F2"/>
    <w:rsid w:val="00ED13AC"/>
    <w:rsid w:val="00ED16BB"/>
    <w:rsid w:val="00ED3298"/>
    <w:rsid w:val="00ED415E"/>
    <w:rsid w:val="00ED4278"/>
    <w:rsid w:val="00ED4BAA"/>
    <w:rsid w:val="00ED4EB7"/>
    <w:rsid w:val="00ED51D8"/>
    <w:rsid w:val="00ED656B"/>
    <w:rsid w:val="00ED70DC"/>
    <w:rsid w:val="00ED7B72"/>
    <w:rsid w:val="00ED7BE5"/>
    <w:rsid w:val="00ED7F2D"/>
    <w:rsid w:val="00EE0044"/>
    <w:rsid w:val="00EE06DB"/>
    <w:rsid w:val="00EE06FC"/>
    <w:rsid w:val="00EE26AC"/>
    <w:rsid w:val="00EE4587"/>
    <w:rsid w:val="00EE496A"/>
    <w:rsid w:val="00EE5204"/>
    <w:rsid w:val="00EE5536"/>
    <w:rsid w:val="00EE56EF"/>
    <w:rsid w:val="00EE59B2"/>
    <w:rsid w:val="00EE5B0D"/>
    <w:rsid w:val="00EF023A"/>
    <w:rsid w:val="00EF05FF"/>
    <w:rsid w:val="00EF3F33"/>
    <w:rsid w:val="00EF45FE"/>
    <w:rsid w:val="00EF4EFC"/>
    <w:rsid w:val="00EF53E3"/>
    <w:rsid w:val="00EF5993"/>
    <w:rsid w:val="00EF5E54"/>
    <w:rsid w:val="00EF6C2A"/>
    <w:rsid w:val="00EF71CD"/>
    <w:rsid w:val="00F0022F"/>
    <w:rsid w:val="00F0145D"/>
    <w:rsid w:val="00F022DF"/>
    <w:rsid w:val="00F03BD9"/>
    <w:rsid w:val="00F0414A"/>
    <w:rsid w:val="00F06EF0"/>
    <w:rsid w:val="00F06FBA"/>
    <w:rsid w:val="00F07379"/>
    <w:rsid w:val="00F07B5E"/>
    <w:rsid w:val="00F10F0E"/>
    <w:rsid w:val="00F11798"/>
    <w:rsid w:val="00F12A35"/>
    <w:rsid w:val="00F13C72"/>
    <w:rsid w:val="00F141AF"/>
    <w:rsid w:val="00F14647"/>
    <w:rsid w:val="00F15467"/>
    <w:rsid w:val="00F15B34"/>
    <w:rsid w:val="00F15FFD"/>
    <w:rsid w:val="00F168E6"/>
    <w:rsid w:val="00F201AB"/>
    <w:rsid w:val="00F20400"/>
    <w:rsid w:val="00F206FB"/>
    <w:rsid w:val="00F220A2"/>
    <w:rsid w:val="00F251E1"/>
    <w:rsid w:val="00F25A88"/>
    <w:rsid w:val="00F27143"/>
    <w:rsid w:val="00F27419"/>
    <w:rsid w:val="00F304F6"/>
    <w:rsid w:val="00F30DDE"/>
    <w:rsid w:val="00F31073"/>
    <w:rsid w:val="00F318D0"/>
    <w:rsid w:val="00F32C82"/>
    <w:rsid w:val="00F350D7"/>
    <w:rsid w:val="00F359A7"/>
    <w:rsid w:val="00F426EA"/>
    <w:rsid w:val="00F42ABC"/>
    <w:rsid w:val="00F42ECE"/>
    <w:rsid w:val="00F437AC"/>
    <w:rsid w:val="00F44620"/>
    <w:rsid w:val="00F44982"/>
    <w:rsid w:val="00F44CEE"/>
    <w:rsid w:val="00F46B43"/>
    <w:rsid w:val="00F46BF0"/>
    <w:rsid w:val="00F4753B"/>
    <w:rsid w:val="00F4763A"/>
    <w:rsid w:val="00F47A6A"/>
    <w:rsid w:val="00F52434"/>
    <w:rsid w:val="00F52B9C"/>
    <w:rsid w:val="00F53135"/>
    <w:rsid w:val="00F54528"/>
    <w:rsid w:val="00F5662F"/>
    <w:rsid w:val="00F56EA6"/>
    <w:rsid w:val="00F57071"/>
    <w:rsid w:val="00F57E99"/>
    <w:rsid w:val="00F629E7"/>
    <w:rsid w:val="00F63F07"/>
    <w:rsid w:val="00F643B7"/>
    <w:rsid w:val="00F65D90"/>
    <w:rsid w:val="00F66D9C"/>
    <w:rsid w:val="00F704D3"/>
    <w:rsid w:val="00F70AC6"/>
    <w:rsid w:val="00F710AE"/>
    <w:rsid w:val="00F72008"/>
    <w:rsid w:val="00F730C8"/>
    <w:rsid w:val="00F73491"/>
    <w:rsid w:val="00F74337"/>
    <w:rsid w:val="00F76780"/>
    <w:rsid w:val="00F80086"/>
    <w:rsid w:val="00F802A0"/>
    <w:rsid w:val="00F826CB"/>
    <w:rsid w:val="00F8272B"/>
    <w:rsid w:val="00F8292C"/>
    <w:rsid w:val="00F84F18"/>
    <w:rsid w:val="00F8544B"/>
    <w:rsid w:val="00F859A7"/>
    <w:rsid w:val="00F85E31"/>
    <w:rsid w:val="00F85F6B"/>
    <w:rsid w:val="00F860B1"/>
    <w:rsid w:val="00F87D3B"/>
    <w:rsid w:val="00F90899"/>
    <w:rsid w:val="00F91C69"/>
    <w:rsid w:val="00F9362B"/>
    <w:rsid w:val="00F93782"/>
    <w:rsid w:val="00F968AE"/>
    <w:rsid w:val="00F96B49"/>
    <w:rsid w:val="00FA2345"/>
    <w:rsid w:val="00FA2351"/>
    <w:rsid w:val="00FA3142"/>
    <w:rsid w:val="00FA4002"/>
    <w:rsid w:val="00FA566A"/>
    <w:rsid w:val="00FA5C48"/>
    <w:rsid w:val="00FA5EA5"/>
    <w:rsid w:val="00FA77DD"/>
    <w:rsid w:val="00FA7800"/>
    <w:rsid w:val="00FB2803"/>
    <w:rsid w:val="00FB292C"/>
    <w:rsid w:val="00FB3053"/>
    <w:rsid w:val="00FB30D1"/>
    <w:rsid w:val="00FB3718"/>
    <w:rsid w:val="00FB4A28"/>
    <w:rsid w:val="00FB5B63"/>
    <w:rsid w:val="00FB6A82"/>
    <w:rsid w:val="00FB74AC"/>
    <w:rsid w:val="00FB75D1"/>
    <w:rsid w:val="00FB7DE2"/>
    <w:rsid w:val="00FC107F"/>
    <w:rsid w:val="00FC188D"/>
    <w:rsid w:val="00FC2648"/>
    <w:rsid w:val="00FC2A11"/>
    <w:rsid w:val="00FC2F5A"/>
    <w:rsid w:val="00FC31C7"/>
    <w:rsid w:val="00FC44AD"/>
    <w:rsid w:val="00FC47FC"/>
    <w:rsid w:val="00FC4C7F"/>
    <w:rsid w:val="00FC66B0"/>
    <w:rsid w:val="00FC6AEC"/>
    <w:rsid w:val="00FC79D9"/>
    <w:rsid w:val="00FD2A5A"/>
    <w:rsid w:val="00FD300F"/>
    <w:rsid w:val="00FD37D1"/>
    <w:rsid w:val="00FD3F09"/>
    <w:rsid w:val="00FD3FD0"/>
    <w:rsid w:val="00FE03A9"/>
    <w:rsid w:val="00FE0990"/>
    <w:rsid w:val="00FE14D3"/>
    <w:rsid w:val="00FE1978"/>
    <w:rsid w:val="00FE20F8"/>
    <w:rsid w:val="00FE2126"/>
    <w:rsid w:val="00FE345A"/>
    <w:rsid w:val="00FE3C01"/>
    <w:rsid w:val="00FE4101"/>
    <w:rsid w:val="00FE5250"/>
    <w:rsid w:val="00FE559B"/>
    <w:rsid w:val="00FE56EA"/>
    <w:rsid w:val="00FE5807"/>
    <w:rsid w:val="00FE7C62"/>
    <w:rsid w:val="00FF083F"/>
    <w:rsid w:val="00FF17AD"/>
    <w:rsid w:val="00FF1B2F"/>
    <w:rsid w:val="00FF2CD1"/>
    <w:rsid w:val="00FF2F2A"/>
    <w:rsid w:val="00FF30BD"/>
    <w:rsid w:val="00FF5CD8"/>
    <w:rsid w:val="00FF7C0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Book" w:eastAsia="Times New Roman" w:hAnsi="Franklin Gothic Book" w:cs="Times New Roman"/>
        <w:lang w:val="en-GB" w:eastAsia="en-GB"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568DD"/>
    <w:pPr>
      <w:spacing w:after="200" w:line="288" w:lineRule="auto"/>
    </w:pPr>
    <w:rPr>
      <w:i/>
      <w:iCs/>
    </w:rPr>
  </w:style>
  <w:style w:type="paragraph" w:styleId="Heading1">
    <w:name w:val="heading 1"/>
    <w:basedOn w:val="Normal"/>
    <w:next w:val="Normal"/>
    <w:link w:val="Heading1Char"/>
    <w:uiPriority w:val="99"/>
    <w:qFormat/>
    <w:locked/>
    <w:rsid w:val="00B568DD"/>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Franklin Gothic Medium" w:hAnsi="Franklin Gothic Medium"/>
      <w:b/>
      <w:bCs/>
      <w:color w:val="622423"/>
      <w:sz w:val="22"/>
      <w:szCs w:val="22"/>
    </w:rPr>
  </w:style>
  <w:style w:type="paragraph" w:styleId="Heading2">
    <w:name w:val="heading 2"/>
    <w:basedOn w:val="Normal"/>
    <w:next w:val="Normal"/>
    <w:link w:val="Heading2Char"/>
    <w:uiPriority w:val="99"/>
    <w:qFormat/>
    <w:locked/>
    <w:rsid w:val="00B568DD"/>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Franklin Gothic Medium" w:hAnsi="Franklin Gothic Medium"/>
      <w:b/>
      <w:bCs/>
      <w:color w:val="943634"/>
      <w:sz w:val="22"/>
      <w:szCs w:val="22"/>
    </w:rPr>
  </w:style>
  <w:style w:type="paragraph" w:styleId="Heading3">
    <w:name w:val="heading 3"/>
    <w:basedOn w:val="Normal"/>
    <w:next w:val="Normal"/>
    <w:link w:val="Heading3Char"/>
    <w:uiPriority w:val="99"/>
    <w:qFormat/>
    <w:locked/>
    <w:rsid w:val="00B568DD"/>
    <w:pPr>
      <w:pBdr>
        <w:left w:val="single" w:sz="48" w:space="2" w:color="C0504D"/>
        <w:bottom w:val="single" w:sz="4" w:space="0" w:color="C0504D"/>
      </w:pBdr>
      <w:spacing w:before="200" w:after="100" w:line="240" w:lineRule="auto"/>
      <w:ind w:left="144"/>
      <w:contextualSpacing/>
      <w:outlineLvl w:val="2"/>
    </w:pPr>
    <w:rPr>
      <w:rFonts w:ascii="Franklin Gothic Medium" w:hAnsi="Franklin Gothic Medium"/>
      <w:b/>
      <w:bCs/>
      <w:color w:val="943634"/>
      <w:sz w:val="22"/>
      <w:szCs w:val="22"/>
    </w:rPr>
  </w:style>
  <w:style w:type="paragraph" w:styleId="Heading4">
    <w:name w:val="heading 4"/>
    <w:basedOn w:val="Normal"/>
    <w:next w:val="Normal"/>
    <w:link w:val="Heading4Char"/>
    <w:uiPriority w:val="99"/>
    <w:qFormat/>
    <w:locked/>
    <w:rsid w:val="00B568DD"/>
    <w:pPr>
      <w:pBdr>
        <w:left w:val="single" w:sz="4" w:space="2" w:color="C0504D"/>
        <w:bottom w:val="single" w:sz="4" w:space="2" w:color="C0504D"/>
      </w:pBdr>
      <w:spacing w:before="200" w:after="100" w:line="240" w:lineRule="auto"/>
      <w:ind w:left="86"/>
      <w:contextualSpacing/>
      <w:outlineLvl w:val="3"/>
    </w:pPr>
    <w:rPr>
      <w:rFonts w:ascii="Franklin Gothic Medium" w:hAnsi="Franklin Gothic Medium"/>
      <w:b/>
      <w:bCs/>
      <w:color w:val="943634"/>
      <w:sz w:val="22"/>
      <w:szCs w:val="22"/>
    </w:rPr>
  </w:style>
  <w:style w:type="paragraph" w:styleId="Heading5">
    <w:name w:val="heading 5"/>
    <w:basedOn w:val="Normal"/>
    <w:next w:val="Normal"/>
    <w:link w:val="Heading5Char"/>
    <w:uiPriority w:val="99"/>
    <w:qFormat/>
    <w:locked/>
    <w:rsid w:val="00B568DD"/>
    <w:pPr>
      <w:pBdr>
        <w:left w:val="dotted" w:sz="4" w:space="2" w:color="C0504D"/>
        <w:bottom w:val="dotted" w:sz="4" w:space="2" w:color="C0504D"/>
      </w:pBdr>
      <w:spacing w:before="200" w:after="100" w:line="240" w:lineRule="auto"/>
      <w:ind w:left="86"/>
      <w:contextualSpacing/>
      <w:outlineLvl w:val="4"/>
    </w:pPr>
    <w:rPr>
      <w:rFonts w:ascii="Franklin Gothic Medium" w:hAnsi="Franklin Gothic Medium"/>
      <w:b/>
      <w:bCs/>
      <w:color w:val="943634"/>
      <w:sz w:val="22"/>
      <w:szCs w:val="22"/>
    </w:rPr>
  </w:style>
  <w:style w:type="paragraph" w:styleId="Heading6">
    <w:name w:val="heading 6"/>
    <w:basedOn w:val="Normal"/>
    <w:next w:val="Normal"/>
    <w:link w:val="Heading6Char"/>
    <w:uiPriority w:val="99"/>
    <w:qFormat/>
    <w:locked/>
    <w:rsid w:val="00B568DD"/>
    <w:pPr>
      <w:pBdr>
        <w:bottom w:val="single" w:sz="4" w:space="2" w:color="E5B8B7"/>
      </w:pBdr>
      <w:spacing w:before="200" w:after="100" w:line="240" w:lineRule="auto"/>
      <w:contextualSpacing/>
      <w:outlineLvl w:val="5"/>
    </w:pPr>
    <w:rPr>
      <w:rFonts w:ascii="Franklin Gothic Medium" w:hAnsi="Franklin Gothic Medium"/>
      <w:color w:val="943634"/>
      <w:sz w:val="22"/>
      <w:szCs w:val="22"/>
    </w:rPr>
  </w:style>
  <w:style w:type="paragraph" w:styleId="Heading7">
    <w:name w:val="heading 7"/>
    <w:basedOn w:val="Normal"/>
    <w:next w:val="Normal"/>
    <w:link w:val="Heading7Char"/>
    <w:uiPriority w:val="99"/>
    <w:qFormat/>
    <w:locked/>
    <w:rsid w:val="00B568DD"/>
    <w:pPr>
      <w:pBdr>
        <w:bottom w:val="dotted" w:sz="4" w:space="2" w:color="D99594"/>
      </w:pBdr>
      <w:spacing w:before="200" w:after="100" w:line="240" w:lineRule="auto"/>
      <w:contextualSpacing/>
      <w:outlineLvl w:val="6"/>
    </w:pPr>
    <w:rPr>
      <w:rFonts w:ascii="Franklin Gothic Medium" w:hAnsi="Franklin Gothic Medium"/>
      <w:color w:val="943634"/>
      <w:sz w:val="22"/>
      <w:szCs w:val="22"/>
    </w:rPr>
  </w:style>
  <w:style w:type="paragraph" w:styleId="Heading8">
    <w:name w:val="heading 8"/>
    <w:basedOn w:val="Normal"/>
    <w:next w:val="Normal"/>
    <w:link w:val="Heading8Char"/>
    <w:uiPriority w:val="99"/>
    <w:qFormat/>
    <w:locked/>
    <w:rsid w:val="00B568DD"/>
    <w:pPr>
      <w:spacing w:before="200" w:after="100" w:line="240" w:lineRule="auto"/>
      <w:contextualSpacing/>
      <w:outlineLvl w:val="7"/>
    </w:pPr>
    <w:rPr>
      <w:rFonts w:ascii="Franklin Gothic Medium" w:hAnsi="Franklin Gothic Medium"/>
      <w:color w:val="C0504D"/>
      <w:sz w:val="22"/>
      <w:szCs w:val="22"/>
    </w:rPr>
  </w:style>
  <w:style w:type="paragraph" w:styleId="Heading9">
    <w:name w:val="heading 9"/>
    <w:basedOn w:val="Normal"/>
    <w:next w:val="Normal"/>
    <w:link w:val="Heading9Char"/>
    <w:uiPriority w:val="99"/>
    <w:qFormat/>
    <w:locked/>
    <w:rsid w:val="00B568DD"/>
    <w:pPr>
      <w:spacing w:before="200" w:after="100" w:line="240" w:lineRule="auto"/>
      <w:contextualSpacing/>
      <w:outlineLvl w:val="8"/>
    </w:pPr>
    <w:rPr>
      <w:rFonts w:ascii="Franklin Gothic Medium" w:hAnsi="Franklin Gothic Medium"/>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68DD"/>
    <w:rPr>
      <w:rFonts w:ascii="Franklin Gothic Medium" w:hAnsi="Franklin Gothic Medium" w:cs="Times New Roman"/>
      <w:b/>
      <w:bCs/>
      <w:i/>
      <w:iCs/>
      <w:color w:val="622423"/>
      <w:shd w:val="clear" w:color="auto" w:fill="F2DBDB"/>
    </w:rPr>
  </w:style>
  <w:style w:type="character" w:customStyle="1" w:styleId="Heading2Char">
    <w:name w:val="Heading 2 Char"/>
    <w:basedOn w:val="DefaultParagraphFont"/>
    <w:link w:val="Heading2"/>
    <w:uiPriority w:val="99"/>
    <w:locked/>
    <w:rsid w:val="00B568DD"/>
    <w:rPr>
      <w:rFonts w:ascii="Franklin Gothic Medium" w:hAnsi="Franklin Gothic Medium" w:cs="Times New Roman"/>
      <w:b/>
      <w:bCs/>
      <w:i/>
      <w:iCs/>
      <w:color w:val="943634"/>
    </w:rPr>
  </w:style>
  <w:style w:type="character" w:customStyle="1" w:styleId="Heading3Char">
    <w:name w:val="Heading 3 Char"/>
    <w:basedOn w:val="DefaultParagraphFont"/>
    <w:link w:val="Heading3"/>
    <w:uiPriority w:val="99"/>
    <w:locked/>
    <w:rsid w:val="00B568DD"/>
    <w:rPr>
      <w:rFonts w:ascii="Franklin Gothic Medium" w:hAnsi="Franklin Gothic Medium" w:cs="Times New Roman"/>
      <w:b/>
      <w:bCs/>
      <w:i/>
      <w:iCs/>
      <w:color w:val="943634"/>
    </w:rPr>
  </w:style>
  <w:style w:type="character" w:customStyle="1" w:styleId="Heading4Char">
    <w:name w:val="Heading 4 Char"/>
    <w:basedOn w:val="DefaultParagraphFont"/>
    <w:link w:val="Heading4"/>
    <w:uiPriority w:val="99"/>
    <w:semiHidden/>
    <w:locked/>
    <w:rsid w:val="00B568DD"/>
    <w:rPr>
      <w:rFonts w:ascii="Franklin Gothic Medium" w:hAnsi="Franklin Gothic Medium" w:cs="Times New Roman"/>
      <w:b/>
      <w:bCs/>
      <w:i/>
      <w:iCs/>
      <w:color w:val="943634"/>
    </w:rPr>
  </w:style>
  <w:style w:type="character" w:customStyle="1" w:styleId="Heading5Char">
    <w:name w:val="Heading 5 Char"/>
    <w:basedOn w:val="DefaultParagraphFont"/>
    <w:link w:val="Heading5"/>
    <w:uiPriority w:val="99"/>
    <w:semiHidden/>
    <w:locked/>
    <w:rsid w:val="00B568DD"/>
    <w:rPr>
      <w:rFonts w:ascii="Franklin Gothic Medium" w:hAnsi="Franklin Gothic Medium" w:cs="Times New Roman"/>
      <w:b/>
      <w:bCs/>
      <w:i/>
      <w:iCs/>
      <w:color w:val="943634"/>
    </w:rPr>
  </w:style>
  <w:style w:type="character" w:customStyle="1" w:styleId="Heading6Char">
    <w:name w:val="Heading 6 Char"/>
    <w:basedOn w:val="DefaultParagraphFont"/>
    <w:link w:val="Heading6"/>
    <w:uiPriority w:val="99"/>
    <w:semiHidden/>
    <w:locked/>
    <w:rsid w:val="00B568DD"/>
    <w:rPr>
      <w:rFonts w:ascii="Franklin Gothic Medium" w:hAnsi="Franklin Gothic Medium" w:cs="Times New Roman"/>
      <w:i/>
      <w:iCs/>
      <w:color w:val="943634"/>
    </w:rPr>
  </w:style>
  <w:style w:type="character" w:customStyle="1" w:styleId="Heading7Char">
    <w:name w:val="Heading 7 Char"/>
    <w:basedOn w:val="DefaultParagraphFont"/>
    <w:link w:val="Heading7"/>
    <w:uiPriority w:val="99"/>
    <w:semiHidden/>
    <w:locked/>
    <w:rsid w:val="00B568DD"/>
    <w:rPr>
      <w:rFonts w:ascii="Franklin Gothic Medium" w:hAnsi="Franklin Gothic Medium" w:cs="Times New Roman"/>
      <w:i/>
      <w:iCs/>
      <w:color w:val="943634"/>
    </w:rPr>
  </w:style>
  <w:style w:type="character" w:customStyle="1" w:styleId="Heading8Char">
    <w:name w:val="Heading 8 Char"/>
    <w:basedOn w:val="DefaultParagraphFont"/>
    <w:link w:val="Heading8"/>
    <w:uiPriority w:val="99"/>
    <w:semiHidden/>
    <w:locked/>
    <w:rsid w:val="00B568DD"/>
    <w:rPr>
      <w:rFonts w:ascii="Franklin Gothic Medium" w:hAnsi="Franklin Gothic Medium" w:cs="Times New Roman"/>
      <w:i/>
      <w:iCs/>
      <w:color w:val="C0504D"/>
    </w:rPr>
  </w:style>
  <w:style w:type="character" w:customStyle="1" w:styleId="Heading9Char">
    <w:name w:val="Heading 9 Char"/>
    <w:basedOn w:val="DefaultParagraphFont"/>
    <w:link w:val="Heading9"/>
    <w:uiPriority w:val="99"/>
    <w:semiHidden/>
    <w:locked/>
    <w:rsid w:val="00B568DD"/>
    <w:rPr>
      <w:rFonts w:ascii="Franklin Gothic Medium" w:hAnsi="Franklin Gothic Medium" w:cs="Times New Roman"/>
      <w:i/>
      <w:iCs/>
      <w:color w:val="C0504D"/>
      <w:sz w:val="20"/>
      <w:szCs w:val="20"/>
    </w:rPr>
  </w:style>
  <w:style w:type="paragraph" w:styleId="ListParagraph">
    <w:name w:val="List Paragraph"/>
    <w:basedOn w:val="Normal"/>
    <w:link w:val="ListParagraphChar"/>
    <w:uiPriority w:val="99"/>
    <w:qFormat/>
    <w:rsid w:val="00B568DD"/>
    <w:pPr>
      <w:ind w:left="720"/>
      <w:contextualSpacing/>
    </w:pPr>
    <w:rPr>
      <w:iCs w:val="0"/>
    </w:rPr>
  </w:style>
  <w:style w:type="table" w:styleId="TableGrid">
    <w:name w:val="Table Grid"/>
    <w:basedOn w:val="TableNormal"/>
    <w:uiPriority w:val="99"/>
    <w:rsid w:val="00DB3BE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Char3"/>
    <w:basedOn w:val="Normal"/>
    <w:link w:val="HeaderChar"/>
    <w:uiPriority w:val="99"/>
    <w:semiHidden/>
    <w:rsid w:val="004F5335"/>
    <w:pPr>
      <w:tabs>
        <w:tab w:val="center" w:pos="4703"/>
        <w:tab w:val="right" w:pos="9406"/>
      </w:tabs>
      <w:spacing w:after="0" w:line="240" w:lineRule="auto"/>
    </w:pPr>
    <w:rPr>
      <w:lang w:val="en-US"/>
    </w:rPr>
  </w:style>
  <w:style w:type="character" w:customStyle="1" w:styleId="HeaderChar">
    <w:name w:val="Header Char"/>
    <w:aliases w:val="Char3 Char"/>
    <w:basedOn w:val="DefaultParagraphFont"/>
    <w:link w:val="Header"/>
    <w:uiPriority w:val="99"/>
    <w:semiHidden/>
    <w:locked/>
    <w:rsid w:val="004F5335"/>
    <w:rPr>
      <w:rFonts w:cs="Times New Roman"/>
    </w:rPr>
  </w:style>
  <w:style w:type="paragraph" w:styleId="Footer">
    <w:name w:val="footer"/>
    <w:basedOn w:val="Normal"/>
    <w:link w:val="FooterChar"/>
    <w:uiPriority w:val="99"/>
    <w:rsid w:val="004F5335"/>
    <w:pPr>
      <w:tabs>
        <w:tab w:val="center" w:pos="4703"/>
        <w:tab w:val="right" w:pos="9406"/>
      </w:tabs>
      <w:spacing w:after="0" w:line="240" w:lineRule="auto"/>
    </w:pPr>
    <w:rPr>
      <w:lang w:val="en-US"/>
    </w:rPr>
  </w:style>
  <w:style w:type="character" w:customStyle="1" w:styleId="FooterChar">
    <w:name w:val="Footer Char"/>
    <w:basedOn w:val="DefaultParagraphFont"/>
    <w:link w:val="Footer"/>
    <w:uiPriority w:val="99"/>
    <w:locked/>
    <w:rsid w:val="004F5335"/>
    <w:rPr>
      <w:rFonts w:cs="Times New Roman"/>
    </w:rPr>
  </w:style>
  <w:style w:type="character" w:styleId="Strong">
    <w:name w:val="Strong"/>
    <w:basedOn w:val="DefaultParagraphFont"/>
    <w:uiPriority w:val="99"/>
    <w:qFormat/>
    <w:locked/>
    <w:rsid w:val="00B568DD"/>
    <w:rPr>
      <w:rFonts w:cs="Times New Roman"/>
      <w:b/>
      <w:spacing w:val="0"/>
    </w:rPr>
  </w:style>
  <w:style w:type="character" w:styleId="Emphasis">
    <w:name w:val="Emphasis"/>
    <w:basedOn w:val="DefaultParagraphFont"/>
    <w:uiPriority w:val="99"/>
    <w:qFormat/>
    <w:locked/>
    <w:rsid w:val="00B568DD"/>
    <w:rPr>
      <w:rFonts w:ascii="Franklin Gothic Medium" w:hAnsi="Franklin Gothic Medium" w:cs="Times New Roman"/>
      <w:b/>
      <w:i/>
      <w:color w:val="C0504D"/>
      <w:bdr w:val="single" w:sz="18" w:space="0" w:color="F2DBDB"/>
      <w:shd w:val="clear" w:color="auto" w:fill="F2DBDB"/>
    </w:rPr>
  </w:style>
  <w:style w:type="character" w:customStyle="1" w:styleId="apple-converted-space">
    <w:name w:val="apple-converted-space"/>
    <w:uiPriority w:val="99"/>
    <w:rsid w:val="00EC6894"/>
  </w:style>
  <w:style w:type="character" w:styleId="CommentReference">
    <w:name w:val="annotation reference"/>
    <w:basedOn w:val="DefaultParagraphFont"/>
    <w:uiPriority w:val="99"/>
    <w:semiHidden/>
    <w:rsid w:val="009959D3"/>
    <w:rPr>
      <w:rFonts w:cs="Times New Roman"/>
      <w:sz w:val="16"/>
      <w:szCs w:val="16"/>
    </w:rPr>
  </w:style>
  <w:style w:type="paragraph" w:styleId="CommentText">
    <w:name w:val="annotation text"/>
    <w:aliases w:val="Char1 Char"/>
    <w:basedOn w:val="Normal"/>
    <w:link w:val="CommentTextChar"/>
    <w:uiPriority w:val="99"/>
    <w:semiHidden/>
    <w:rsid w:val="009959D3"/>
  </w:style>
  <w:style w:type="character" w:customStyle="1" w:styleId="CommentTextChar">
    <w:name w:val="Comment Text Char"/>
    <w:aliases w:val="Char1 Char Char"/>
    <w:basedOn w:val="DefaultParagraphFont"/>
    <w:link w:val="CommentText"/>
    <w:uiPriority w:val="99"/>
    <w:locked/>
    <w:rsid w:val="00FB30D1"/>
    <w:rPr>
      <w:rFonts w:cs="Times New Roman"/>
      <w:sz w:val="20"/>
      <w:szCs w:val="20"/>
      <w:lang w:val="pl-PL"/>
    </w:rPr>
  </w:style>
  <w:style w:type="paragraph" w:styleId="CommentSubject">
    <w:name w:val="annotation subject"/>
    <w:basedOn w:val="CommentText"/>
    <w:next w:val="CommentText"/>
    <w:link w:val="CommentSubjectChar"/>
    <w:uiPriority w:val="99"/>
    <w:semiHidden/>
    <w:rsid w:val="009959D3"/>
    <w:rPr>
      <w:b/>
      <w:bCs/>
    </w:rPr>
  </w:style>
  <w:style w:type="character" w:customStyle="1" w:styleId="CommentSubjectChar">
    <w:name w:val="Comment Subject Char"/>
    <w:basedOn w:val="CommentTextChar"/>
    <w:link w:val="CommentSubject"/>
    <w:uiPriority w:val="99"/>
    <w:semiHidden/>
    <w:locked/>
    <w:rsid w:val="00FB30D1"/>
    <w:rPr>
      <w:b/>
      <w:bCs/>
    </w:rPr>
  </w:style>
  <w:style w:type="paragraph" w:styleId="BalloonText">
    <w:name w:val="Balloon Text"/>
    <w:basedOn w:val="Normal"/>
    <w:link w:val="BalloonTextChar"/>
    <w:uiPriority w:val="99"/>
    <w:semiHidden/>
    <w:rsid w:val="009959D3"/>
    <w:rPr>
      <w:sz w:val="2"/>
      <w:szCs w:val="2"/>
    </w:rPr>
  </w:style>
  <w:style w:type="character" w:customStyle="1" w:styleId="BalloonTextChar">
    <w:name w:val="Balloon Text Char"/>
    <w:basedOn w:val="DefaultParagraphFont"/>
    <w:link w:val="BalloonText"/>
    <w:uiPriority w:val="99"/>
    <w:semiHidden/>
    <w:locked/>
    <w:rsid w:val="00FB30D1"/>
    <w:rPr>
      <w:rFonts w:ascii="Times New Roman" w:hAnsi="Times New Roman" w:cs="Times New Roman"/>
      <w:sz w:val="2"/>
      <w:szCs w:val="2"/>
      <w:lang w:val="pl-PL"/>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
    <w:basedOn w:val="Normal"/>
    <w:link w:val="FootnoteTextChar1"/>
    <w:uiPriority w:val="99"/>
    <w:rsid w:val="00EC3596"/>
    <w:pPr>
      <w:spacing w:after="0" w:line="240" w:lineRule="auto"/>
      <w:ind w:firstLine="360"/>
      <w:jc w:val="both"/>
    </w:pPr>
    <w:rPr>
      <w:rFonts w:ascii="Verdana" w:hAnsi="Verdana"/>
      <w:i w:val="0"/>
      <w:iCs w:val="0"/>
    </w:rPr>
  </w:style>
  <w:style w:type="character" w:customStyle="1" w:styleId="FootnoteTextChar">
    <w:name w:val="Footnote Text Char"/>
    <w:aliases w:val="single space Char,FOOTNOTES Char,fn Char,Footnote Text Char Char Char Char,Footnote Text Char Char Char1,Footnote Text Char1 Char Char,Footnote Text Char Char Char Char Char Char,Footnote Text Char Char Char1 Char Char,ft Char,f Char"/>
    <w:basedOn w:val="DefaultParagraphFont"/>
    <w:link w:val="FootnoteText"/>
    <w:uiPriority w:val="99"/>
    <w:locked/>
    <w:rsid w:val="00081D1C"/>
    <w:rPr>
      <w:rFonts w:cs="Times New Roman"/>
      <w:sz w:val="20"/>
      <w:szCs w:val="20"/>
      <w:lang w:val="pl-PL"/>
    </w:rPr>
  </w:style>
  <w:style w:type="character" w:customStyle="1" w:styleId="FootnoteTextChar1">
    <w:name w:val="Footnote Text Char1"/>
    <w:aliases w:val="single space Char1,FOOTNOTES Char1,fn Char1,Footnote Text Char Char Char Char1,Footnote Text Char Char Char2,Footnote Text Char1 Char Char1,Footnote Text Char Char Char Char Char Char1,Footnote Text Char Char Char1 Char Char1,f Char1"/>
    <w:link w:val="FootnoteText"/>
    <w:uiPriority w:val="99"/>
    <w:locked/>
    <w:rsid w:val="00EC3596"/>
    <w:rPr>
      <w:rFonts w:ascii="Verdana" w:hAnsi="Verdana"/>
    </w:rPr>
  </w:style>
  <w:style w:type="character" w:customStyle="1" w:styleId="longtext">
    <w:name w:val="long_text"/>
    <w:uiPriority w:val="99"/>
    <w:rsid w:val="00EC3596"/>
  </w:style>
  <w:style w:type="paragraph" w:styleId="NoSpacing">
    <w:name w:val="No Spacing"/>
    <w:basedOn w:val="Normal"/>
    <w:link w:val="NoSpacingChar"/>
    <w:uiPriority w:val="99"/>
    <w:qFormat/>
    <w:rsid w:val="00B568DD"/>
    <w:pPr>
      <w:spacing w:after="0" w:line="240" w:lineRule="auto"/>
    </w:pPr>
    <w:rPr>
      <w:iCs w:val="0"/>
    </w:rPr>
  </w:style>
  <w:style w:type="character" w:customStyle="1" w:styleId="NoSpacingChar">
    <w:name w:val="No Spacing Char"/>
    <w:link w:val="NoSpacing"/>
    <w:uiPriority w:val="99"/>
    <w:locked/>
    <w:rsid w:val="00EC3596"/>
    <w:rPr>
      <w:i/>
      <w:sz w:val="20"/>
    </w:rPr>
  </w:style>
  <w:style w:type="character" w:customStyle="1" w:styleId="ListParagraphChar">
    <w:name w:val="List Paragraph Char"/>
    <w:link w:val="ListParagraph"/>
    <w:uiPriority w:val="99"/>
    <w:locked/>
    <w:rsid w:val="005A2C6A"/>
    <w:rPr>
      <w:i/>
      <w:sz w:val="20"/>
    </w:rPr>
  </w:style>
  <w:style w:type="character" w:customStyle="1" w:styleId="hps">
    <w:name w:val="hps"/>
    <w:basedOn w:val="DefaultParagraphFont"/>
    <w:uiPriority w:val="99"/>
    <w:rsid w:val="00767A60"/>
    <w:rPr>
      <w:rFonts w:cs="Times New Roman"/>
    </w:rPr>
  </w:style>
  <w:style w:type="paragraph" w:styleId="BodyText">
    <w:name w:val="Body Text"/>
    <w:basedOn w:val="Normal"/>
    <w:link w:val="BodyTextChar"/>
    <w:uiPriority w:val="99"/>
    <w:rsid w:val="00574574"/>
    <w:pPr>
      <w:spacing w:after="120" w:line="240" w:lineRule="auto"/>
    </w:pPr>
    <w:rPr>
      <w:rFonts w:ascii="Times New Roman" w:hAnsi="Times New Roman"/>
      <w:sz w:val="24"/>
      <w:szCs w:val="24"/>
      <w:lang w:val="sr-Cyrl-CS"/>
    </w:rPr>
  </w:style>
  <w:style w:type="character" w:customStyle="1" w:styleId="BodyTextChar">
    <w:name w:val="Body Text Char"/>
    <w:basedOn w:val="DefaultParagraphFont"/>
    <w:link w:val="BodyText"/>
    <w:uiPriority w:val="99"/>
    <w:semiHidden/>
    <w:locked/>
    <w:rsid w:val="00380586"/>
    <w:rPr>
      <w:rFonts w:cs="Calibri"/>
      <w:lang w:val="pl-PL"/>
    </w:rPr>
  </w:style>
  <w:style w:type="paragraph" w:customStyle="1" w:styleId="Default">
    <w:name w:val="Default"/>
    <w:uiPriority w:val="99"/>
    <w:rsid w:val="00BA2699"/>
    <w:pPr>
      <w:autoSpaceDE w:val="0"/>
      <w:autoSpaceDN w:val="0"/>
      <w:adjustRightInd w:val="0"/>
      <w:spacing w:after="200" w:line="288" w:lineRule="auto"/>
    </w:pPr>
    <w:rPr>
      <w:rFonts w:ascii="Cambria" w:hAnsi="Cambria" w:cs="Cambria"/>
      <w:color w:val="000000"/>
      <w:sz w:val="24"/>
      <w:szCs w:val="24"/>
      <w:lang w:eastAsia="en-US"/>
    </w:rPr>
  </w:style>
  <w:style w:type="paragraph" w:styleId="Revision">
    <w:name w:val="Revision"/>
    <w:hidden/>
    <w:uiPriority w:val="99"/>
    <w:semiHidden/>
    <w:rsid w:val="0048099B"/>
    <w:pPr>
      <w:spacing w:after="200" w:line="288" w:lineRule="auto"/>
    </w:pPr>
    <w:rPr>
      <w:rFonts w:cs="Calibri"/>
      <w:sz w:val="22"/>
      <w:szCs w:val="22"/>
      <w:lang w:val="pl-PL" w:eastAsia="en-US"/>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
    <w:basedOn w:val="DefaultParagraphFont"/>
    <w:uiPriority w:val="99"/>
    <w:rsid w:val="009B1447"/>
    <w:rPr>
      <w:rFonts w:cs="Times New Roman"/>
      <w:vertAlign w:val="superscript"/>
    </w:rPr>
  </w:style>
  <w:style w:type="table" w:customStyle="1" w:styleId="TableGrid1">
    <w:name w:val="Table Grid1"/>
    <w:uiPriority w:val="99"/>
    <w:rsid w:val="00B05F06"/>
    <w:pPr>
      <w:spacing w:after="200" w:line="288" w:lineRule="auto"/>
    </w:pPr>
    <w:rPr>
      <w:rFonts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64635369msonormal">
    <w:name w:val="yiv1664635369msonormal"/>
    <w:basedOn w:val="Normal"/>
    <w:uiPriority w:val="99"/>
    <w:rsid w:val="00D443DC"/>
    <w:pPr>
      <w:spacing w:before="100" w:beforeAutospacing="1" w:after="100" w:afterAutospacing="1" w:line="240" w:lineRule="auto"/>
    </w:pPr>
    <w:rPr>
      <w:rFonts w:ascii="Times New Roman" w:hAnsi="Times New Roman"/>
      <w:sz w:val="24"/>
      <w:szCs w:val="24"/>
      <w:lang w:val="sr-Latn-CS" w:eastAsia="sr-Latn-CS"/>
    </w:rPr>
  </w:style>
  <w:style w:type="character" w:styleId="PageNumber">
    <w:name w:val="page number"/>
    <w:basedOn w:val="DefaultParagraphFont"/>
    <w:uiPriority w:val="99"/>
    <w:rsid w:val="00B242E7"/>
    <w:rPr>
      <w:rFonts w:cs="Times New Roman"/>
    </w:rPr>
  </w:style>
  <w:style w:type="character" w:customStyle="1" w:styleId="NoSpacingCharCharChar">
    <w:name w:val="No Spacing Char Char Char"/>
    <w:link w:val="NoSpacingCharChar"/>
    <w:uiPriority w:val="99"/>
    <w:locked/>
    <w:rsid w:val="00460FA1"/>
    <w:rPr>
      <w:sz w:val="24"/>
      <w:szCs w:val="24"/>
      <w:lang w:val="en-US" w:eastAsia="en-US" w:bidi="ar-SA"/>
    </w:rPr>
  </w:style>
  <w:style w:type="paragraph" w:customStyle="1" w:styleId="NoSpacingCharChar">
    <w:name w:val="No Spacing Char Char"/>
    <w:link w:val="NoSpacingCharCharChar"/>
    <w:uiPriority w:val="99"/>
    <w:rsid w:val="00460FA1"/>
    <w:pPr>
      <w:spacing w:after="200" w:line="288" w:lineRule="auto"/>
    </w:pPr>
    <w:rPr>
      <w:sz w:val="24"/>
      <w:szCs w:val="24"/>
      <w:lang w:val="en-US" w:eastAsia="en-US"/>
    </w:rPr>
  </w:style>
  <w:style w:type="paragraph" w:styleId="NormalWeb">
    <w:name w:val="Normal (Web)"/>
    <w:basedOn w:val="Normal"/>
    <w:uiPriority w:val="99"/>
    <w:semiHidden/>
    <w:rsid w:val="00CA3DCA"/>
    <w:pPr>
      <w:spacing w:before="100" w:beforeAutospacing="1" w:after="100" w:afterAutospacing="1" w:line="240" w:lineRule="auto"/>
    </w:pPr>
    <w:rPr>
      <w:rFonts w:ascii="Times New Roman" w:hAnsi="Times New Roman"/>
      <w:sz w:val="24"/>
      <w:szCs w:val="24"/>
      <w:lang w:val="en-US"/>
    </w:rPr>
  </w:style>
  <w:style w:type="paragraph" w:styleId="Title">
    <w:name w:val="Title"/>
    <w:basedOn w:val="Normal"/>
    <w:next w:val="Normal"/>
    <w:link w:val="TitleChar"/>
    <w:uiPriority w:val="99"/>
    <w:qFormat/>
    <w:locked/>
    <w:rsid w:val="00B568DD"/>
    <w:pPr>
      <w:pBdr>
        <w:top w:val="single" w:sz="48" w:space="0" w:color="C0504D"/>
        <w:bottom w:val="single" w:sz="48" w:space="0" w:color="C0504D"/>
      </w:pBdr>
      <w:shd w:val="clear" w:color="auto" w:fill="C0504D"/>
      <w:spacing w:after="0" w:line="240" w:lineRule="auto"/>
      <w:jc w:val="center"/>
    </w:pPr>
    <w:rPr>
      <w:rFonts w:ascii="Franklin Gothic Medium" w:hAnsi="Franklin Gothic Medium"/>
      <w:color w:val="FFFFFF"/>
      <w:spacing w:val="10"/>
      <w:sz w:val="48"/>
      <w:szCs w:val="48"/>
    </w:rPr>
  </w:style>
  <w:style w:type="character" w:customStyle="1" w:styleId="TitleChar">
    <w:name w:val="Title Char"/>
    <w:basedOn w:val="DefaultParagraphFont"/>
    <w:link w:val="Title"/>
    <w:uiPriority w:val="99"/>
    <w:locked/>
    <w:rsid w:val="00B568DD"/>
    <w:rPr>
      <w:rFonts w:ascii="Franklin Gothic Medium" w:hAnsi="Franklin Gothic Medium" w:cs="Times New Roman"/>
      <w:i/>
      <w:iCs/>
      <w:color w:val="FFFFFF"/>
      <w:spacing w:val="10"/>
      <w:sz w:val="48"/>
      <w:szCs w:val="48"/>
      <w:shd w:val="clear" w:color="auto" w:fill="C0504D"/>
    </w:rPr>
  </w:style>
  <w:style w:type="character" w:styleId="PlaceholderText">
    <w:name w:val="Placeholder Text"/>
    <w:basedOn w:val="DefaultParagraphFont"/>
    <w:uiPriority w:val="99"/>
    <w:semiHidden/>
    <w:rsid w:val="009F2B7E"/>
    <w:rPr>
      <w:rFonts w:cs="Times New Roman"/>
      <w:color w:val="808080"/>
    </w:rPr>
  </w:style>
  <w:style w:type="paragraph" w:styleId="Quote">
    <w:name w:val="Quote"/>
    <w:basedOn w:val="Normal"/>
    <w:next w:val="Normal"/>
    <w:link w:val="QuoteChar"/>
    <w:uiPriority w:val="99"/>
    <w:qFormat/>
    <w:rsid w:val="00B568DD"/>
    <w:rPr>
      <w:i w:val="0"/>
      <w:iCs w:val="0"/>
      <w:color w:val="943634"/>
    </w:rPr>
  </w:style>
  <w:style w:type="character" w:customStyle="1" w:styleId="QuoteChar">
    <w:name w:val="Quote Char"/>
    <w:basedOn w:val="DefaultParagraphFont"/>
    <w:link w:val="Quote"/>
    <w:uiPriority w:val="99"/>
    <w:locked/>
    <w:rsid w:val="00B568DD"/>
    <w:rPr>
      <w:rFonts w:cs="Times New Roman"/>
      <w:color w:val="943634"/>
      <w:sz w:val="20"/>
      <w:szCs w:val="20"/>
    </w:rPr>
  </w:style>
  <w:style w:type="paragraph" w:styleId="Caption">
    <w:name w:val="caption"/>
    <w:basedOn w:val="Normal"/>
    <w:next w:val="Normal"/>
    <w:uiPriority w:val="99"/>
    <w:qFormat/>
    <w:locked/>
    <w:rsid w:val="00B568DD"/>
    <w:rPr>
      <w:b/>
      <w:bCs/>
      <w:color w:val="943634"/>
      <w:sz w:val="18"/>
      <w:szCs w:val="18"/>
    </w:rPr>
  </w:style>
  <w:style w:type="paragraph" w:styleId="Subtitle">
    <w:name w:val="Subtitle"/>
    <w:basedOn w:val="Normal"/>
    <w:next w:val="Normal"/>
    <w:link w:val="SubtitleChar"/>
    <w:uiPriority w:val="99"/>
    <w:qFormat/>
    <w:locked/>
    <w:rsid w:val="00B568DD"/>
    <w:pPr>
      <w:pBdr>
        <w:bottom w:val="dotted" w:sz="8" w:space="10" w:color="C0504D"/>
      </w:pBdr>
      <w:spacing w:before="200" w:after="900" w:line="240" w:lineRule="auto"/>
      <w:jc w:val="center"/>
    </w:pPr>
    <w:rPr>
      <w:rFonts w:ascii="Franklin Gothic Medium" w:hAnsi="Franklin Gothic Medium"/>
      <w:color w:val="622423"/>
      <w:sz w:val="24"/>
      <w:szCs w:val="24"/>
    </w:rPr>
  </w:style>
  <w:style w:type="character" w:customStyle="1" w:styleId="SubtitleChar">
    <w:name w:val="Subtitle Char"/>
    <w:basedOn w:val="DefaultParagraphFont"/>
    <w:link w:val="Subtitle"/>
    <w:uiPriority w:val="99"/>
    <w:locked/>
    <w:rsid w:val="00B568DD"/>
    <w:rPr>
      <w:rFonts w:ascii="Franklin Gothic Medium" w:hAnsi="Franklin Gothic Medium" w:cs="Times New Roman"/>
      <w:i/>
      <w:iCs/>
      <w:color w:val="622423"/>
      <w:sz w:val="24"/>
      <w:szCs w:val="24"/>
    </w:rPr>
  </w:style>
  <w:style w:type="paragraph" w:styleId="IntenseQuote">
    <w:name w:val="Intense Quote"/>
    <w:basedOn w:val="Normal"/>
    <w:next w:val="Normal"/>
    <w:link w:val="IntenseQuoteChar"/>
    <w:uiPriority w:val="99"/>
    <w:qFormat/>
    <w:rsid w:val="00B568DD"/>
    <w:pPr>
      <w:pBdr>
        <w:top w:val="dotted" w:sz="8" w:space="10" w:color="C0504D"/>
        <w:bottom w:val="dotted" w:sz="8" w:space="10" w:color="C0504D"/>
      </w:pBdr>
      <w:spacing w:line="300" w:lineRule="auto"/>
      <w:ind w:left="2160" w:right="2160"/>
      <w:jc w:val="center"/>
    </w:pPr>
    <w:rPr>
      <w:rFonts w:ascii="Franklin Gothic Medium" w:hAnsi="Franklin Gothic Medium"/>
      <w:b/>
      <w:bCs/>
      <w:color w:val="C0504D"/>
    </w:rPr>
  </w:style>
  <w:style w:type="character" w:customStyle="1" w:styleId="IntenseQuoteChar">
    <w:name w:val="Intense Quote Char"/>
    <w:basedOn w:val="DefaultParagraphFont"/>
    <w:link w:val="IntenseQuote"/>
    <w:uiPriority w:val="99"/>
    <w:locked/>
    <w:rsid w:val="00B568DD"/>
    <w:rPr>
      <w:rFonts w:ascii="Franklin Gothic Medium" w:hAnsi="Franklin Gothic Medium" w:cs="Times New Roman"/>
      <w:b/>
      <w:bCs/>
      <w:i/>
      <w:iCs/>
      <w:color w:val="C0504D"/>
      <w:sz w:val="20"/>
      <w:szCs w:val="20"/>
    </w:rPr>
  </w:style>
  <w:style w:type="character" w:styleId="SubtleEmphasis">
    <w:name w:val="Subtle Emphasis"/>
    <w:basedOn w:val="DefaultParagraphFont"/>
    <w:uiPriority w:val="99"/>
    <w:qFormat/>
    <w:rsid w:val="00B568DD"/>
    <w:rPr>
      <w:rFonts w:ascii="Franklin Gothic Medium" w:hAnsi="Franklin Gothic Medium" w:cs="Times New Roman"/>
      <w:i/>
      <w:color w:val="C0504D"/>
    </w:rPr>
  </w:style>
  <w:style w:type="character" w:styleId="IntenseEmphasis">
    <w:name w:val="Intense Emphasis"/>
    <w:basedOn w:val="DefaultParagraphFont"/>
    <w:uiPriority w:val="99"/>
    <w:qFormat/>
    <w:rsid w:val="00B568DD"/>
    <w:rPr>
      <w:rFonts w:ascii="Franklin Gothic Medium" w:hAnsi="Franklin Gothic Medium" w:cs="Times New Roman"/>
      <w:b/>
      <w:i/>
      <w:color w:val="FFFFFF"/>
      <w:bdr w:val="single" w:sz="18" w:space="0" w:color="C0504D"/>
      <w:shd w:val="clear" w:color="auto" w:fill="C0504D"/>
      <w:vertAlign w:val="baseline"/>
    </w:rPr>
  </w:style>
  <w:style w:type="character" w:styleId="SubtleReference">
    <w:name w:val="Subtle Reference"/>
    <w:basedOn w:val="DefaultParagraphFont"/>
    <w:uiPriority w:val="99"/>
    <w:qFormat/>
    <w:rsid w:val="00B568DD"/>
    <w:rPr>
      <w:rFonts w:cs="Times New Roman"/>
      <w:i/>
      <w:smallCaps/>
      <w:color w:val="C0504D"/>
      <w:u w:color="C0504D"/>
    </w:rPr>
  </w:style>
  <w:style w:type="character" w:styleId="IntenseReference">
    <w:name w:val="Intense Reference"/>
    <w:basedOn w:val="DefaultParagraphFont"/>
    <w:uiPriority w:val="99"/>
    <w:qFormat/>
    <w:rsid w:val="00B568DD"/>
    <w:rPr>
      <w:rFonts w:cs="Times New Roman"/>
      <w:b/>
      <w:i/>
      <w:smallCaps/>
      <w:color w:val="C0504D"/>
      <w:u w:color="C0504D"/>
    </w:rPr>
  </w:style>
  <w:style w:type="character" w:styleId="BookTitle">
    <w:name w:val="Book Title"/>
    <w:basedOn w:val="DefaultParagraphFont"/>
    <w:uiPriority w:val="99"/>
    <w:qFormat/>
    <w:rsid w:val="00B568DD"/>
    <w:rPr>
      <w:rFonts w:ascii="Franklin Gothic Medium" w:hAnsi="Franklin Gothic Medium" w:cs="Times New Roman"/>
      <w:b/>
      <w:i/>
      <w:smallCaps/>
      <w:color w:val="943634"/>
      <w:u w:val="single"/>
    </w:rPr>
  </w:style>
  <w:style w:type="paragraph" w:styleId="TOCHeading">
    <w:name w:val="TOC Heading"/>
    <w:basedOn w:val="Heading1"/>
    <w:next w:val="Normal"/>
    <w:uiPriority w:val="99"/>
    <w:qFormat/>
    <w:rsid w:val="00B568DD"/>
    <w:pPr>
      <w:outlineLvl w:val="9"/>
    </w:pPr>
  </w:style>
</w:styles>
</file>

<file path=word/webSettings.xml><?xml version="1.0" encoding="utf-8"?>
<w:webSettings xmlns:r="http://schemas.openxmlformats.org/officeDocument/2006/relationships" xmlns:w="http://schemas.openxmlformats.org/wordprocessingml/2006/main">
  <w:divs>
    <w:div w:id="58678634">
      <w:marLeft w:val="0"/>
      <w:marRight w:val="0"/>
      <w:marTop w:val="0"/>
      <w:marBottom w:val="0"/>
      <w:divBdr>
        <w:top w:val="none" w:sz="0" w:space="0" w:color="auto"/>
        <w:left w:val="none" w:sz="0" w:space="0" w:color="auto"/>
        <w:bottom w:val="none" w:sz="0" w:space="0" w:color="auto"/>
        <w:right w:val="none" w:sz="0" w:space="0" w:color="auto"/>
      </w:divBdr>
    </w:div>
    <w:div w:id="58678636">
      <w:marLeft w:val="0"/>
      <w:marRight w:val="0"/>
      <w:marTop w:val="0"/>
      <w:marBottom w:val="0"/>
      <w:divBdr>
        <w:top w:val="none" w:sz="0" w:space="0" w:color="auto"/>
        <w:left w:val="none" w:sz="0" w:space="0" w:color="auto"/>
        <w:bottom w:val="none" w:sz="0" w:space="0" w:color="auto"/>
        <w:right w:val="none" w:sz="0" w:space="0" w:color="auto"/>
      </w:divBdr>
    </w:div>
    <w:div w:id="58678637">
      <w:marLeft w:val="0"/>
      <w:marRight w:val="0"/>
      <w:marTop w:val="0"/>
      <w:marBottom w:val="0"/>
      <w:divBdr>
        <w:top w:val="none" w:sz="0" w:space="0" w:color="auto"/>
        <w:left w:val="none" w:sz="0" w:space="0" w:color="auto"/>
        <w:bottom w:val="none" w:sz="0" w:space="0" w:color="auto"/>
        <w:right w:val="none" w:sz="0" w:space="0" w:color="auto"/>
      </w:divBdr>
    </w:div>
    <w:div w:id="58678638">
      <w:marLeft w:val="0"/>
      <w:marRight w:val="0"/>
      <w:marTop w:val="0"/>
      <w:marBottom w:val="0"/>
      <w:divBdr>
        <w:top w:val="none" w:sz="0" w:space="0" w:color="auto"/>
        <w:left w:val="none" w:sz="0" w:space="0" w:color="auto"/>
        <w:bottom w:val="none" w:sz="0" w:space="0" w:color="auto"/>
        <w:right w:val="none" w:sz="0" w:space="0" w:color="auto"/>
      </w:divBdr>
    </w:div>
    <w:div w:id="58678639">
      <w:marLeft w:val="0"/>
      <w:marRight w:val="0"/>
      <w:marTop w:val="0"/>
      <w:marBottom w:val="0"/>
      <w:divBdr>
        <w:top w:val="none" w:sz="0" w:space="0" w:color="auto"/>
        <w:left w:val="none" w:sz="0" w:space="0" w:color="auto"/>
        <w:bottom w:val="none" w:sz="0" w:space="0" w:color="auto"/>
        <w:right w:val="none" w:sz="0" w:space="0" w:color="auto"/>
      </w:divBdr>
    </w:div>
    <w:div w:id="58678640">
      <w:marLeft w:val="0"/>
      <w:marRight w:val="0"/>
      <w:marTop w:val="0"/>
      <w:marBottom w:val="0"/>
      <w:divBdr>
        <w:top w:val="none" w:sz="0" w:space="0" w:color="auto"/>
        <w:left w:val="none" w:sz="0" w:space="0" w:color="auto"/>
        <w:bottom w:val="none" w:sz="0" w:space="0" w:color="auto"/>
        <w:right w:val="none" w:sz="0" w:space="0" w:color="auto"/>
      </w:divBdr>
    </w:div>
    <w:div w:id="58678641">
      <w:marLeft w:val="0"/>
      <w:marRight w:val="0"/>
      <w:marTop w:val="0"/>
      <w:marBottom w:val="0"/>
      <w:divBdr>
        <w:top w:val="none" w:sz="0" w:space="0" w:color="auto"/>
        <w:left w:val="none" w:sz="0" w:space="0" w:color="auto"/>
        <w:bottom w:val="none" w:sz="0" w:space="0" w:color="auto"/>
        <w:right w:val="none" w:sz="0" w:space="0" w:color="auto"/>
      </w:divBdr>
    </w:div>
    <w:div w:id="58678645">
      <w:marLeft w:val="0"/>
      <w:marRight w:val="0"/>
      <w:marTop w:val="0"/>
      <w:marBottom w:val="0"/>
      <w:divBdr>
        <w:top w:val="none" w:sz="0" w:space="0" w:color="auto"/>
        <w:left w:val="none" w:sz="0" w:space="0" w:color="auto"/>
        <w:bottom w:val="none" w:sz="0" w:space="0" w:color="auto"/>
        <w:right w:val="none" w:sz="0" w:space="0" w:color="auto"/>
      </w:divBdr>
    </w:div>
    <w:div w:id="58678646">
      <w:marLeft w:val="0"/>
      <w:marRight w:val="0"/>
      <w:marTop w:val="0"/>
      <w:marBottom w:val="0"/>
      <w:divBdr>
        <w:top w:val="none" w:sz="0" w:space="0" w:color="auto"/>
        <w:left w:val="none" w:sz="0" w:space="0" w:color="auto"/>
        <w:bottom w:val="none" w:sz="0" w:space="0" w:color="auto"/>
        <w:right w:val="none" w:sz="0" w:space="0" w:color="auto"/>
      </w:divBdr>
    </w:div>
    <w:div w:id="58678649">
      <w:marLeft w:val="0"/>
      <w:marRight w:val="0"/>
      <w:marTop w:val="0"/>
      <w:marBottom w:val="0"/>
      <w:divBdr>
        <w:top w:val="none" w:sz="0" w:space="0" w:color="auto"/>
        <w:left w:val="none" w:sz="0" w:space="0" w:color="auto"/>
        <w:bottom w:val="none" w:sz="0" w:space="0" w:color="auto"/>
        <w:right w:val="none" w:sz="0" w:space="0" w:color="auto"/>
      </w:divBdr>
    </w:div>
    <w:div w:id="58678651">
      <w:marLeft w:val="0"/>
      <w:marRight w:val="0"/>
      <w:marTop w:val="0"/>
      <w:marBottom w:val="0"/>
      <w:divBdr>
        <w:top w:val="none" w:sz="0" w:space="0" w:color="auto"/>
        <w:left w:val="none" w:sz="0" w:space="0" w:color="auto"/>
        <w:bottom w:val="none" w:sz="0" w:space="0" w:color="auto"/>
        <w:right w:val="none" w:sz="0" w:space="0" w:color="auto"/>
      </w:divBdr>
    </w:div>
    <w:div w:id="58678653">
      <w:marLeft w:val="0"/>
      <w:marRight w:val="0"/>
      <w:marTop w:val="0"/>
      <w:marBottom w:val="0"/>
      <w:divBdr>
        <w:top w:val="none" w:sz="0" w:space="0" w:color="auto"/>
        <w:left w:val="none" w:sz="0" w:space="0" w:color="auto"/>
        <w:bottom w:val="none" w:sz="0" w:space="0" w:color="auto"/>
        <w:right w:val="none" w:sz="0" w:space="0" w:color="auto"/>
      </w:divBdr>
      <w:divsChild>
        <w:div w:id="58678635">
          <w:marLeft w:val="547"/>
          <w:marRight w:val="0"/>
          <w:marTop w:val="62"/>
          <w:marBottom w:val="0"/>
          <w:divBdr>
            <w:top w:val="none" w:sz="0" w:space="0" w:color="auto"/>
            <w:left w:val="none" w:sz="0" w:space="0" w:color="auto"/>
            <w:bottom w:val="none" w:sz="0" w:space="0" w:color="auto"/>
            <w:right w:val="none" w:sz="0" w:space="0" w:color="auto"/>
          </w:divBdr>
        </w:div>
        <w:div w:id="58678642">
          <w:marLeft w:val="1166"/>
          <w:marRight w:val="0"/>
          <w:marTop w:val="62"/>
          <w:marBottom w:val="0"/>
          <w:divBdr>
            <w:top w:val="none" w:sz="0" w:space="0" w:color="auto"/>
            <w:left w:val="none" w:sz="0" w:space="0" w:color="auto"/>
            <w:bottom w:val="none" w:sz="0" w:space="0" w:color="auto"/>
            <w:right w:val="none" w:sz="0" w:space="0" w:color="auto"/>
          </w:divBdr>
        </w:div>
        <w:div w:id="58678643">
          <w:marLeft w:val="547"/>
          <w:marRight w:val="0"/>
          <w:marTop w:val="62"/>
          <w:marBottom w:val="0"/>
          <w:divBdr>
            <w:top w:val="none" w:sz="0" w:space="0" w:color="auto"/>
            <w:left w:val="none" w:sz="0" w:space="0" w:color="auto"/>
            <w:bottom w:val="none" w:sz="0" w:space="0" w:color="auto"/>
            <w:right w:val="none" w:sz="0" w:space="0" w:color="auto"/>
          </w:divBdr>
        </w:div>
        <w:div w:id="58678644">
          <w:marLeft w:val="547"/>
          <w:marRight w:val="0"/>
          <w:marTop w:val="62"/>
          <w:marBottom w:val="0"/>
          <w:divBdr>
            <w:top w:val="none" w:sz="0" w:space="0" w:color="auto"/>
            <w:left w:val="none" w:sz="0" w:space="0" w:color="auto"/>
            <w:bottom w:val="none" w:sz="0" w:space="0" w:color="auto"/>
            <w:right w:val="none" w:sz="0" w:space="0" w:color="auto"/>
          </w:divBdr>
        </w:div>
        <w:div w:id="58678647">
          <w:marLeft w:val="547"/>
          <w:marRight w:val="0"/>
          <w:marTop w:val="62"/>
          <w:marBottom w:val="0"/>
          <w:divBdr>
            <w:top w:val="none" w:sz="0" w:space="0" w:color="auto"/>
            <w:left w:val="none" w:sz="0" w:space="0" w:color="auto"/>
            <w:bottom w:val="none" w:sz="0" w:space="0" w:color="auto"/>
            <w:right w:val="none" w:sz="0" w:space="0" w:color="auto"/>
          </w:divBdr>
        </w:div>
        <w:div w:id="58678648">
          <w:marLeft w:val="547"/>
          <w:marRight w:val="0"/>
          <w:marTop w:val="62"/>
          <w:marBottom w:val="0"/>
          <w:divBdr>
            <w:top w:val="none" w:sz="0" w:space="0" w:color="auto"/>
            <w:left w:val="none" w:sz="0" w:space="0" w:color="auto"/>
            <w:bottom w:val="none" w:sz="0" w:space="0" w:color="auto"/>
            <w:right w:val="none" w:sz="0" w:space="0" w:color="auto"/>
          </w:divBdr>
        </w:div>
        <w:div w:id="58678650">
          <w:marLeft w:val="547"/>
          <w:marRight w:val="0"/>
          <w:marTop w:val="62"/>
          <w:marBottom w:val="0"/>
          <w:divBdr>
            <w:top w:val="none" w:sz="0" w:space="0" w:color="auto"/>
            <w:left w:val="none" w:sz="0" w:space="0" w:color="auto"/>
            <w:bottom w:val="none" w:sz="0" w:space="0" w:color="auto"/>
            <w:right w:val="none" w:sz="0" w:space="0" w:color="auto"/>
          </w:divBdr>
        </w:div>
        <w:div w:id="58678652">
          <w:marLeft w:val="1166"/>
          <w:marRight w:val="0"/>
          <w:marTop w:val="6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style val="26"/>
  <c:chart>
    <c:view3D>
      <c:depthPercent val="100"/>
      <c:rAngAx val="1"/>
    </c:view3D>
    <c:plotArea>
      <c:layout>
        <c:manualLayout>
          <c:layoutTarget val="inner"/>
          <c:xMode val="edge"/>
          <c:yMode val="edge"/>
          <c:x val="9.682849643794525E-2"/>
          <c:y val="7.2420624841251197E-2"/>
          <c:w val="0.60572637687890063"/>
          <c:h val="0.78674943969537214"/>
        </c:manualLayout>
      </c:layout>
      <c:bar3DChart>
        <c:barDir val="col"/>
        <c:grouping val="clustered"/>
        <c:ser>
          <c:idx val="0"/>
          <c:order val="0"/>
          <c:tx>
            <c:strRef>
              <c:f>Sheet1!$B$1</c:f>
              <c:strCache>
                <c:ptCount val="1"/>
                <c:pt idx="0">
                  <c:v>стопа активности</c:v>
                </c:pt>
              </c:strCache>
            </c:strRef>
          </c:tx>
          <c:dLbls>
            <c:spPr>
              <a:noFill/>
              <a:ln w="25403">
                <a:noFill/>
              </a:ln>
            </c:spPr>
            <c:txPr>
              <a:bodyPr/>
              <a:lstStyle/>
              <a:p>
                <a:pPr>
                  <a:defRPr b="1"/>
                </a:pPr>
                <a:endParaRPr lang="en-US"/>
              </a:p>
            </c:txPr>
            <c:showVal val="1"/>
          </c:dLbls>
          <c:cat>
            <c:strRef>
              <c:f>Sheet1!$A$2:$A$5</c:f>
              <c:strCache>
                <c:ptCount val="3"/>
                <c:pt idx="0">
                  <c:v>2014.</c:v>
                </c:pt>
                <c:pt idx="1">
                  <c:v>2015.</c:v>
                </c:pt>
                <c:pt idx="2">
                  <c:v>I квартал 2016.</c:v>
                </c:pt>
              </c:strCache>
            </c:strRef>
          </c:cat>
          <c:val>
            <c:numRef>
              <c:f>Sheet1!$B$2:$B$5</c:f>
              <c:numCache>
                <c:formatCode>0.0%</c:formatCode>
                <c:ptCount val="4"/>
                <c:pt idx="0">
                  <c:v>0.63300000000000023</c:v>
                </c:pt>
                <c:pt idx="1">
                  <c:v>0.63600000000000023</c:v>
                </c:pt>
                <c:pt idx="2">
                  <c:v>0.64900000000000024</c:v>
                </c:pt>
              </c:numCache>
            </c:numRef>
          </c:val>
        </c:ser>
        <c:ser>
          <c:idx val="1"/>
          <c:order val="1"/>
          <c:tx>
            <c:strRef>
              <c:f>Sheet1!$C$1</c:f>
              <c:strCache>
                <c:ptCount val="1"/>
                <c:pt idx="0">
                  <c:v>стопа запослености</c:v>
                </c:pt>
              </c:strCache>
            </c:strRef>
          </c:tx>
          <c:dLbls>
            <c:spPr>
              <a:noFill/>
              <a:ln w="25403">
                <a:noFill/>
              </a:ln>
            </c:spPr>
            <c:txPr>
              <a:bodyPr/>
              <a:lstStyle/>
              <a:p>
                <a:pPr>
                  <a:defRPr b="1"/>
                </a:pPr>
                <a:endParaRPr lang="en-US"/>
              </a:p>
            </c:txPr>
            <c:showVal val="1"/>
          </c:dLbls>
          <c:cat>
            <c:strRef>
              <c:f>Sheet1!$A$2:$A$5</c:f>
              <c:strCache>
                <c:ptCount val="3"/>
                <c:pt idx="0">
                  <c:v>2014.</c:v>
                </c:pt>
                <c:pt idx="1">
                  <c:v>2015.</c:v>
                </c:pt>
                <c:pt idx="2">
                  <c:v>I квартал 2016.</c:v>
                </c:pt>
              </c:strCache>
            </c:strRef>
          </c:cat>
          <c:val>
            <c:numRef>
              <c:f>Sheet1!$C$2:$C$5</c:f>
              <c:numCache>
                <c:formatCode>0.0%</c:formatCode>
                <c:ptCount val="4"/>
                <c:pt idx="0">
                  <c:v>0.50700000000000001</c:v>
                </c:pt>
                <c:pt idx="1">
                  <c:v>0.52</c:v>
                </c:pt>
                <c:pt idx="2">
                  <c:v>0.52100000000000002</c:v>
                </c:pt>
              </c:numCache>
            </c:numRef>
          </c:val>
        </c:ser>
        <c:ser>
          <c:idx val="2"/>
          <c:order val="2"/>
          <c:tx>
            <c:strRef>
              <c:f>Sheet1!$D$1</c:f>
              <c:strCache>
                <c:ptCount val="1"/>
                <c:pt idx="0">
                  <c:v>стопа незапослености</c:v>
                </c:pt>
              </c:strCache>
            </c:strRef>
          </c:tx>
          <c:dLbls>
            <c:spPr>
              <a:noFill/>
              <a:ln w="25403">
                <a:noFill/>
              </a:ln>
            </c:spPr>
            <c:txPr>
              <a:bodyPr/>
              <a:lstStyle/>
              <a:p>
                <a:pPr>
                  <a:defRPr b="1"/>
                </a:pPr>
                <a:endParaRPr lang="en-US"/>
              </a:p>
            </c:txPr>
            <c:showVal val="1"/>
          </c:dLbls>
          <c:cat>
            <c:strRef>
              <c:f>Sheet1!$A$2:$A$5</c:f>
              <c:strCache>
                <c:ptCount val="3"/>
                <c:pt idx="0">
                  <c:v>2014.</c:v>
                </c:pt>
                <c:pt idx="1">
                  <c:v>2015.</c:v>
                </c:pt>
                <c:pt idx="2">
                  <c:v>I квартал 2016.</c:v>
                </c:pt>
              </c:strCache>
            </c:strRef>
          </c:cat>
          <c:val>
            <c:numRef>
              <c:f>Sheet1!$D$2:$D$5</c:f>
              <c:numCache>
                <c:formatCode>0.0%</c:formatCode>
                <c:ptCount val="4"/>
                <c:pt idx="0">
                  <c:v>0.19900000000000001</c:v>
                </c:pt>
                <c:pt idx="1">
                  <c:v>0.18200000000000005</c:v>
                </c:pt>
                <c:pt idx="2">
                  <c:v>0.19700000000000001</c:v>
                </c:pt>
              </c:numCache>
            </c:numRef>
          </c:val>
        </c:ser>
        <c:dLbls>
          <c:showVal val="1"/>
        </c:dLbls>
        <c:gapWidth val="75"/>
        <c:shape val="box"/>
        <c:axId val="92816896"/>
        <c:axId val="92818432"/>
        <c:axId val="0"/>
      </c:bar3DChart>
      <c:catAx>
        <c:axId val="92816896"/>
        <c:scaling>
          <c:orientation val="minMax"/>
        </c:scaling>
        <c:axPos val="b"/>
        <c:numFmt formatCode="General" sourceLinked="0"/>
        <c:majorTickMark val="none"/>
        <c:tickLblPos val="nextTo"/>
        <c:txPr>
          <a:bodyPr/>
          <a:lstStyle/>
          <a:p>
            <a:pPr>
              <a:defRPr baseline="0">
                <a:latin typeface="Cambria" panose="02040503050406030204" pitchFamily="18" charset="0"/>
              </a:defRPr>
            </a:pPr>
            <a:endParaRPr lang="en-US"/>
          </a:p>
        </c:txPr>
        <c:crossAx val="92818432"/>
        <c:crosses val="autoZero"/>
        <c:auto val="1"/>
        <c:lblAlgn val="ctr"/>
        <c:lblOffset val="100"/>
      </c:catAx>
      <c:valAx>
        <c:axId val="92818432"/>
        <c:scaling>
          <c:orientation val="minMax"/>
        </c:scaling>
        <c:axPos val="l"/>
        <c:numFmt formatCode="0.0%" sourceLinked="1"/>
        <c:majorTickMark val="none"/>
        <c:tickLblPos val="nextTo"/>
        <c:crossAx val="92816896"/>
        <c:crosses val="autoZero"/>
        <c:crossBetween val="between"/>
      </c:valAx>
      <c:spPr>
        <a:noFill/>
        <a:ln w="25403">
          <a:noFill/>
        </a:ln>
      </c:spPr>
    </c:plotArea>
    <c:legend>
      <c:legendPos val="r"/>
      <c:layout>
        <c:manualLayout>
          <c:xMode val="edge"/>
          <c:yMode val="edge"/>
          <c:wMode val="edge"/>
          <c:hMode val="edge"/>
          <c:x val="0.6993760925515381"/>
          <c:y val="0.39236367027725627"/>
          <c:w val="0.98611115358153045"/>
          <c:h val="0.60763632972274373"/>
        </c:manualLayout>
      </c:layout>
      <c:txPr>
        <a:bodyPr/>
        <a:lstStyle/>
        <a:p>
          <a:pPr>
            <a:defRPr baseline="0">
              <a:latin typeface="Cambria" panose="02040503050406030204" pitchFamily="18" charset="0"/>
            </a:defRPr>
          </a:pPr>
          <a:endParaRPr lang="en-US"/>
        </a:p>
      </c:txPr>
    </c:legend>
    <c:plotVisOnly val="1"/>
    <c:dispBlanksAs val="gap"/>
  </c:chart>
  <c:spPr>
    <a:effectLst>
      <a:glow rad="63500">
        <a:schemeClr val="accent5">
          <a:satMod val="175000"/>
          <a:alpha val="40000"/>
        </a:schemeClr>
      </a:glow>
    </a:effectLst>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view3D>
      <c:depthPercent val="100"/>
      <c:rAngAx val="1"/>
    </c:view3D>
    <c:plotArea>
      <c:layout/>
      <c:bar3DChart>
        <c:barDir val="bar"/>
        <c:grouping val="clustered"/>
        <c:ser>
          <c:idx val="0"/>
          <c:order val="0"/>
          <c:tx>
            <c:strRef>
              <c:f>Sheet1!$B$1</c:f>
              <c:strCache>
                <c:ptCount val="1"/>
                <c:pt idx="0">
                  <c:v>до 3 месеца</c:v>
                </c:pt>
              </c:strCache>
            </c:strRef>
          </c:tx>
          <c:dLbls>
            <c:dLbl>
              <c:idx val="0"/>
              <c:layout>
                <c:manualLayout>
                  <c:x val="-0.11111111111111117"/>
                  <c:y val="-3.968253968253981E-3"/>
                </c:manualLayout>
              </c:layout>
              <c:showVal val="1"/>
            </c:dLbl>
            <c:spPr>
              <a:noFill/>
              <a:ln w="25165">
                <a:noFill/>
              </a:ln>
            </c:spPr>
            <c:txPr>
              <a:bodyPr/>
              <a:lstStyle/>
              <a:p>
                <a:pPr>
                  <a:defRPr b="0" i="1" baseline="0">
                    <a:latin typeface="Cambria" panose="02040503050406030204" pitchFamily="18" charset="0"/>
                  </a:defRPr>
                </a:pPr>
                <a:endParaRPr lang="en-US"/>
              </a:p>
            </c:txPr>
            <c:showVal val="1"/>
          </c:dLbls>
          <c:cat>
            <c:numRef>
              <c:f>Sheet1!$A$2</c:f>
              <c:numCache>
                <c:formatCode>General</c:formatCode>
                <c:ptCount val="1"/>
              </c:numCache>
            </c:numRef>
          </c:cat>
          <c:val>
            <c:numRef>
              <c:f>Sheet1!$B$2</c:f>
              <c:numCache>
                <c:formatCode>General</c:formatCode>
                <c:ptCount val="1"/>
                <c:pt idx="0">
                  <c:v>74.945000000000007</c:v>
                </c:pt>
              </c:numCache>
            </c:numRef>
          </c:val>
        </c:ser>
        <c:ser>
          <c:idx val="1"/>
          <c:order val="1"/>
          <c:tx>
            <c:strRef>
              <c:f>Sheet1!$C$1</c:f>
              <c:strCache>
                <c:ptCount val="1"/>
                <c:pt idx="0">
                  <c:v>3-6 месеци</c:v>
                </c:pt>
              </c:strCache>
            </c:strRef>
          </c:tx>
          <c:dLbls>
            <c:dLbl>
              <c:idx val="0"/>
              <c:layout>
                <c:manualLayout>
                  <c:x val="-0.10185185185185186"/>
                  <c:y val="0"/>
                </c:manualLayout>
              </c:layout>
              <c:showVal val="1"/>
            </c:dLbl>
            <c:spPr>
              <a:noFill/>
              <a:ln w="25165">
                <a:noFill/>
              </a:ln>
            </c:spPr>
            <c:txPr>
              <a:bodyPr/>
              <a:lstStyle/>
              <a:p>
                <a:pPr>
                  <a:defRPr b="0" i="1" baseline="0">
                    <a:latin typeface="Cambria" panose="02040503050406030204" pitchFamily="18" charset="0"/>
                  </a:defRPr>
                </a:pPr>
                <a:endParaRPr lang="en-US"/>
              </a:p>
            </c:txPr>
            <c:showVal val="1"/>
          </c:dLbls>
          <c:cat>
            <c:numRef>
              <c:f>Sheet1!$A$2</c:f>
              <c:numCache>
                <c:formatCode>General</c:formatCode>
                <c:ptCount val="1"/>
              </c:numCache>
            </c:numRef>
          </c:cat>
          <c:val>
            <c:numRef>
              <c:f>Sheet1!$C$2</c:f>
              <c:numCache>
                <c:formatCode>General</c:formatCode>
                <c:ptCount val="1"/>
                <c:pt idx="0">
                  <c:v>35.527000000000001</c:v>
                </c:pt>
              </c:numCache>
            </c:numRef>
          </c:val>
        </c:ser>
        <c:ser>
          <c:idx val="2"/>
          <c:order val="2"/>
          <c:tx>
            <c:strRef>
              <c:f>Sheet1!$D$1</c:f>
              <c:strCache>
                <c:ptCount val="1"/>
                <c:pt idx="0">
                  <c:v>6-9 месеци</c:v>
                </c:pt>
              </c:strCache>
            </c:strRef>
          </c:tx>
          <c:dLbls>
            <c:dLbl>
              <c:idx val="0"/>
              <c:layout>
                <c:manualLayout>
                  <c:x val="-0.10879629629630024"/>
                  <c:y val="-1.1904761904761923E-2"/>
                </c:manualLayout>
              </c:layout>
              <c:showVal val="1"/>
            </c:dLbl>
            <c:spPr>
              <a:noFill/>
              <a:ln w="25165">
                <a:noFill/>
              </a:ln>
            </c:spPr>
            <c:txPr>
              <a:bodyPr/>
              <a:lstStyle/>
              <a:p>
                <a:pPr>
                  <a:defRPr b="0" i="1" baseline="0">
                    <a:latin typeface="Cambria" panose="02040503050406030204" pitchFamily="18" charset="0"/>
                  </a:defRPr>
                </a:pPr>
                <a:endParaRPr lang="en-US"/>
              </a:p>
            </c:txPr>
            <c:showVal val="1"/>
          </c:dLbls>
          <c:cat>
            <c:numRef>
              <c:f>Sheet1!$A$2</c:f>
              <c:numCache>
                <c:formatCode>General</c:formatCode>
                <c:ptCount val="1"/>
              </c:numCache>
            </c:numRef>
          </c:cat>
          <c:val>
            <c:numRef>
              <c:f>Sheet1!$D$2</c:f>
              <c:numCache>
                <c:formatCode>General</c:formatCode>
                <c:ptCount val="1"/>
                <c:pt idx="0">
                  <c:v>68.722999999999999</c:v>
                </c:pt>
              </c:numCache>
            </c:numRef>
          </c:val>
        </c:ser>
        <c:ser>
          <c:idx val="3"/>
          <c:order val="3"/>
          <c:tx>
            <c:strRef>
              <c:f>Sheet1!$E$1</c:f>
              <c:strCache>
                <c:ptCount val="1"/>
                <c:pt idx="0">
                  <c:v>9-12 месеци</c:v>
                </c:pt>
              </c:strCache>
            </c:strRef>
          </c:tx>
          <c:dLbls>
            <c:dLbl>
              <c:idx val="0"/>
              <c:layout>
                <c:manualLayout>
                  <c:x val="-8.5648148148148251E-2"/>
                  <c:y val="-7.9365079365080124E-3"/>
                </c:manualLayout>
              </c:layout>
              <c:showVal val="1"/>
            </c:dLbl>
            <c:spPr>
              <a:noFill/>
              <a:ln w="25165">
                <a:noFill/>
              </a:ln>
            </c:spPr>
            <c:txPr>
              <a:bodyPr/>
              <a:lstStyle/>
              <a:p>
                <a:pPr>
                  <a:defRPr b="0" i="1" baseline="0">
                    <a:latin typeface="Cambria" panose="02040503050406030204" pitchFamily="18" charset="0"/>
                  </a:defRPr>
                </a:pPr>
                <a:endParaRPr lang="en-US"/>
              </a:p>
            </c:txPr>
            <c:showVal val="1"/>
          </c:dLbls>
          <c:cat>
            <c:numRef>
              <c:f>Sheet1!$A$2</c:f>
              <c:numCache>
                <c:formatCode>General</c:formatCode>
                <c:ptCount val="1"/>
              </c:numCache>
            </c:numRef>
          </c:cat>
          <c:val>
            <c:numRef>
              <c:f>Sheet1!$E$2</c:f>
              <c:numCache>
                <c:formatCode>General</c:formatCode>
                <c:ptCount val="1"/>
                <c:pt idx="0">
                  <c:v>31.921999999999993</c:v>
                </c:pt>
              </c:numCache>
            </c:numRef>
          </c:val>
        </c:ser>
        <c:ser>
          <c:idx val="4"/>
          <c:order val="4"/>
          <c:tx>
            <c:strRef>
              <c:f>Sheet1!$F$1</c:f>
              <c:strCache>
                <c:ptCount val="1"/>
                <c:pt idx="0">
                  <c:v>1-2 године</c:v>
                </c:pt>
              </c:strCache>
            </c:strRef>
          </c:tx>
          <c:dLbls>
            <c:dLbl>
              <c:idx val="0"/>
              <c:layout>
                <c:manualLayout>
                  <c:x val="-9.7222222222222265E-2"/>
                  <c:y val="-3.968253968253981E-3"/>
                </c:manualLayout>
              </c:layout>
              <c:showVal val="1"/>
            </c:dLbl>
            <c:spPr>
              <a:noFill/>
              <a:ln w="25165">
                <a:noFill/>
              </a:ln>
            </c:spPr>
            <c:txPr>
              <a:bodyPr/>
              <a:lstStyle/>
              <a:p>
                <a:pPr>
                  <a:defRPr b="1" baseline="0">
                    <a:latin typeface="Cambria" panose="02040503050406030204" pitchFamily="18" charset="0"/>
                  </a:defRPr>
                </a:pPr>
                <a:endParaRPr lang="en-US"/>
              </a:p>
            </c:txPr>
            <c:showVal val="1"/>
          </c:dLbls>
          <c:cat>
            <c:numRef>
              <c:f>Sheet1!$A$2</c:f>
              <c:numCache>
                <c:formatCode>General</c:formatCode>
                <c:ptCount val="1"/>
              </c:numCache>
            </c:numRef>
          </c:cat>
          <c:val>
            <c:numRef>
              <c:f>Sheet1!$F$2</c:f>
              <c:numCache>
                <c:formatCode>General</c:formatCode>
                <c:ptCount val="1"/>
                <c:pt idx="0">
                  <c:v>52.856999999999999</c:v>
                </c:pt>
              </c:numCache>
            </c:numRef>
          </c:val>
        </c:ser>
        <c:ser>
          <c:idx val="5"/>
          <c:order val="5"/>
          <c:tx>
            <c:strRef>
              <c:f>Sheet1!$G$1</c:f>
              <c:strCache>
                <c:ptCount val="1"/>
                <c:pt idx="0">
                  <c:v>2-3 године</c:v>
                </c:pt>
              </c:strCache>
            </c:strRef>
          </c:tx>
          <c:dLbls>
            <c:dLbl>
              <c:idx val="0"/>
              <c:layout>
                <c:manualLayout>
                  <c:x val="-9.4907407407407454E-2"/>
                  <c:y val="0"/>
                </c:manualLayout>
              </c:layout>
              <c:showVal val="1"/>
            </c:dLbl>
            <c:spPr>
              <a:noFill/>
              <a:ln w="25165">
                <a:noFill/>
              </a:ln>
            </c:spPr>
            <c:txPr>
              <a:bodyPr/>
              <a:lstStyle/>
              <a:p>
                <a:pPr>
                  <a:defRPr b="1" baseline="0">
                    <a:latin typeface="Cambria" panose="02040503050406030204" pitchFamily="18" charset="0"/>
                  </a:defRPr>
                </a:pPr>
                <a:endParaRPr lang="en-US"/>
              </a:p>
            </c:txPr>
            <c:showVal val="1"/>
          </c:dLbls>
          <c:cat>
            <c:numRef>
              <c:f>Sheet1!$A$2</c:f>
              <c:numCache>
                <c:formatCode>General</c:formatCode>
                <c:ptCount val="1"/>
              </c:numCache>
            </c:numRef>
          </c:cat>
          <c:val>
            <c:numRef>
              <c:f>Sheet1!$G$2</c:f>
              <c:numCache>
                <c:formatCode>General</c:formatCode>
                <c:ptCount val="1"/>
                <c:pt idx="0">
                  <c:v>26.053999999999991</c:v>
                </c:pt>
              </c:numCache>
            </c:numRef>
          </c:val>
        </c:ser>
        <c:ser>
          <c:idx val="6"/>
          <c:order val="6"/>
          <c:tx>
            <c:strRef>
              <c:f>Sheet1!$H$1</c:f>
              <c:strCache>
                <c:ptCount val="1"/>
                <c:pt idx="0">
                  <c:v>3-5 година</c:v>
                </c:pt>
              </c:strCache>
            </c:strRef>
          </c:tx>
          <c:dLbls>
            <c:dLbl>
              <c:idx val="0"/>
              <c:layout>
                <c:manualLayout>
                  <c:x val="-9.0277777777777693E-2"/>
                  <c:y val="-3.968253968253981E-3"/>
                </c:manualLayout>
              </c:layout>
              <c:showVal val="1"/>
            </c:dLbl>
            <c:spPr>
              <a:noFill/>
              <a:ln w="25165">
                <a:noFill/>
              </a:ln>
            </c:spPr>
            <c:txPr>
              <a:bodyPr/>
              <a:lstStyle/>
              <a:p>
                <a:pPr>
                  <a:defRPr b="1" baseline="0">
                    <a:latin typeface="Cambria" panose="02040503050406030204" pitchFamily="18" charset="0"/>
                  </a:defRPr>
                </a:pPr>
                <a:endParaRPr lang="en-US"/>
              </a:p>
            </c:txPr>
            <c:showVal val="1"/>
          </c:dLbls>
          <c:cat>
            <c:numRef>
              <c:f>Sheet1!$A$2</c:f>
              <c:numCache>
                <c:formatCode>General</c:formatCode>
                <c:ptCount val="1"/>
              </c:numCache>
            </c:numRef>
          </c:cat>
          <c:val>
            <c:numRef>
              <c:f>Sheet1!$H$2</c:f>
              <c:numCache>
                <c:formatCode>General</c:formatCode>
                <c:ptCount val="1"/>
                <c:pt idx="0">
                  <c:v>39.084000000000003</c:v>
                </c:pt>
              </c:numCache>
            </c:numRef>
          </c:val>
        </c:ser>
        <c:ser>
          <c:idx val="7"/>
          <c:order val="7"/>
          <c:tx>
            <c:strRef>
              <c:f>Sheet1!$I$1</c:f>
              <c:strCache>
                <c:ptCount val="1"/>
                <c:pt idx="0">
                  <c:v>5-8 година</c:v>
                </c:pt>
              </c:strCache>
            </c:strRef>
          </c:tx>
          <c:dLbls>
            <c:dLbl>
              <c:idx val="0"/>
              <c:layout>
                <c:manualLayout>
                  <c:x val="-0.10648148148148427"/>
                  <c:y val="0"/>
                </c:manualLayout>
              </c:layout>
              <c:showVal val="1"/>
            </c:dLbl>
            <c:spPr>
              <a:noFill/>
              <a:ln w="25165">
                <a:noFill/>
              </a:ln>
            </c:spPr>
            <c:txPr>
              <a:bodyPr/>
              <a:lstStyle/>
              <a:p>
                <a:pPr>
                  <a:defRPr b="1" baseline="0">
                    <a:latin typeface="Cambria" panose="02040503050406030204" pitchFamily="18" charset="0"/>
                  </a:defRPr>
                </a:pPr>
                <a:endParaRPr lang="en-US"/>
              </a:p>
            </c:txPr>
            <c:showVal val="1"/>
          </c:dLbls>
          <c:cat>
            <c:numRef>
              <c:f>Sheet1!$A$2</c:f>
              <c:numCache>
                <c:formatCode>General</c:formatCode>
                <c:ptCount val="1"/>
              </c:numCache>
            </c:numRef>
          </c:cat>
          <c:val>
            <c:numRef>
              <c:f>Sheet1!$I$2</c:f>
              <c:numCache>
                <c:formatCode>General</c:formatCode>
                <c:ptCount val="1"/>
                <c:pt idx="0">
                  <c:v>18.893999999999991</c:v>
                </c:pt>
              </c:numCache>
            </c:numRef>
          </c:val>
        </c:ser>
        <c:ser>
          <c:idx val="8"/>
          <c:order val="8"/>
          <c:tx>
            <c:strRef>
              <c:f>Sheet1!$J$1</c:f>
              <c:strCache>
                <c:ptCount val="1"/>
                <c:pt idx="0">
                  <c:v>8-10 година</c:v>
                </c:pt>
              </c:strCache>
            </c:strRef>
          </c:tx>
          <c:dLbls>
            <c:dLbl>
              <c:idx val="0"/>
              <c:layout>
                <c:manualLayout>
                  <c:x val="-8.564814814814814E-2"/>
                  <c:y val="-3.968253968253981E-3"/>
                </c:manualLayout>
              </c:layout>
              <c:showVal val="1"/>
            </c:dLbl>
            <c:spPr>
              <a:noFill/>
              <a:ln w="25165">
                <a:noFill/>
              </a:ln>
            </c:spPr>
            <c:txPr>
              <a:bodyPr/>
              <a:lstStyle/>
              <a:p>
                <a:pPr>
                  <a:defRPr b="1" baseline="0">
                    <a:latin typeface="Cambria" panose="02040503050406030204" pitchFamily="18" charset="0"/>
                  </a:defRPr>
                </a:pPr>
                <a:endParaRPr lang="en-US"/>
              </a:p>
            </c:txPr>
            <c:showVal val="1"/>
          </c:dLbls>
          <c:cat>
            <c:numRef>
              <c:f>Sheet1!$A$2</c:f>
              <c:numCache>
                <c:formatCode>General</c:formatCode>
                <c:ptCount val="1"/>
              </c:numCache>
            </c:numRef>
          </c:cat>
          <c:val>
            <c:numRef>
              <c:f>Sheet1!$J$2</c:f>
              <c:numCache>
                <c:formatCode>General</c:formatCode>
                <c:ptCount val="1"/>
                <c:pt idx="0">
                  <c:v>109.06699999999999</c:v>
                </c:pt>
              </c:numCache>
            </c:numRef>
          </c:val>
        </c:ser>
        <c:ser>
          <c:idx val="9"/>
          <c:order val="9"/>
          <c:tx>
            <c:strRef>
              <c:f>Sheet1!$K$1</c:f>
              <c:strCache>
                <c:ptCount val="1"/>
                <c:pt idx="0">
                  <c:v>преко 10 година</c:v>
                </c:pt>
              </c:strCache>
            </c:strRef>
          </c:tx>
          <c:dLbls>
            <c:dLbl>
              <c:idx val="0"/>
              <c:layout>
                <c:manualLayout>
                  <c:x val="-0.10416684893555363"/>
                  <c:y val="-3.968253968253981E-3"/>
                </c:manualLayout>
              </c:layout>
              <c:spPr>
                <a:noFill/>
                <a:ln w="25165">
                  <a:noFill/>
                </a:ln>
              </c:spPr>
              <c:txPr>
                <a:bodyPr/>
                <a:lstStyle/>
                <a:p>
                  <a:pPr>
                    <a:defRPr/>
                  </a:pPr>
                  <a:endParaRPr lang="en-US"/>
                </a:p>
              </c:txPr>
              <c:showVal val="1"/>
            </c:dLbl>
            <c:delete val="1"/>
          </c:dLbls>
          <c:cat>
            <c:numRef>
              <c:f>Sheet1!$A$2</c:f>
              <c:numCache>
                <c:formatCode>General</c:formatCode>
                <c:ptCount val="1"/>
              </c:numCache>
            </c:numRef>
          </c:cat>
          <c:val>
            <c:numRef>
              <c:f>Sheet1!$K$2</c:f>
              <c:numCache>
                <c:formatCode>General</c:formatCode>
                <c:ptCount val="1"/>
                <c:pt idx="0">
                  <c:v>54.017000000000003</c:v>
                </c:pt>
              </c:numCache>
            </c:numRef>
          </c:val>
        </c:ser>
        <c:shape val="cylinder"/>
        <c:axId val="92866816"/>
        <c:axId val="92880896"/>
        <c:axId val="0"/>
      </c:bar3DChart>
      <c:catAx>
        <c:axId val="92866816"/>
        <c:scaling>
          <c:orientation val="minMax"/>
        </c:scaling>
        <c:axPos val="l"/>
        <c:numFmt formatCode="General" sourceLinked="1"/>
        <c:tickLblPos val="nextTo"/>
        <c:crossAx val="92880896"/>
        <c:crosses val="autoZero"/>
        <c:auto val="1"/>
        <c:lblAlgn val="ctr"/>
        <c:lblOffset val="100"/>
      </c:catAx>
      <c:valAx>
        <c:axId val="92880896"/>
        <c:scaling>
          <c:orientation val="minMax"/>
        </c:scaling>
        <c:axPos val="b"/>
        <c:majorGridlines/>
        <c:numFmt formatCode="General" sourceLinked="1"/>
        <c:tickLblPos val="nextTo"/>
        <c:txPr>
          <a:bodyPr/>
          <a:lstStyle/>
          <a:p>
            <a:pPr>
              <a:defRPr baseline="0">
                <a:latin typeface="Cambria" panose="02040503050406030204" pitchFamily="18" charset="0"/>
              </a:defRPr>
            </a:pPr>
            <a:endParaRPr lang="en-US"/>
          </a:p>
        </c:txPr>
        <c:crossAx val="92866816"/>
        <c:crosses val="autoZero"/>
        <c:crossBetween val="between"/>
      </c:valAx>
      <c:spPr>
        <a:noFill/>
        <a:ln w="25165">
          <a:noFill/>
        </a:ln>
      </c:spPr>
    </c:plotArea>
    <c:legend>
      <c:legendPos val="r"/>
      <c:layout>
        <c:manualLayout>
          <c:xMode val="edge"/>
          <c:yMode val="edge"/>
          <c:x val="0.76576576576576549"/>
          <c:y val="3.4482758620689669E-2"/>
          <c:w val="0.21801801801801801"/>
          <c:h val="0.92610837438423643"/>
        </c:manualLayout>
      </c:layout>
      <c:txPr>
        <a:bodyPr/>
        <a:lstStyle/>
        <a:p>
          <a:pPr>
            <a:defRPr baseline="0">
              <a:latin typeface="Cambria" panose="02040503050406030204" pitchFamily="18" charset="0"/>
            </a:defRPr>
          </a:pPr>
          <a:endParaRPr lang="en-US"/>
        </a:p>
      </c:txPr>
    </c:legend>
    <c:plotVisOnly val="1"/>
    <c:dispBlanksAs val="gap"/>
  </c:chart>
  <c:spPr>
    <a:effectLst>
      <a:outerShdw blurRad="50800" dist="50800" dir="5400000" algn="ctr" rotWithShape="0">
        <a:schemeClr val="accent5">
          <a:lumMod val="60000"/>
          <a:lumOff val="40000"/>
        </a:schemeClr>
      </a:outerShdw>
    </a:effectLst>
  </c:spPr>
  <c:externalData r:id="rId2"/>
</c:chartSpace>
</file>

<file path=word/theme/_rels/themeOverrid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_rels/themeOverride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ek">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Trek">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ek">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Trek">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2F6AB-8450-4DD3-8470-C4E98580C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13545</Words>
  <Characters>77208</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National Employment Action Plan 2014</vt:lpstr>
    </vt:vector>
  </TitlesOfParts>
  <Company>TOSHIBA</Company>
  <LinksUpToDate>false</LinksUpToDate>
  <CharactersWithSpaces>90572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Employment Action Plan 2014</dc:title>
  <dc:creator>Michal</dc:creator>
  <cp:lastModifiedBy>author</cp:lastModifiedBy>
  <cp:revision>2</cp:revision>
  <cp:lastPrinted>2016-11-10T11:42:00Z</cp:lastPrinted>
  <dcterms:created xsi:type="dcterms:W3CDTF">2016-12-21T09:40:00Z</dcterms:created>
  <dcterms:modified xsi:type="dcterms:W3CDTF">2016-12-21T09:40:00Z</dcterms:modified>
</cp:coreProperties>
</file>