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068"/>
      </w:tblGrid>
      <w:tr w:rsidR="00E75360" w:rsidRPr="00E75360" w:rsidTr="00EC3C43">
        <w:tc>
          <w:tcPr>
            <w:tcW w:w="4068" w:type="dxa"/>
            <w:hideMark/>
          </w:tcPr>
          <w:p w:rsidR="00E75360" w:rsidRPr="00E75360" w:rsidRDefault="00E75360" w:rsidP="00E7536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  <w:sz w:val="20"/>
                <w:lang w:val="en-US"/>
              </w:rPr>
            </w:pPr>
            <w:r w:rsidRPr="00E75360"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 wp14:anchorId="47887D6B" wp14:editId="5A404B09">
                  <wp:extent cx="1437968" cy="880844"/>
                  <wp:effectExtent l="0" t="0" r="0" b="0"/>
                  <wp:docPr id="1" name="Picture 1" descr="mali gr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ali grb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0" cy="88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360" w:rsidRPr="00E75360" w:rsidTr="00EC3C43">
        <w:tc>
          <w:tcPr>
            <w:tcW w:w="4068" w:type="dxa"/>
            <w:hideMark/>
          </w:tcPr>
          <w:p w:rsidR="00E75360" w:rsidRPr="00E75360" w:rsidRDefault="00E75360" w:rsidP="00E7536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 w:type="page"/>
            </w: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75360" w:rsidRPr="00E75360" w:rsidTr="00EC3C43">
        <w:tc>
          <w:tcPr>
            <w:tcW w:w="4068" w:type="dxa"/>
            <w:hideMark/>
          </w:tcPr>
          <w:p w:rsidR="00E75360" w:rsidRPr="00E75360" w:rsidRDefault="00E75360" w:rsidP="00E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536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br w:type="page"/>
            </w:r>
            <w:r w:rsidRPr="00E75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МИНИСТАРСТВО ЗА РАД,</w:t>
            </w:r>
          </w:p>
          <w:p w:rsidR="00E75360" w:rsidRPr="00E75360" w:rsidRDefault="00E75360" w:rsidP="00E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75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ЗАПОШЉАВАЊЕ, </w:t>
            </w:r>
            <w:proofErr w:type="gramStart"/>
            <w:r w:rsidRPr="00E75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БОРАЧКА  И</w:t>
            </w:r>
            <w:proofErr w:type="gramEnd"/>
          </w:p>
          <w:p w:rsidR="00E75360" w:rsidRPr="00E75360" w:rsidRDefault="00E75360" w:rsidP="00E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753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СОЦИЈАЛНА ПИТАЊА</w:t>
            </w:r>
          </w:p>
        </w:tc>
      </w:tr>
      <w:tr w:rsidR="00E75360" w:rsidRPr="00E75360" w:rsidTr="00EC3C43">
        <w:trPr>
          <w:trHeight w:val="249"/>
        </w:trPr>
        <w:tc>
          <w:tcPr>
            <w:tcW w:w="4068" w:type="dxa"/>
            <w:hideMark/>
          </w:tcPr>
          <w:p w:rsidR="00E75360" w:rsidRPr="00E75360" w:rsidRDefault="00E75360" w:rsidP="00E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E7536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Број:</w:t>
            </w:r>
            <w:r w:rsidRPr="00E75360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75360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404-02-17</w:t>
            </w:r>
            <w:r w:rsidRPr="00E75360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/6</w:t>
            </w:r>
            <w:r w:rsidR="00E70180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-2</w:t>
            </w:r>
            <w:r w:rsidRPr="00E75360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/201</w:t>
            </w:r>
            <w:r w:rsidRPr="00E75360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Latn-CS" w:eastAsia="ar-SA"/>
              </w:rPr>
              <w:t>8</w:t>
            </w:r>
            <w:r w:rsidRPr="00E75360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val="sr-Cyrl-RS" w:eastAsia="ar-SA"/>
              </w:rPr>
              <w:t>-22</w:t>
            </w:r>
          </w:p>
        </w:tc>
      </w:tr>
      <w:tr w:rsidR="00E75360" w:rsidRPr="00E75360" w:rsidTr="00EC3C43">
        <w:tc>
          <w:tcPr>
            <w:tcW w:w="4068" w:type="dxa"/>
            <w:hideMark/>
          </w:tcPr>
          <w:p w:rsidR="00E75360" w:rsidRPr="00E75360" w:rsidRDefault="00E75360" w:rsidP="00E7536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март 2018</w:t>
            </w: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E75360" w:rsidRPr="00E75360" w:rsidRDefault="00E75360" w:rsidP="00E7536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val="sr-Cyrl-CS"/>
              </w:rPr>
            </w:pP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Немањина 22-26</w:t>
            </w:r>
          </w:p>
        </w:tc>
      </w:tr>
      <w:tr w:rsidR="00E75360" w:rsidRPr="00E75360" w:rsidTr="00EC3C43">
        <w:tc>
          <w:tcPr>
            <w:tcW w:w="4068" w:type="dxa"/>
            <w:hideMark/>
          </w:tcPr>
          <w:p w:rsidR="00E75360" w:rsidRPr="00E75360" w:rsidRDefault="00E75360" w:rsidP="00E7536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7536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 е о г р а д</w:t>
            </w:r>
          </w:p>
        </w:tc>
      </w:tr>
    </w:tbl>
    <w:p w:rsidR="00E75360" w:rsidRPr="00E75360" w:rsidRDefault="00E75360" w:rsidP="00E753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75360" w:rsidRPr="00E75360" w:rsidRDefault="00E75360" w:rsidP="007155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75360" w:rsidRPr="00E75360" w:rsidRDefault="00E75360" w:rsidP="00E75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7536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ПОЈАШЊЕЊЕ </w:t>
      </w:r>
      <w:r w:rsidRPr="00E7536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КОНКУРСНЕ ДОКУМЕНТАЦИЈЕ</w:t>
      </w:r>
      <w:r w:rsidR="00D05AD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2</w:t>
      </w:r>
      <w:bookmarkStart w:id="0" w:name="_GoBack"/>
      <w:bookmarkEnd w:id="0"/>
    </w:p>
    <w:p w:rsidR="00E75360" w:rsidRPr="00E75360" w:rsidRDefault="00E75360" w:rsidP="00E7536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E75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јавну набавку услуге - организовање  присуствовања комеморативним свечаностима у иностранству ради обележавања значајних историјских догађаја из ослободилачких ратова Србије у 201</w:t>
      </w:r>
      <w:r w:rsidRPr="00E7536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E75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години</w:t>
      </w:r>
      <w:r w:rsidRPr="00E75360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, по партијама</w:t>
      </w:r>
      <w:r w:rsidRPr="00E75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75360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-  ЈН 5/2018</w:t>
      </w:r>
    </w:p>
    <w:p w:rsidR="00E75360" w:rsidRPr="00E75360" w:rsidRDefault="00E75360" w:rsidP="00E75360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53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У отвореном поступку јавне набавке </w:t>
      </w:r>
      <w:r w:rsidRPr="00E753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услуга </w:t>
      </w:r>
      <w:r w:rsidRPr="00E75360">
        <w:rPr>
          <w:rFonts w:ascii="Times New Roman" w:eastAsia="Times New Roman" w:hAnsi="Times New Roman" w:cs="Times New Roman"/>
          <w:sz w:val="24"/>
          <w:szCs w:val="20"/>
          <w:lang w:val="sr-Cyrl-CS"/>
        </w:rPr>
        <w:t>организовање  присуствовања комеморативним свечаностима у иностранству ради обележавања значајних историјских догађаја из ослободилачких ратова Србије у 2018. години, по партијама -  ЈН 5/2018</w:t>
      </w:r>
      <w:r w:rsidRPr="00E75360">
        <w:rPr>
          <w:rFonts w:ascii="Times New Roman" w:eastAsia="Calibri" w:hAnsi="Times New Roman" w:cs="Times New Roman"/>
          <w:sz w:val="24"/>
          <w:szCs w:val="24"/>
          <w:lang w:val="sr-Cyrl-CS"/>
        </w:rPr>
        <w:t>, Министарству за рад, запошљавање, борачка и социјална питања, поднет је захтев за појашњење Конкурсне документације</w:t>
      </w:r>
      <w:r w:rsidRPr="00E7536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E75360" w:rsidRPr="00E75360" w:rsidRDefault="00E75360" w:rsidP="00E75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360" w:rsidRPr="00E75360" w:rsidRDefault="00E75360" w:rsidP="00E75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75360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ab/>
      </w:r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складу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са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одредбама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чл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63.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ст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3. и 4.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Закона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јавним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набавкама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r w:rsidRPr="00E75360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„</w:t>
      </w:r>
      <w:proofErr w:type="spellStart"/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Службени</w:t>
      </w:r>
      <w:proofErr w:type="spellEnd"/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гласник</w:t>
      </w:r>
      <w:proofErr w:type="spellEnd"/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РС</w:t>
      </w:r>
      <w:r w:rsidRPr="00E75360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“</w:t>
      </w:r>
      <w:proofErr w:type="gramEnd"/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бр.124/12</w:t>
      </w:r>
      <w:r w:rsidRPr="00E75360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, 14/2015 и 68/2015</w:t>
      </w:r>
      <w:r w:rsidRPr="00E75360">
        <w:rPr>
          <w:rFonts w:ascii="Times New Roman" w:eastAsia="Calibri" w:hAnsi="Times New Roman" w:cs="Times New Roman"/>
          <w:i/>
          <w:sz w:val="24"/>
          <w:szCs w:val="24"/>
          <w:lang w:val="en-US"/>
        </w:rPr>
        <w:t>),</w:t>
      </w:r>
      <w:r w:rsidRPr="00E75360">
        <w:rPr>
          <w:rFonts w:ascii="Times New Roman" w:eastAsia="Calibri" w:hAnsi="Times New Roman" w:cs="Times New Roman"/>
          <w:i/>
          <w:color w:val="FF0000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Министарство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</w:t>
      </w:r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постављен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питањ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доставља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следећ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одговор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Pr="00E7536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E75360" w:rsidRPr="00E75360" w:rsidRDefault="00E75360" w:rsidP="00E753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E7536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>Питање 1:</w:t>
      </w:r>
      <w:r w:rsidRPr="00E75360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E75360" w:rsidRPr="00E75360" w:rsidRDefault="00E75360" w:rsidP="00E753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Да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ли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за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Партију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3 (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Албанска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голгота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организација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подразумева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само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смештај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хран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у</w:t>
      </w:r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превоз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или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уметнички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програм</w:t>
      </w:r>
      <w:proofErr w:type="spellEnd"/>
      <w:r w:rsidRPr="00E75360">
        <w:rPr>
          <w:rFonts w:ascii="Times New Roman" w:eastAsia="Calibri" w:hAnsi="Times New Roman" w:cs="Times New Roman"/>
          <w:sz w:val="24"/>
          <w:szCs w:val="24"/>
          <w:lang w:eastAsia="en-GB"/>
        </w:rPr>
        <w:t>?  </w:t>
      </w:r>
    </w:p>
    <w:p w:rsidR="00E75360" w:rsidRDefault="00E75360" w:rsidP="00E753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</w:p>
    <w:p w:rsidR="00841649" w:rsidRDefault="00E75360" w:rsidP="00E753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</w:pPr>
      <w:r w:rsidRPr="00E75360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>Одговор 1:</w:t>
      </w:r>
    </w:p>
    <w:p w:rsidR="00715548" w:rsidRDefault="00841649" w:rsidP="0084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155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Одговор на ово питање је у потпуности садржан у конкурсној документацију на странама 6. и 7. где је дата техничка спецификација захтеване услуге. За партију 3. – Албанска голгота</w:t>
      </w:r>
      <w:r w:rsidR="00856FDD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,</w:t>
      </w:r>
      <w:r w:rsidRPr="00715548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није захтеван уметнички програм који понуђач треба да организује односно изведе. </w:t>
      </w:r>
      <w:r w:rsidR="00E75360" w:rsidRPr="0071554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715548" w:rsidRDefault="00715548" w:rsidP="0084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75360" w:rsidRPr="00715548" w:rsidRDefault="00067618" w:rsidP="00841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>Ц</w:t>
      </w:r>
      <w:proofErr w:type="spellStart"/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ентрална</w:t>
      </w:r>
      <w:proofErr w:type="spellEnd"/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комеморати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вна свечаност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код Спомен-костурнице страдалих припадника Српске војске и Морнаричког крста на острву </w:t>
      </w:r>
      <w:proofErr w:type="spellStart"/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Видо</w:t>
      </w:r>
      <w:proofErr w:type="spellEnd"/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одавање почасти на Плавој гробници </w:t>
      </w:r>
      <w:r w:rsidR="00715548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трећег  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дан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полагање венаца код Споменика Дринске дивизије и Споменика Јанису </w:t>
      </w:r>
      <w:proofErr w:type="spellStart"/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Јанулису</w:t>
      </w:r>
      <w:proofErr w:type="spellEnd"/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- четвртог дана, као и манифестације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код Спомен-плоче у </w:t>
      </w:r>
      <w:proofErr w:type="spellStart"/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>Гувији</w:t>
      </w:r>
      <w:proofErr w:type="spellEnd"/>
      <w:r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>билазак и полагање венца код спомен-</w:t>
      </w:r>
      <w:proofErr w:type="spellStart"/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>костуринице</w:t>
      </w:r>
      <w:proofErr w:type="spellEnd"/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Удову</w:t>
      </w:r>
      <w:r w:rsidR="00715548"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>петог</w:t>
      </w:r>
      <w:r w:rsidR="00841649"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>дана путовања, не подразумевају учешће понуђача</w:t>
      </w:r>
      <w:r w:rsidR="00715548" w:rsidRPr="007155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организатора, па ни организацију уметничког програма</w:t>
      </w:r>
      <w:r w:rsidRPr="00715548">
        <w:rPr>
          <w:rFonts w:eastAsia="Calibri"/>
          <w:lang w:val="sr-Cyrl-RS"/>
        </w:rPr>
        <w:t>.</w:t>
      </w:r>
    </w:p>
    <w:p w:rsidR="00E75360" w:rsidRPr="00E75360" w:rsidRDefault="00E75360" w:rsidP="007155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sr-Cyrl-CS"/>
        </w:rPr>
      </w:pPr>
    </w:p>
    <w:p w:rsidR="00E75360" w:rsidRPr="00E75360" w:rsidRDefault="00715548" w:rsidP="00715548">
      <w:pPr>
        <w:spacing w:after="0" w:line="240" w:lineRule="auto"/>
        <w:ind w:left="4395" w:firstLine="1134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lang w:val="sr-Cyrl-CS"/>
        </w:rPr>
        <w:t xml:space="preserve">ЗА КОМИСИЈУ ЗА ЈАВНУ </w:t>
      </w:r>
      <w:r w:rsidR="00E75360" w:rsidRPr="00E75360">
        <w:rPr>
          <w:rFonts w:ascii="Times New Roman" w:eastAsia="Times New Roman" w:hAnsi="Times New Roman" w:cs="Times New Roman"/>
          <w:bCs/>
          <w:sz w:val="24"/>
          <w:lang w:val="sr-Cyrl-CS"/>
        </w:rPr>
        <w:t>НАБАВКУ</w:t>
      </w:r>
    </w:p>
    <w:p w:rsidR="00715548" w:rsidRDefault="00715548" w:rsidP="00715548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RS"/>
        </w:rPr>
      </w:pPr>
    </w:p>
    <w:p w:rsidR="00715548" w:rsidRPr="00715548" w:rsidRDefault="00715548" w:rsidP="00715548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lang w:val="sr-Cyrl-RS"/>
        </w:rPr>
        <w:t>Милица Ђурић</w:t>
      </w:r>
    </w:p>
    <w:p w:rsidR="00E75360" w:rsidRPr="00E75360" w:rsidRDefault="00E75360" w:rsidP="00715548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Cs/>
          <w:sz w:val="24"/>
          <w:lang w:val="sr-Cyrl-CS"/>
        </w:rPr>
      </w:pPr>
      <w:r w:rsidRPr="00E75360">
        <w:rPr>
          <w:rFonts w:ascii="Times New Roman" w:eastAsia="Times New Roman" w:hAnsi="Times New Roman" w:cs="Times New Roman"/>
          <w:bCs/>
          <w:sz w:val="24"/>
          <w:lang w:val="sr-Cyrl-CS"/>
        </w:rPr>
        <w:t>Богољуб Станковић</w:t>
      </w:r>
    </w:p>
    <w:p w:rsidR="008F37C5" w:rsidRDefault="008F37C5"/>
    <w:sectPr w:rsidR="008F37C5" w:rsidSect="00715548">
      <w:pgSz w:w="12240" w:h="15840"/>
      <w:pgMar w:top="1440" w:right="118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84"/>
    <w:rsid w:val="00067618"/>
    <w:rsid w:val="00715548"/>
    <w:rsid w:val="00841649"/>
    <w:rsid w:val="00856FDD"/>
    <w:rsid w:val="008A5484"/>
    <w:rsid w:val="008F37C5"/>
    <w:rsid w:val="00D05AD0"/>
    <w:rsid w:val="00E70180"/>
    <w:rsid w:val="00E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9DCD"/>
  <w15:chartTrackingRefBased/>
  <w15:docId w15:val="{69E95A57-A4DD-4029-9302-A1ACB54E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8</cp:revision>
  <dcterms:created xsi:type="dcterms:W3CDTF">2018-03-26T07:00:00Z</dcterms:created>
  <dcterms:modified xsi:type="dcterms:W3CDTF">2018-03-26T07:47:00Z</dcterms:modified>
</cp:coreProperties>
</file>