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39"/>
        <w:tblW w:w="0" w:type="auto"/>
        <w:tblLook w:val="0000" w:firstRow="0" w:lastRow="0" w:firstColumn="0" w:lastColumn="0" w:noHBand="0" w:noVBand="0"/>
      </w:tblPr>
      <w:tblGrid>
        <w:gridCol w:w="4068"/>
      </w:tblGrid>
      <w:tr w:rsidR="00A6179C">
        <w:tc>
          <w:tcPr>
            <w:tcW w:w="4068" w:type="dxa"/>
          </w:tcPr>
          <w:p w:rsidR="00A6179C" w:rsidRDefault="00EE3208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sz w:val="20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447800" cy="1028700"/>
                  <wp:effectExtent l="0" t="0" r="0" b="0"/>
                  <wp:docPr id="1" name="Picture 1" descr="mali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li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79C">
        <w:tc>
          <w:tcPr>
            <w:tcW w:w="4068" w:type="dxa"/>
          </w:tcPr>
          <w:p w:rsidR="00A6179C" w:rsidRDefault="00A6179C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sz w:val="22"/>
                <w:szCs w:val="22"/>
                <w:lang w:val="sr-Cyrl-CS"/>
              </w:rPr>
              <w:t>Република Србија</w:t>
            </w:r>
          </w:p>
        </w:tc>
      </w:tr>
      <w:tr w:rsidR="00A6179C">
        <w:tc>
          <w:tcPr>
            <w:tcW w:w="4068" w:type="dxa"/>
          </w:tcPr>
          <w:p w:rsidR="00A6179C" w:rsidRDefault="00A617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br w:type="page"/>
            </w:r>
            <w:r>
              <w:rPr>
                <w:b/>
                <w:bCs/>
                <w:sz w:val="22"/>
                <w:szCs w:val="22"/>
              </w:rPr>
              <w:t>МИНИСТАРСТВО ЗА РАД,</w:t>
            </w:r>
          </w:p>
          <w:p w:rsidR="00A6179C" w:rsidRDefault="00A617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ЗАПОШЉАВАЊЕ, БОРАЧКА  И</w:t>
            </w:r>
          </w:p>
          <w:p w:rsidR="00A6179C" w:rsidRDefault="00A6179C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</w:rPr>
              <w:t>СОЦИЈАЛНА ПИТАЊА</w:t>
            </w:r>
          </w:p>
        </w:tc>
      </w:tr>
      <w:tr w:rsidR="00A6179C">
        <w:trPr>
          <w:trHeight w:val="249"/>
        </w:trPr>
        <w:tc>
          <w:tcPr>
            <w:tcW w:w="4068" w:type="dxa"/>
          </w:tcPr>
          <w:p w:rsidR="00A6179C" w:rsidRPr="00AD45E1" w:rsidRDefault="00A6179C" w:rsidP="00895ED0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AD45E1">
              <w:rPr>
                <w:bCs/>
                <w:sz w:val="22"/>
                <w:szCs w:val="22"/>
                <w:lang w:val="sr-Cyrl-CS"/>
              </w:rPr>
              <w:t>Број:</w:t>
            </w:r>
            <w:r w:rsidRPr="00AD45E1">
              <w:rPr>
                <w:spacing w:val="6"/>
                <w:sz w:val="22"/>
                <w:szCs w:val="22"/>
                <w:lang w:val="en-GB"/>
              </w:rPr>
              <w:t xml:space="preserve"> </w:t>
            </w:r>
            <w:r w:rsidR="00AD45E1" w:rsidRPr="00AD45E1">
              <w:rPr>
                <w:rFonts w:eastAsia="Arial Unicode MS"/>
                <w:iCs/>
                <w:kern w:val="1"/>
                <w:lang w:val="sr-Cyrl-RS" w:eastAsia="ar-SA"/>
              </w:rPr>
              <w:t>404-02-</w:t>
            </w:r>
            <w:r w:rsidR="00514B81">
              <w:rPr>
                <w:rFonts w:eastAsia="Arial Unicode MS"/>
                <w:iCs/>
                <w:kern w:val="1"/>
                <w:lang w:val="sr-Latn-RS" w:eastAsia="ar-SA"/>
              </w:rPr>
              <w:t>64</w:t>
            </w:r>
            <w:r w:rsidR="00AD45E1" w:rsidRPr="00AD45E1">
              <w:rPr>
                <w:rFonts w:eastAsia="Arial Unicode MS"/>
                <w:iCs/>
                <w:kern w:val="1"/>
                <w:lang w:val="sr-Cyrl-RS" w:eastAsia="ar-SA"/>
              </w:rPr>
              <w:t>/</w:t>
            </w:r>
            <w:r w:rsidR="00A101FF">
              <w:rPr>
                <w:rFonts w:eastAsia="Arial Unicode MS"/>
                <w:iCs/>
                <w:kern w:val="1"/>
                <w:lang w:val="sr-Cyrl-RS" w:eastAsia="ar-SA"/>
              </w:rPr>
              <w:t>6</w:t>
            </w:r>
            <w:r w:rsidR="00F41FBD">
              <w:rPr>
                <w:rFonts w:eastAsia="Arial Unicode MS"/>
                <w:iCs/>
                <w:kern w:val="1"/>
                <w:lang w:val="sr-Cyrl-RS" w:eastAsia="ar-SA"/>
              </w:rPr>
              <w:t>-</w:t>
            </w:r>
            <w:r w:rsidR="004900BF">
              <w:rPr>
                <w:rFonts w:eastAsia="Arial Unicode MS"/>
                <w:iCs/>
                <w:kern w:val="1"/>
                <w:lang w:eastAsia="ar-SA"/>
              </w:rPr>
              <w:t>8</w:t>
            </w:r>
            <w:r w:rsidR="00AD45E1" w:rsidRPr="00AD45E1">
              <w:rPr>
                <w:rFonts w:eastAsia="Arial Unicode MS"/>
                <w:iCs/>
                <w:kern w:val="1"/>
                <w:lang w:val="sr-Cyrl-RS" w:eastAsia="ar-SA"/>
              </w:rPr>
              <w:t>/2017-22</w:t>
            </w:r>
          </w:p>
        </w:tc>
      </w:tr>
      <w:tr w:rsidR="00A6179C">
        <w:tc>
          <w:tcPr>
            <w:tcW w:w="4068" w:type="dxa"/>
          </w:tcPr>
          <w:p w:rsidR="00A6179C" w:rsidRDefault="00A6179C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Датум: </w:t>
            </w:r>
            <w:r w:rsidR="004900BF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  <w:lang w:val="sr-Cyrl-CS"/>
              </w:rPr>
              <w:t>.</w:t>
            </w:r>
            <w:r w:rsidR="000B6E71">
              <w:rPr>
                <w:sz w:val="22"/>
                <w:szCs w:val="22"/>
                <w:lang w:val="sr-Cyrl-CS"/>
              </w:rPr>
              <w:t xml:space="preserve"> </w:t>
            </w:r>
            <w:r w:rsidR="00895ED0">
              <w:rPr>
                <w:sz w:val="22"/>
                <w:szCs w:val="22"/>
                <w:lang w:val="sr-Cyrl-CS"/>
              </w:rPr>
              <w:t>јун</w:t>
            </w:r>
            <w:r>
              <w:rPr>
                <w:sz w:val="22"/>
                <w:szCs w:val="22"/>
                <w:lang w:val="sr-Cyrl-CS"/>
              </w:rPr>
              <w:t xml:space="preserve"> 201</w:t>
            </w:r>
            <w:r w:rsidR="000B6E7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sr-Cyrl-CS"/>
              </w:rPr>
              <w:t>године</w:t>
            </w:r>
          </w:p>
          <w:p w:rsidR="00A6179C" w:rsidRDefault="00A6179C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spacing w:val="60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Немањина 22-26</w:t>
            </w:r>
          </w:p>
        </w:tc>
      </w:tr>
      <w:tr w:rsidR="00A6179C">
        <w:tc>
          <w:tcPr>
            <w:tcW w:w="4068" w:type="dxa"/>
          </w:tcPr>
          <w:p w:rsidR="00A6179C" w:rsidRDefault="00A6179C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 е о г р а д</w:t>
            </w:r>
          </w:p>
        </w:tc>
      </w:tr>
    </w:tbl>
    <w:p w:rsidR="00A6179C" w:rsidRDefault="00A6179C">
      <w:pPr>
        <w:pStyle w:val="Heading3"/>
        <w:rPr>
          <w:szCs w:val="22"/>
          <w:lang w:val="en-US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6179C" w:rsidRDefault="00A6179C">
      <w:pPr>
        <w:rPr>
          <w:sz w:val="22"/>
          <w:szCs w:val="22"/>
        </w:rPr>
      </w:pPr>
    </w:p>
    <w:p w:rsidR="00AD45E1" w:rsidRDefault="00AD45E1" w:rsidP="000B6E71">
      <w:pPr>
        <w:jc w:val="center"/>
        <w:rPr>
          <w:b/>
          <w:sz w:val="22"/>
          <w:szCs w:val="22"/>
        </w:rPr>
      </w:pPr>
    </w:p>
    <w:p w:rsidR="00AD45E1" w:rsidRDefault="00AD45E1" w:rsidP="000B6E71">
      <w:pPr>
        <w:jc w:val="center"/>
        <w:rPr>
          <w:b/>
          <w:sz w:val="22"/>
          <w:szCs w:val="22"/>
        </w:rPr>
      </w:pPr>
    </w:p>
    <w:p w:rsidR="00AD45E1" w:rsidRDefault="00AD45E1" w:rsidP="000B6E71">
      <w:pPr>
        <w:jc w:val="center"/>
        <w:rPr>
          <w:b/>
          <w:sz w:val="22"/>
          <w:szCs w:val="22"/>
        </w:rPr>
      </w:pPr>
    </w:p>
    <w:p w:rsidR="00AD45E1" w:rsidRDefault="00AD45E1" w:rsidP="000B6E71">
      <w:pPr>
        <w:jc w:val="center"/>
        <w:rPr>
          <w:b/>
          <w:sz w:val="22"/>
          <w:szCs w:val="22"/>
        </w:rPr>
      </w:pPr>
    </w:p>
    <w:p w:rsidR="00A101FF" w:rsidRDefault="00A6179C" w:rsidP="00514B81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ПОЈАШЊЕЊЕ  (</w:t>
      </w:r>
      <w:proofErr w:type="gramEnd"/>
      <w:r w:rsidR="004900BF">
        <w:rPr>
          <w:b/>
          <w:sz w:val="22"/>
          <w:szCs w:val="22"/>
          <w:lang w:val="sr-Cyrl-RS"/>
        </w:rPr>
        <w:t>8</w:t>
      </w:r>
      <w:r>
        <w:rPr>
          <w:b/>
          <w:sz w:val="22"/>
          <w:szCs w:val="22"/>
        </w:rPr>
        <w:t xml:space="preserve">) У  ВЕЗИ ПРИПРЕМАЊА ПОНУДЕ – </w:t>
      </w:r>
    </w:p>
    <w:p w:rsidR="00514B81" w:rsidRPr="00514B81" w:rsidRDefault="00514B81" w:rsidP="00514B81">
      <w:pPr>
        <w:jc w:val="center"/>
        <w:rPr>
          <w:rFonts w:eastAsia="Arial Unicode MS"/>
          <w:b/>
          <w:bCs/>
          <w:iCs/>
          <w:kern w:val="1"/>
          <w:lang w:val="sr-Cyrl-CS" w:eastAsia="ar-SA"/>
        </w:rPr>
      </w:pPr>
      <w:proofErr w:type="spellStart"/>
      <w:proofErr w:type="gramStart"/>
      <w:r w:rsidRPr="00514B81">
        <w:rPr>
          <w:b/>
        </w:rPr>
        <w:t>услуге</w:t>
      </w:r>
      <w:proofErr w:type="spellEnd"/>
      <w:proofErr w:type="gramEnd"/>
      <w:r w:rsidRPr="00514B81">
        <w:rPr>
          <w:b/>
        </w:rPr>
        <w:t xml:space="preserve"> </w:t>
      </w:r>
      <w:proofErr w:type="spellStart"/>
      <w:r w:rsidRPr="00514B81">
        <w:rPr>
          <w:b/>
          <w:lang w:eastAsia="en-GB"/>
        </w:rPr>
        <w:t>интернет</w:t>
      </w:r>
      <w:proofErr w:type="spellEnd"/>
      <w:r w:rsidRPr="00514B81">
        <w:rPr>
          <w:b/>
          <w:lang w:val="sr-Cyrl-RS" w:eastAsia="en-GB"/>
        </w:rPr>
        <w:t>а</w:t>
      </w:r>
      <w:r w:rsidRPr="00514B81">
        <w:rPr>
          <w:b/>
          <w:lang w:eastAsia="en-GB"/>
        </w:rPr>
        <w:t xml:space="preserve"> </w:t>
      </w:r>
      <w:proofErr w:type="spellStart"/>
      <w:r w:rsidRPr="00514B81">
        <w:rPr>
          <w:b/>
          <w:lang w:eastAsia="en-GB"/>
        </w:rPr>
        <w:t>на</w:t>
      </w:r>
      <w:proofErr w:type="spellEnd"/>
      <w:r w:rsidRPr="00514B81">
        <w:rPr>
          <w:b/>
          <w:lang w:eastAsia="en-GB"/>
        </w:rPr>
        <w:t xml:space="preserve"> 278 </w:t>
      </w:r>
      <w:proofErr w:type="spellStart"/>
      <w:r w:rsidRPr="00514B81">
        <w:rPr>
          <w:b/>
          <w:lang w:eastAsia="en-GB"/>
        </w:rPr>
        <w:t>локација</w:t>
      </w:r>
      <w:proofErr w:type="spellEnd"/>
      <w:r w:rsidRPr="00514B81">
        <w:rPr>
          <w:b/>
          <w:lang w:eastAsia="en-GB"/>
        </w:rPr>
        <w:t xml:space="preserve"> у </w:t>
      </w:r>
      <w:proofErr w:type="spellStart"/>
      <w:r w:rsidRPr="00514B81">
        <w:rPr>
          <w:b/>
          <w:lang w:eastAsia="en-GB"/>
        </w:rPr>
        <w:t>Републици</w:t>
      </w:r>
      <w:proofErr w:type="spellEnd"/>
      <w:r w:rsidRPr="00514B81">
        <w:rPr>
          <w:b/>
          <w:lang w:eastAsia="en-GB"/>
        </w:rPr>
        <w:t xml:space="preserve"> </w:t>
      </w:r>
      <w:proofErr w:type="spellStart"/>
      <w:r w:rsidRPr="00514B81">
        <w:rPr>
          <w:b/>
          <w:lang w:eastAsia="en-GB"/>
        </w:rPr>
        <w:t>Србији</w:t>
      </w:r>
      <w:proofErr w:type="spellEnd"/>
      <w:r w:rsidRPr="00514B81">
        <w:rPr>
          <w:b/>
          <w:lang w:eastAsia="en-GB"/>
        </w:rPr>
        <w:t xml:space="preserve"> </w:t>
      </w:r>
    </w:p>
    <w:p w:rsidR="00AD45E1" w:rsidRPr="00514B81" w:rsidRDefault="00AD45E1" w:rsidP="00AD45E1">
      <w:pPr>
        <w:suppressAutoHyphens/>
        <w:spacing w:line="100" w:lineRule="atLeast"/>
        <w:jc w:val="center"/>
        <w:rPr>
          <w:rFonts w:eastAsia="Arial Unicode MS"/>
          <w:b/>
          <w:bCs/>
          <w:iCs/>
          <w:kern w:val="1"/>
          <w:lang w:val="sr-Cyrl-CS" w:eastAsia="ar-SA"/>
        </w:rPr>
      </w:pPr>
    </w:p>
    <w:p w:rsidR="00A6179C" w:rsidRDefault="00A6179C">
      <w:pPr>
        <w:ind w:firstLine="720"/>
        <w:jc w:val="both"/>
        <w:rPr>
          <w:sz w:val="22"/>
          <w:szCs w:val="22"/>
        </w:rPr>
      </w:pPr>
    </w:p>
    <w:p w:rsidR="00A6179C" w:rsidRPr="00A101FF" w:rsidRDefault="00A6179C" w:rsidP="00A101FF">
      <w:pPr>
        <w:jc w:val="both"/>
        <w:rPr>
          <w:szCs w:val="22"/>
        </w:rPr>
      </w:pPr>
      <w:r>
        <w:rPr>
          <w:szCs w:val="22"/>
          <w:lang w:val="sr-Cyrl-CS"/>
        </w:rPr>
        <w:t xml:space="preserve">             У отвореном поступку јавне набавке </w:t>
      </w:r>
      <w:proofErr w:type="spellStart"/>
      <w:r w:rsidR="00514B81">
        <w:t>услуге</w:t>
      </w:r>
      <w:proofErr w:type="spellEnd"/>
      <w:r w:rsidR="00514B81">
        <w:t xml:space="preserve"> </w:t>
      </w:r>
      <w:proofErr w:type="spellStart"/>
      <w:r w:rsidR="00514B81">
        <w:rPr>
          <w:lang w:eastAsia="en-GB"/>
        </w:rPr>
        <w:t>интернет</w:t>
      </w:r>
      <w:proofErr w:type="spellEnd"/>
      <w:r w:rsidR="00514B81">
        <w:rPr>
          <w:lang w:val="sr-Cyrl-RS" w:eastAsia="en-GB"/>
        </w:rPr>
        <w:t>а</w:t>
      </w:r>
      <w:r w:rsidR="00514B81">
        <w:rPr>
          <w:lang w:eastAsia="en-GB"/>
        </w:rPr>
        <w:t xml:space="preserve"> </w:t>
      </w:r>
      <w:proofErr w:type="spellStart"/>
      <w:r w:rsidR="00514B81">
        <w:rPr>
          <w:lang w:eastAsia="en-GB"/>
        </w:rPr>
        <w:t>на</w:t>
      </w:r>
      <w:proofErr w:type="spellEnd"/>
      <w:r w:rsidR="00514B81">
        <w:rPr>
          <w:lang w:eastAsia="en-GB"/>
        </w:rPr>
        <w:t xml:space="preserve"> 278 </w:t>
      </w:r>
      <w:proofErr w:type="spellStart"/>
      <w:r w:rsidR="00514B81">
        <w:rPr>
          <w:lang w:eastAsia="en-GB"/>
        </w:rPr>
        <w:t>локација</w:t>
      </w:r>
      <w:proofErr w:type="spellEnd"/>
      <w:r w:rsidR="00514B81">
        <w:rPr>
          <w:lang w:eastAsia="en-GB"/>
        </w:rPr>
        <w:t xml:space="preserve"> у </w:t>
      </w:r>
      <w:proofErr w:type="spellStart"/>
      <w:r w:rsidR="00514B81">
        <w:rPr>
          <w:lang w:eastAsia="en-GB"/>
        </w:rPr>
        <w:t>Републици</w:t>
      </w:r>
      <w:proofErr w:type="spellEnd"/>
      <w:r w:rsidR="00514B81">
        <w:rPr>
          <w:lang w:eastAsia="en-GB"/>
        </w:rPr>
        <w:t xml:space="preserve"> </w:t>
      </w:r>
      <w:proofErr w:type="spellStart"/>
      <w:r w:rsidR="00514B81">
        <w:rPr>
          <w:lang w:eastAsia="en-GB"/>
        </w:rPr>
        <w:t>Србији</w:t>
      </w:r>
      <w:proofErr w:type="spellEnd"/>
      <w:r w:rsidR="00514B81">
        <w:rPr>
          <w:lang w:eastAsia="en-GB"/>
        </w:rPr>
        <w:t xml:space="preserve"> </w:t>
      </w:r>
      <w:r>
        <w:rPr>
          <w:lang w:val="sr-Cyrl-CS"/>
        </w:rPr>
        <w:t xml:space="preserve">за потребе Министарства за рад, запошљавање, борачка и социјална питања </w:t>
      </w:r>
      <w:r>
        <w:rPr>
          <w:szCs w:val="22"/>
          <w:lang w:val="sr-Cyrl-CS"/>
        </w:rPr>
        <w:t xml:space="preserve"> ЈН бр. </w:t>
      </w:r>
      <w:r w:rsidR="00514B81">
        <w:rPr>
          <w:szCs w:val="22"/>
          <w:lang w:val="sr-Latn-RS"/>
        </w:rPr>
        <w:t>17</w:t>
      </w:r>
      <w:r>
        <w:rPr>
          <w:szCs w:val="22"/>
          <w:lang w:val="sr-Cyrl-CS"/>
        </w:rPr>
        <w:t>/201</w:t>
      </w:r>
      <w:r w:rsidR="000B6E71">
        <w:rPr>
          <w:szCs w:val="22"/>
          <w:lang w:val="sr-Cyrl-CS"/>
        </w:rPr>
        <w:t>7</w:t>
      </w:r>
      <w:r>
        <w:rPr>
          <w:szCs w:val="22"/>
          <w:lang w:val="sr-Cyrl-CS"/>
        </w:rPr>
        <w:t xml:space="preserve">, Министарству за рад, запошљавање, борачка и социјална питања, поднет </w:t>
      </w:r>
      <w:proofErr w:type="spellStart"/>
      <w:r>
        <w:rPr>
          <w:szCs w:val="22"/>
          <w:lang w:val="sr-Cyrl-CS"/>
        </w:rPr>
        <w:t>je</w:t>
      </w:r>
      <w:proofErr w:type="spellEnd"/>
      <w:r>
        <w:rPr>
          <w:szCs w:val="22"/>
          <w:lang w:val="sr-Cyrl-CS"/>
        </w:rPr>
        <w:t xml:space="preserve"> захтев за појашњење конкурсне документације.</w:t>
      </w:r>
    </w:p>
    <w:p w:rsidR="00A6179C" w:rsidRDefault="00A6179C">
      <w:pPr>
        <w:jc w:val="both"/>
        <w:rPr>
          <w:lang w:val="sr-Cyrl-CS"/>
        </w:rPr>
      </w:pPr>
      <w:r>
        <w:rPr>
          <w:color w:val="000000"/>
          <w:lang w:val="sr-Cyrl-CS"/>
        </w:rPr>
        <w:tab/>
      </w: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одредбама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63. </w:t>
      </w:r>
      <w:proofErr w:type="spellStart"/>
      <w:proofErr w:type="gramStart"/>
      <w:r>
        <w:t>ст</w:t>
      </w:r>
      <w:proofErr w:type="spellEnd"/>
      <w:proofErr w:type="gramEnd"/>
      <w:r>
        <w:t xml:space="preserve">. 3. </w:t>
      </w:r>
      <w:proofErr w:type="gramStart"/>
      <w:r>
        <w:t>и</w:t>
      </w:r>
      <w:proofErr w:type="gramEnd"/>
      <w:r>
        <w:t xml:space="preserve"> 4.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(</w:t>
      </w:r>
      <w:r>
        <w:rPr>
          <w:lang w:val="sr-Cyrl-CS"/>
        </w:rPr>
        <w:t>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</w:t>
      </w:r>
      <w:r>
        <w:rPr>
          <w:lang w:val="sr-Cyrl-CS"/>
        </w:rPr>
        <w:t>“</w:t>
      </w:r>
      <w:r>
        <w:t>, бр.124/12</w:t>
      </w:r>
      <w:r>
        <w:rPr>
          <w:lang w:val="sr-Cyrl-CS"/>
        </w:rPr>
        <w:t>, 14/2015 и 68/2015</w:t>
      </w:r>
      <w:r>
        <w:t>),</w:t>
      </w:r>
      <w:r>
        <w:rPr>
          <w:color w:val="FF0000"/>
        </w:rPr>
        <w:t xml:space="preserve"> </w:t>
      </w:r>
      <w:proofErr w:type="spellStart"/>
      <w:r>
        <w:t>Министарство</w:t>
      </w:r>
      <w:proofErr w:type="spellEnd"/>
      <w:r w:rsidR="00A101FF">
        <w:rPr>
          <w:lang w:val="sr-Cyrl-CS"/>
        </w:rPr>
        <w:t xml:space="preserve"> за рад, запошљавање, борачка </w:t>
      </w:r>
      <w:r>
        <w:rPr>
          <w:lang w:val="sr-Cyrl-CS"/>
        </w:rPr>
        <w:t>и социјална питања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постављенo</w:t>
      </w:r>
      <w:proofErr w:type="spellEnd"/>
      <w:r>
        <w:t xml:space="preserve"> </w:t>
      </w:r>
      <w:proofErr w:type="spellStart"/>
      <w:r>
        <w:t>питањe</w:t>
      </w:r>
      <w:proofErr w:type="spellEnd"/>
      <w:r>
        <w:t xml:space="preserve">,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следећ</w:t>
      </w:r>
      <w:proofErr w:type="spellEnd"/>
      <w:r>
        <w:rPr>
          <w:lang w:val="sr-Cyrl-CS"/>
        </w:rPr>
        <w:t>и</w:t>
      </w:r>
      <w:r>
        <w:t xml:space="preserve"> </w:t>
      </w:r>
      <w:proofErr w:type="spellStart"/>
      <w:r>
        <w:t>одговор</w:t>
      </w:r>
      <w:proofErr w:type="spellEnd"/>
      <w:r>
        <w:t>:</w:t>
      </w:r>
    </w:p>
    <w:p w:rsidR="00A6179C" w:rsidRDefault="00A6179C">
      <w:pPr>
        <w:pStyle w:val="BodyTextIndent"/>
        <w:ind w:firstLine="0"/>
        <w:rPr>
          <w:szCs w:val="22"/>
          <w:lang w:val="sr-Cyrl-CS"/>
        </w:rPr>
      </w:pPr>
    </w:p>
    <w:p w:rsidR="00895ED0" w:rsidRPr="00A101FF" w:rsidRDefault="00A6179C" w:rsidP="004900BF">
      <w:pPr>
        <w:jc w:val="both"/>
        <w:rPr>
          <w:lang w:val="sr-Latn-RS"/>
        </w:rPr>
      </w:pPr>
      <w:r>
        <w:rPr>
          <w:b/>
          <w:bCs/>
          <w:szCs w:val="22"/>
          <w:lang w:val="sr-Cyrl-CS"/>
        </w:rPr>
        <w:t>ПИТАЊЕ 1:</w:t>
      </w:r>
      <w:r w:rsidR="004428C6" w:rsidRPr="004428C6">
        <w:rPr>
          <w:rFonts w:ascii="Arial" w:hAnsi="Arial" w:cs="Arial"/>
          <w:sz w:val="22"/>
          <w:szCs w:val="22"/>
          <w:lang w:val="sr-Latn-RS"/>
        </w:rPr>
        <w:t xml:space="preserve"> </w:t>
      </w:r>
      <w:r w:rsidR="004900BF" w:rsidRPr="004900BF">
        <w:rPr>
          <w:rFonts w:ascii="Arial" w:hAnsi="Arial" w:cs="Arial"/>
          <w:sz w:val="22"/>
          <w:szCs w:val="22"/>
          <w:lang w:val="sr-Latn-RS"/>
        </w:rPr>
        <w:t xml:space="preserve">Na osnovu dostavljene dokumentacije u ranijoj fazi postupka, dostavili smo Vam obrazloženja i detaljnu tehničku dokumentaciju iz koje se nedvosmisleno vidi da postoji samo jedan objekat u Republici Srbiji koji ispunjava formalni uslov konfiguracije agregatskog napajanja „2N+1“. Zadržavanjem ovog uslova, a koji, kao što smo isticali ranije, ne utiče na suštinsku potrebu da se omogući pružanje zahtevanih usluga, neprekidnost u radu, kao i mogućnost da se vrši redovno održavanje u objektu koje neće uticati na nesmetan rad opreme Naručioca, u potpunosti onemogućavate da bilo operator u Srbiji učestvuje u postupku Javne nabavke, osim Telekoma Srbija </w:t>
      </w:r>
      <w:proofErr w:type="spellStart"/>
      <w:r w:rsidR="004900BF" w:rsidRPr="004900BF">
        <w:rPr>
          <w:rFonts w:ascii="Arial" w:hAnsi="Arial" w:cs="Arial"/>
          <w:sz w:val="22"/>
          <w:szCs w:val="22"/>
          <w:lang w:val="sr-Latn-RS"/>
        </w:rPr>
        <w:t>a.d</w:t>
      </w:r>
      <w:proofErr w:type="spellEnd"/>
      <w:r w:rsidR="004900BF" w:rsidRPr="004900BF">
        <w:rPr>
          <w:rFonts w:ascii="Arial" w:hAnsi="Arial" w:cs="Arial"/>
          <w:sz w:val="22"/>
          <w:szCs w:val="22"/>
          <w:lang w:val="sr-Latn-RS"/>
        </w:rPr>
        <w:t>., protivno načelima jednakosti ponuđača, i obezbeđivanja konkurencije iz Zakona o Javnim nabavkama. Shodno tome, molimo Vas za pojašnjenje da li prihvatate da data centar ponuđača ispunjava uslov koji je „minimalno N+1“, čime se u potpunosti obezbeđuje neprekidnost u radu naručioca.</w:t>
      </w:r>
    </w:p>
    <w:p w:rsidR="00A101FF" w:rsidRDefault="00A101FF" w:rsidP="00A101FF">
      <w:pPr>
        <w:pStyle w:val="ListParagraph"/>
        <w:suppressAutoHyphens w:val="0"/>
        <w:spacing w:line="240" w:lineRule="auto"/>
        <w:rPr>
          <w:rFonts w:ascii="Arial" w:eastAsia="Times New Roman" w:hAnsi="Arial" w:cs="Arial"/>
          <w:color w:val="auto"/>
          <w:kern w:val="0"/>
          <w:sz w:val="22"/>
          <w:szCs w:val="22"/>
          <w:lang w:val="sr-Latn-RS" w:eastAsia="en-US"/>
        </w:rPr>
      </w:pPr>
    </w:p>
    <w:p w:rsidR="00A101FF" w:rsidRDefault="00A101FF" w:rsidP="00A101FF">
      <w:pPr>
        <w:pStyle w:val="ListParagraph"/>
        <w:suppressAutoHyphens w:val="0"/>
        <w:spacing w:line="240" w:lineRule="auto"/>
        <w:rPr>
          <w:rFonts w:ascii="Arial" w:eastAsia="Times New Roman" w:hAnsi="Arial" w:cs="Arial"/>
          <w:color w:val="auto"/>
          <w:kern w:val="0"/>
          <w:sz w:val="22"/>
          <w:szCs w:val="22"/>
          <w:lang w:val="sr-Latn-RS" w:eastAsia="en-US"/>
        </w:rPr>
      </w:pPr>
    </w:p>
    <w:p w:rsidR="004900BF" w:rsidRDefault="003339AE" w:rsidP="004900BF">
      <w:pPr>
        <w:jc w:val="both"/>
        <w:rPr>
          <w:rFonts w:eastAsiaTheme="minorHAnsi"/>
        </w:rPr>
      </w:pPr>
      <w:r w:rsidRPr="003339AE">
        <w:rPr>
          <w:b/>
          <w:lang w:val="sr-Cyrl-RS"/>
        </w:rPr>
        <w:t>ОДГОВОР 1:</w:t>
      </w:r>
      <w:r w:rsidR="00A101FF">
        <w:rPr>
          <w:b/>
          <w:lang w:val="sr-Latn-RS"/>
        </w:rPr>
        <w:t xml:space="preserve"> </w:t>
      </w:r>
      <w:proofErr w:type="spellStart"/>
      <w:r w:rsidR="004900BF" w:rsidRPr="004900BF">
        <w:rPr>
          <w:rFonts w:eastAsiaTheme="minorHAnsi"/>
        </w:rPr>
        <w:t>Нару</w:t>
      </w:r>
      <w:proofErr w:type="spellEnd"/>
      <w:r w:rsidR="004900BF" w:rsidRPr="004900BF">
        <w:rPr>
          <w:rFonts w:eastAsiaTheme="minorHAnsi"/>
          <w:lang w:val="sr-Cyrl-RS"/>
        </w:rPr>
        <w:t>ч</w:t>
      </w:r>
      <w:proofErr w:type="spellStart"/>
      <w:r w:rsidR="004900BF" w:rsidRPr="004900BF">
        <w:rPr>
          <w:rFonts w:eastAsiaTheme="minorHAnsi"/>
        </w:rPr>
        <w:t>илац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захтевом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за</w:t>
      </w:r>
      <w:proofErr w:type="spellEnd"/>
      <w:r w:rsidR="004900BF" w:rsidRPr="004900BF">
        <w:rPr>
          <w:rFonts w:eastAsiaTheme="minorHAnsi"/>
        </w:rPr>
        <w:t xml:space="preserve"> 2Н+1 </w:t>
      </w:r>
      <w:proofErr w:type="spellStart"/>
      <w:r w:rsidR="004900BF" w:rsidRPr="004900BF">
        <w:rPr>
          <w:rFonts w:eastAsiaTheme="minorHAnsi"/>
        </w:rPr>
        <w:t>агрегатским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напајањем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жели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да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осигура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висок</w:t>
      </w:r>
      <w:proofErr w:type="spellEnd"/>
      <w:r w:rsidR="004900BF" w:rsidRPr="004900BF">
        <w:rPr>
          <w:rFonts w:eastAsiaTheme="minorHAnsi"/>
        </w:rPr>
        <w:t xml:space="preserve">  </w:t>
      </w:r>
      <w:proofErr w:type="spellStart"/>
      <w:r w:rsidR="004900BF" w:rsidRPr="004900BF">
        <w:rPr>
          <w:rFonts w:eastAsiaTheme="minorHAnsi"/>
        </w:rPr>
        <w:t>ниво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поузданости</w:t>
      </w:r>
      <w:proofErr w:type="spellEnd"/>
      <w:r w:rsidR="004900BF" w:rsidRPr="004900BF">
        <w:rPr>
          <w:rFonts w:eastAsiaTheme="minorHAnsi"/>
        </w:rPr>
        <w:t xml:space="preserve"> и </w:t>
      </w:r>
      <w:proofErr w:type="spellStart"/>
      <w:r w:rsidR="004900BF" w:rsidRPr="004900BF">
        <w:rPr>
          <w:rFonts w:eastAsiaTheme="minorHAnsi"/>
        </w:rPr>
        <w:t>гарантовања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да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ће</w:t>
      </w:r>
      <w:proofErr w:type="spellEnd"/>
      <w:r w:rsidR="004900BF" w:rsidRPr="004900BF">
        <w:rPr>
          <w:rFonts w:eastAsiaTheme="minorHAnsi"/>
        </w:rPr>
        <w:t xml:space="preserve"> ИЦТ </w:t>
      </w:r>
      <w:proofErr w:type="spellStart"/>
      <w:r w:rsidR="004900BF" w:rsidRPr="004900BF">
        <w:rPr>
          <w:rFonts w:eastAsiaTheme="minorHAnsi"/>
        </w:rPr>
        <w:t>сервиси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Министарства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радити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са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високом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поузданошћу</w:t>
      </w:r>
      <w:proofErr w:type="spellEnd"/>
      <w:r w:rsidR="004900BF" w:rsidRPr="004900BF">
        <w:rPr>
          <w:rFonts w:eastAsiaTheme="minorHAnsi"/>
        </w:rPr>
        <w:t xml:space="preserve"> и </w:t>
      </w:r>
      <w:proofErr w:type="spellStart"/>
      <w:r w:rsidR="004900BF" w:rsidRPr="004900BF">
        <w:rPr>
          <w:rFonts w:eastAsiaTheme="minorHAnsi"/>
        </w:rPr>
        <w:t>моћи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да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понуде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услуге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држављанима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Републике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Србије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на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начин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који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ће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омогућити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задовољство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грађана</w:t>
      </w:r>
      <w:proofErr w:type="spellEnd"/>
      <w:r w:rsidR="004900BF" w:rsidRPr="004900BF">
        <w:rPr>
          <w:rFonts w:eastAsiaTheme="minorHAnsi"/>
        </w:rPr>
        <w:t xml:space="preserve"> у </w:t>
      </w:r>
      <w:proofErr w:type="spellStart"/>
      <w:r w:rsidR="004900BF" w:rsidRPr="004900BF">
        <w:rPr>
          <w:rFonts w:eastAsiaTheme="minorHAnsi"/>
        </w:rPr>
        <w:t>раду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сервиса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државне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управе</w:t>
      </w:r>
      <w:proofErr w:type="spellEnd"/>
      <w:r w:rsidR="004900BF" w:rsidRPr="004900BF">
        <w:rPr>
          <w:rFonts w:eastAsiaTheme="minorHAnsi"/>
        </w:rPr>
        <w:t xml:space="preserve">. </w:t>
      </w:r>
      <w:proofErr w:type="spellStart"/>
      <w:r w:rsidR="004900BF" w:rsidRPr="004900BF">
        <w:rPr>
          <w:rFonts w:eastAsiaTheme="minorHAnsi"/>
        </w:rPr>
        <w:t>Ово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је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суштински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елемент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зашто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Министарство</w:t>
      </w:r>
      <w:proofErr w:type="spellEnd"/>
      <w:r w:rsidR="004900BF" w:rsidRPr="004900BF">
        <w:rPr>
          <w:rFonts w:eastAsiaTheme="minorHAnsi"/>
        </w:rPr>
        <w:t xml:space="preserve"> и </w:t>
      </w:r>
      <w:proofErr w:type="spellStart"/>
      <w:r w:rsidR="004900BF" w:rsidRPr="004900BF">
        <w:rPr>
          <w:rFonts w:eastAsiaTheme="minorHAnsi"/>
        </w:rPr>
        <w:t>жели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да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овакву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врсту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услуга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користи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од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провајдера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који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пружају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услугу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смештања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опреме</w:t>
      </w:r>
      <w:proofErr w:type="spellEnd"/>
      <w:r w:rsidR="004900BF" w:rsidRPr="004900BF">
        <w:rPr>
          <w:rFonts w:eastAsiaTheme="minorHAnsi"/>
        </w:rPr>
        <w:t xml:space="preserve"> у </w:t>
      </w:r>
      <w:proofErr w:type="spellStart"/>
      <w:r w:rsidR="004900BF" w:rsidRPr="004900BF">
        <w:rPr>
          <w:rFonts w:eastAsiaTheme="minorHAnsi"/>
        </w:rPr>
        <w:t>дата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центрима</w:t>
      </w:r>
      <w:proofErr w:type="spellEnd"/>
      <w:r w:rsidR="004900BF" w:rsidRPr="004900BF">
        <w:rPr>
          <w:rFonts w:eastAsiaTheme="minorHAnsi"/>
        </w:rPr>
        <w:t xml:space="preserve">. У </w:t>
      </w:r>
      <w:proofErr w:type="spellStart"/>
      <w:r w:rsidR="004900BF" w:rsidRPr="004900BF">
        <w:rPr>
          <w:rFonts w:eastAsiaTheme="minorHAnsi"/>
        </w:rPr>
        <w:t>супротном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ако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би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били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испоштовани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услови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које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предлагач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даје</w:t>
      </w:r>
      <w:proofErr w:type="spellEnd"/>
      <w:r w:rsidR="004900BF" w:rsidRPr="004900BF">
        <w:rPr>
          <w:rFonts w:eastAsiaTheme="minorHAnsi"/>
        </w:rPr>
        <w:t xml:space="preserve"> </w:t>
      </w:r>
      <w:r w:rsidR="004900BF" w:rsidRPr="004900BF">
        <w:rPr>
          <w:rFonts w:eastAsiaTheme="minorHAnsi"/>
          <w:lang w:val="sr-Cyrl-RS"/>
        </w:rPr>
        <w:t xml:space="preserve">онда </w:t>
      </w:r>
      <w:proofErr w:type="spellStart"/>
      <w:r w:rsidR="004900BF" w:rsidRPr="004900BF">
        <w:rPr>
          <w:rFonts w:eastAsiaTheme="minorHAnsi"/>
        </w:rPr>
        <w:t>би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се</w:t>
      </w:r>
      <w:proofErr w:type="spellEnd"/>
      <w:r w:rsidR="004900BF" w:rsidRPr="004900BF">
        <w:rPr>
          <w:rFonts w:eastAsiaTheme="minorHAnsi"/>
        </w:rPr>
        <w:t xml:space="preserve"> и </w:t>
      </w:r>
      <w:proofErr w:type="spellStart"/>
      <w:r w:rsidR="004900BF" w:rsidRPr="004900BF">
        <w:rPr>
          <w:rFonts w:eastAsiaTheme="minorHAnsi"/>
        </w:rPr>
        <w:t>само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Министарство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бавило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изградњом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свог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дата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центра</w:t>
      </w:r>
      <w:proofErr w:type="spellEnd"/>
      <w:r w:rsidR="004900BF" w:rsidRPr="004900BF">
        <w:rPr>
          <w:rFonts w:eastAsiaTheme="minorHAnsi"/>
        </w:rPr>
        <w:t xml:space="preserve"> и </w:t>
      </w:r>
      <w:proofErr w:type="spellStart"/>
      <w:r w:rsidR="004900BF" w:rsidRPr="004900BF">
        <w:rPr>
          <w:rFonts w:eastAsiaTheme="minorHAnsi"/>
        </w:rPr>
        <w:t>обезбеђивањем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електричних</w:t>
      </w:r>
      <w:proofErr w:type="spellEnd"/>
      <w:r w:rsidR="004900BF" w:rsidRPr="004900BF">
        <w:rPr>
          <w:rFonts w:eastAsiaTheme="minorHAnsi"/>
        </w:rPr>
        <w:t xml:space="preserve"> и </w:t>
      </w:r>
      <w:proofErr w:type="spellStart"/>
      <w:r w:rsidR="004900BF" w:rsidRPr="004900BF">
        <w:rPr>
          <w:rFonts w:eastAsiaTheme="minorHAnsi"/>
        </w:rPr>
        <w:t>других</w:t>
      </w:r>
      <w:proofErr w:type="spellEnd"/>
      <w:r w:rsidR="004900BF" w:rsidRPr="004900BF">
        <w:rPr>
          <w:rFonts w:eastAsiaTheme="minorHAnsi"/>
        </w:rPr>
        <w:t xml:space="preserve"> </w:t>
      </w:r>
      <w:proofErr w:type="spellStart"/>
      <w:r w:rsidR="004900BF" w:rsidRPr="004900BF">
        <w:rPr>
          <w:rFonts w:eastAsiaTheme="minorHAnsi"/>
        </w:rPr>
        <w:t>услова</w:t>
      </w:r>
      <w:proofErr w:type="spellEnd"/>
      <w:r w:rsidR="004900BF" w:rsidRPr="004900BF">
        <w:rPr>
          <w:rFonts w:eastAsiaTheme="minorHAnsi"/>
        </w:rPr>
        <w:t xml:space="preserve">. </w:t>
      </w:r>
    </w:p>
    <w:p w:rsidR="004900BF" w:rsidRDefault="004900BF" w:rsidP="004900BF">
      <w:pPr>
        <w:jc w:val="both"/>
        <w:rPr>
          <w:rFonts w:eastAsiaTheme="minorHAnsi"/>
        </w:rPr>
      </w:pPr>
    </w:p>
    <w:p w:rsidR="004900BF" w:rsidRDefault="004900BF" w:rsidP="004900BF">
      <w:pPr>
        <w:jc w:val="both"/>
        <w:rPr>
          <w:rFonts w:eastAsiaTheme="minorHAnsi"/>
        </w:rPr>
      </w:pPr>
    </w:p>
    <w:p w:rsidR="004900BF" w:rsidRDefault="004900BF" w:rsidP="004900BF">
      <w:pPr>
        <w:jc w:val="both"/>
        <w:rPr>
          <w:rFonts w:eastAsiaTheme="minorHAnsi"/>
        </w:rPr>
      </w:pPr>
    </w:p>
    <w:p w:rsidR="004900BF" w:rsidRPr="004900BF" w:rsidRDefault="004900BF" w:rsidP="004900BF">
      <w:pPr>
        <w:jc w:val="both"/>
        <w:rPr>
          <w:rFonts w:eastAsiaTheme="minorHAnsi"/>
        </w:rPr>
      </w:pPr>
      <w:bookmarkStart w:id="0" w:name="_GoBack"/>
      <w:bookmarkEnd w:id="0"/>
      <w:r w:rsidRPr="004900BF">
        <w:rPr>
          <w:rFonts w:eastAsiaTheme="minorHAnsi"/>
        </w:rPr>
        <w:lastRenderedPageBreak/>
        <w:t xml:space="preserve">У </w:t>
      </w:r>
      <w:proofErr w:type="spellStart"/>
      <w:r w:rsidRPr="004900BF">
        <w:rPr>
          <w:rFonts w:eastAsiaTheme="minorHAnsi"/>
        </w:rPr>
        <w:t>ситуацијама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када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имамо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врло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честе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испаде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на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електро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мрежи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услед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разних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планираних</w:t>
      </w:r>
      <w:proofErr w:type="spellEnd"/>
      <w:r w:rsidRPr="004900BF">
        <w:rPr>
          <w:rFonts w:eastAsiaTheme="minorHAnsi"/>
        </w:rPr>
        <w:t xml:space="preserve"> и </w:t>
      </w:r>
      <w:proofErr w:type="spellStart"/>
      <w:r w:rsidRPr="004900BF">
        <w:rPr>
          <w:rFonts w:eastAsiaTheme="minorHAnsi"/>
        </w:rPr>
        <w:t>непланираних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искључења</w:t>
      </w:r>
      <w:proofErr w:type="spellEnd"/>
      <w:r w:rsidRPr="004900BF">
        <w:rPr>
          <w:rFonts w:eastAsiaTheme="minorHAnsi"/>
        </w:rPr>
        <w:t xml:space="preserve">, </w:t>
      </w:r>
      <w:proofErr w:type="spellStart"/>
      <w:r w:rsidRPr="004900BF">
        <w:rPr>
          <w:rFonts w:eastAsiaTheme="minorHAnsi"/>
        </w:rPr>
        <w:t>само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дата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центри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који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могу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да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гарантују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ниво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редундантности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од</w:t>
      </w:r>
      <w:proofErr w:type="spellEnd"/>
      <w:r w:rsidRPr="004900BF">
        <w:rPr>
          <w:rFonts w:eastAsiaTheme="minorHAnsi"/>
        </w:rPr>
        <w:t xml:space="preserve"> 2Н+1 </w:t>
      </w:r>
      <w:proofErr w:type="spellStart"/>
      <w:r w:rsidRPr="004900BF">
        <w:rPr>
          <w:rFonts w:eastAsiaTheme="minorHAnsi"/>
        </w:rPr>
        <w:t>могу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да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обезбеде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услове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који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су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неопходни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да</w:t>
      </w:r>
      <w:proofErr w:type="spellEnd"/>
      <w:r w:rsidRPr="004900BF">
        <w:rPr>
          <w:rFonts w:eastAsiaTheme="minorHAnsi"/>
        </w:rPr>
        <w:t xml:space="preserve"> ИЦТ </w:t>
      </w:r>
      <w:proofErr w:type="spellStart"/>
      <w:r w:rsidRPr="004900BF">
        <w:rPr>
          <w:rFonts w:eastAsiaTheme="minorHAnsi"/>
        </w:rPr>
        <w:t>сервиси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Министарства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имају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висок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ниво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расположивости</w:t>
      </w:r>
      <w:proofErr w:type="spellEnd"/>
      <w:r w:rsidRPr="004900BF">
        <w:rPr>
          <w:rFonts w:eastAsiaTheme="minorHAnsi"/>
        </w:rPr>
        <w:t xml:space="preserve">. </w:t>
      </w:r>
      <w:proofErr w:type="spellStart"/>
      <w:r w:rsidRPr="004900BF">
        <w:rPr>
          <w:rFonts w:eastAsiaTheme="minorHAnsi"/>
        </w:rPr>
        <w:t>Министарство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мора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да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гарантује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грађанима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Србије</w:t>
      </w:r>
      <w:proofErr w:type="spellEnd"/>
      <w:r w:rsidRPr="004900BF">
        <w:rPr>
          <w:rFonts w:eastAsiaTheme="minorHAnsi"/>
        </w:rPr>
        <w:t xml:space="preserve">, </w:t>
      </w:r>
      <w:proofErr w:type="spellStart"/>
      <w:r w:rsidRPr="004900BF">
        <w:rPr>
          <w:rFonts w:eastAsiaTheme="minorHAnsi"/>
        </w:rPr>
        <w:t>како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приватним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тако</w:t>
      </w:r>
      <w:proofErr w:type="spellEnd"/>
      <w:r w:rsidRPr="004900BF">
        <w:rPr>
          <w:rFonts w:eastAsiaTheme="minorHAnsi"/>
        </w:rPr>
        <w:t xml:space="preserve"> и </w:t>
      </w:r>
      <w:proofErr w:type="spellStart"/>
      <w:r w:rsidRPr="004900BF">
        <w:rPr>
          <w:rFonts w:eastAsiaTheme="minorHAnsi"/>
        </w:rPr>
        <w:t>правним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лицима</w:t>
      </w:r>
      <w:proofErr w:type="spellEnd"/>
      <w:r w:rsidRPr="004900BF">
        <w:rPr>
          <w:rFonts w:eastAsiaTheme="minorHAnsi"/>
        </w:rPr>
        <w:t xml:space="preserve">, </w:t>
      </w:r>
      <w:proofErr w:type="spellStart"/>
      <w:r w:rsidRPr="004900BF">
        <w:rPr>
          <w:rFonts w:eastAsiaTheme="minorHAnsi"/>
        </w:rPr>
        <w:t>да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своје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услуге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које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могу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да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добију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он-лине</w:t>
      </w:r>
      <w:proofErr w:type="spellEnd"/>
      <w:r w:rsidRPr="004900BF">
        <w:rPr>
          <w:rFonts w:eastAsiaTheme="minorHAnsi"/>
        </w:rPr>
        <w:t xml:space="preserve">, </w:t>
      </w:r>
      <w:proofErr w:type="spellStart"/>
      <w:r w:rsidRPr="004900BF">
        <w:rPr>
          <w:rFonts w:eastAsiaTheme="minorHAnsi"/>
        </w:rPr>
        <w:t>имају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задовољене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на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највиши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могући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начин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који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Министарство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може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да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обезбеди</w:t>
      </w:r>
      <w:proofErr w:type="spellEnd"/>
      <w:r w:rsidRPr="004900BF">
        <w:rPr>
          <w:rFonts w:eastAsiaTheme="minorHAnsi"/>
        </w:rPr>
        <w:t xml:space="preserve">. </w:t>
      </w:r>
      <w:proofErr w:type="spellStart"/>
      <w:r w:rsidRPr="004900BF">
        <w:rPr>
          <w:rFonts w:eastAsiaTheme="minorHAnsi"/>
        </w:rPr>
        <w:t>Видели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смо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да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се</w:t>
      </w:r>
      <w:proofErr w:type="spellEnd"/>
      <w:r w:rsidRPr="004900BF">
        <w:rPr>
          <w:rFonts w:eastAsiaTheme="minorHAnsi"/>
        </w:rPr>
        <w:t xml:space="preserve"> у </w:t>
      </w:r>
      <w:proofErr w:type="spellStart"/>
      <w:r w:rsidRPr="004900BF">
        <w:rPr>
          <w:rFonts w:eastAsiaTheme="minorHAnsi"/>
        </w:rPr>
        <w:t>последњих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неколико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година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догодило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неколико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изузетно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критичних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природних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догађаја</w:t>
      </w:r>
      <w:proofErr w:type="spellEnd"/>
      <w:r w:rsidRPr="004900BF">
        <w:rPr>
          <w:rFonts w:eastAsiaTheme="minorHAnsi"/>
        </w:rPr>
        <w:t xml:space="preserve"> (</w:t>
      </w:r>
      <w:proofErr w:type="spellStart"/>
      <w:r w:rsidRPr="004900BF">
        <w:rPr>
          <w:rFonts w:eastAsiaTheme="minorHAnsi"/>
        </w:rPr>
        <w:t>поплаве</w:t>
      </w:r>
      <w:proofErr w:type="spellEnd"/>
      <w:r w:rsidRPr="004900BF">
        <w:rPr>
          <w:rFonts w:eastAsiaTheme="minorHAnsi"/>
        </w:rPr>
        <w:t xml:space="preserve">, </w:t>
      </w:r>
      <w:proofErr w:type="spellStart"/>
      <w:r w:rsidRPr="004900BF">
        <w:rPr>
          <w:rFonts w:eastAsiaTheme="minorHAnsi"/>
        </w:rPr>
        <w:t>земљотреси</w:t>
      </w:r>
      <w:proofErr w:type="spellEnd"/>
      <w:r w:rsidRPr="004900BF">
        <w:rPr>
          <w:rFonts w:eastAsiaTheme="minorHAnsi"/>
        </w:rPr>
        <w:t xml:space="preserve">, </w:t>
      </w:r>
      <w:proofErr w:type="spellStart"/>
      <w:r w:rsidRPr="004900BF">
        <w:rPr>
          <w:rFonts w:eastAsiaTheme="minorHAnsi"/>
        </w:rPr>
        <w:t>пожари</w:t>
      </w:r>
      <w:proofErr w:type="spellEnd"/>
      <w:r w:rsidRPr="004900BF">
        <w:rPr>
          <w:rFonts w:eastAsiaTheme="minorHAnsi"/>
        </w:rPr>
        <w:t xml:space="preserve">) </w:t>
      </w:r>
      <w:proofErr w:type="spellStart"/>
      <w:r w:rsidRPr="004900BF">
        <w:rPr>
          <w:rFonts w:eastAsiaTheme="minorHAnsi"/>
        </w:rPr>
        <w:t>која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могу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да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доведу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до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критичних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ситуација</w:t>
      </w:r>
      <w:proofErr w:type="spellEnd"/>
      <w:r w:rsidRPr="004900BF">
        <w:rPr>
          <w:rFonts w:eastAsiaTheme="minorHAnsi"/>
        </w:rPr>
        <w:t xml:space="preserve"> у </w:t>
      </w:r>
      <w:proofErr w:type="spellStart"/>
      <w:r w:rsidRPr="004900BF">
        <w:rPr>
          <w:rFonts w:eastAsiaTheme="minorHAnsi"/>
        </w:rPr>
        <w:t>функционисању</w:t>
      </w:r>
      <w:proofErr w:type="spellEnd"/>
      <w:r w:rsidRPr="004900BF">
        <w:rPr>
          <w:rFonts w:eastAsiaTheme="minorHAnsi"/>
        </w:rPr>
        <w:t xml:space="preserve"> и </w:t>
      </w:r>
      <w:proofErr w:type="spellStart"/>
      <w:r w:rsidRPr="004900BF">
        <w:rPr>
          <w:rFonts w:eastAsiaTheme="minorHAnsi"/>
        </w:rPr>
        <w:t>државних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органа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Републике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Србије</w:t>
      </w:r>
      <w:proofErr w:type="spellEnd"/>
      <w:r w:rsidRPr="004900BF">
        <w:rPr>
          <w:rFonts w:eastAsiaTheme="minorHAnsi"/>
        </w:rPr>
        <w:t xml:space="preserve">. </w:t>
      </w:r>
      <w:proofErr w:type="spellStart"/>
      <w:r w:rsidRPr="004900BF">
        <w:rPr>
          <w:rFonts w:eastAsiaTheme="minorHAnsi"/>
        </w:rPr>
        <w:t>Једино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имплементирањем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највишег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могућег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нивоа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гарантовања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расположивости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сервиса</w:t>
      </w:r>
      <w:proofErr w:type="spellEnd"/>
      <w:r w:rsidRPr="004900BF">
        <w:rPr>
          <w:rFonts w:eastAsiaTheme="minorHAnsi"/>
        </w:rPr>
        <w:t xml:space="preserve">, </w:t>
      </w:r>
      <w:proofErr w:type="spellStart"/>
      <w:r w:rsidRPr="004900BF">
        <w:rPr>
          <w:rFonts w:eastAsiaTheme="minorHAnsi"/>
        </w:rPr>
        <w:t>које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републички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органи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могу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да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понуде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својим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грађанима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се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може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обезбедити</w:t>
      </w:r>
      <w:proofErr w:type="spellEnd"/>
      <w:r w:rsidRPr="004900BF">
        <w:rPr>
          <w:rFonts w:eastAsiaTheme="minorHAnsi"/>
        </w:rPr>
        <w:t xml:space="preserve"> и </w:t>
      </w:r>
      <w:proofErr w:type="spellStart"/>
      <w:r w:rsidRPr="004900BF">
        <w:rPr>
          <w:rFonts w:eastAsiaTheme="minorHAnsi"/>
        </w:rPr>
        <w:t>рад</w:t>
      </w:r>
      <w:proofErr w:type="spellEnd"/>
      <w:r w:rsidRPr="004900BF">
        <w:rPr>
          <w:rFonts w:eastAsiaTheme="minorHAnsi"/>
        </w:rPr>
        <w:t xml:space="preserve"> у </w:t>
      </w:r>
      <w:proofErr w:type="spellStart"/>
      <w:r w:rsidRPr="004900BF">
        <w:rPr>
          <w:rFonts w:eastAsiaTheme="minorHAnsi"/>
        </w:rPr>
        <w:t>овако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ванредним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ситуацијама</w:t>
      </w:r>
      <w:proofErr w:type="spellEnd"/>
      <w:r w:rsidRPr="004900BF">
        <w:rPr>
          <w:rFonts w:eastAsiaTheme="minorHAnsi"/>
        </w:rPr>
        <w:t xml:space="preserve">. </w:t>
      </w:r>
      <w:proofErr w:type="spellStart"/>
      <w:r w:rsidRPr="004900BF">
        <w:rPr>
          <w:rFonts w:eastAsiaTheme="minorHAnsi"/>
        </w:rPr>
        <w:t>Нико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не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може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да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гарантује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да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ли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ће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се</w:t>
      </w:r>
      <w:proofErr w:type="spellEnd"/>
      <w:r w:rsidRPr="004900BF">
        <w:rPr>
          <w:rFonts w:eastAsiaTheme="minorHAnsi"/>
        </w:rPr>
        <w:t xml:space="preserve"> и </w:t>
      </w:r>
      <w:proofErr w:type="spellStart"/>
      <w:r w:rsidRPr="004900BF">
        <w:rPr>
          <w:rFonts w:eastAsiaTheme="minorHAnsi"/>
        </w:rPr>
        <w:t>када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овакви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догађаји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поновити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те</w:t>
      </w:r>
      <w:proofErr w:type="spellEnd"/>
      <w:r w:rsidRPr="004900BF">
        <w:rPr>
          <w:rFonts w:eastAsiaTheme="minorHAnsi"/>
        </w:rPr>
        <w:t xml:space="preserve"> у </w:t>
      </w:r>
      <w:proofErr w:type="spellStart"/>
      <w:r w:rsidRPr="004900BF">
        <w:rPr>
          <w:rFonts w:eastAsiaTheme="minorHAnsi"/>
        </w:rPr>
        <w:t>складу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са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тим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Министарство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мора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да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предузме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све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мере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како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би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се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на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овакав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начин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гарантовао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рад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републичких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органа</w:t>
      </w:r>
      <w:proofErr w:type="spellEnd"/>
      <w:r w:rsidRPr="004900BF">
        <w:rPr>
          <w:rFonts w:eastAsiaTheme="minorHAnsi"/>
        </w:rPr>
        <w:t xml:space="preserve"> и у </w:t>
      </w:r>
      <w:proofErr w:type="spellStart"/>
      <w:r w:rsidRPr="004900BF">
        <w:rPr>
          <w:rFonts w:eastAsiaTheme="minorHAnsi"/>
        </w:rPr>
        <w:t>тако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ванредним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условима</w:t>
      </w:r>
      <w:proofErr w:type="spellEnd"/>
      <w:r w:rsidRPr="004900BF">
        <w:rPr>
          <w:rFonts w:eastAsiaTheme="minorHAnsi"/>
        </w:rPr>
        <w:t>.</w:t>
      </w:r>
    </w:p>
    <w:p w:rsidR="004900BF" w:rsidRPr="004900BF" w:rsidRDefault="004900BF" w:rsidP="004900BF">
      <w:pPr>
        <w:spacing w:after="160" w:line="259" w:lineRule="auto"/>
        <w:jc w:val="both"/>
        <w:rPr>
          <w:rFonts w:eastAsiaTheme="minorHAnsi"/>
        </w:rPr>
      </w:pPr>
      <w:proofErr w:type="spellStart"/>
      <w:r w:rsidRPr="004900BF">
        <w:rPr>
          <w:rFonts w:eastAsiaTheme="minorHAnsi"/>
        </w:rPr>
        <w:t>Наручилац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нема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увид</w:t>
      </w:r>
      <w:proofErr w:type="spellEnd"/>
      <w:r w:rsidRPr="004900BF">
        <w:rPr>
          <w:rFonts w:eastAsiaTheme="minorHAnsi"/>
        </w:rPr>
        <w:t xml:space="preserve"> у </w:t>
      </w:r>
      <w:proofErr w:type="spellStart"/>
      <w:r w:rsidRPr="004900BF">
        <w:rPr>
          <w:rFonts w:eastAsiaTheme="minorHAnsi"/>
        </w:rPr>
        <w:t>то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колико</w:t>
      </w:r>
      <w:proofErr w:type="spellEnd"/>
      <w:r w:rsidRPr="004900BF">
        <w:rPr>
          <w:rFonts w:eastAsiaTheme="minorHAnsi"/>
        </w:rPr>
        <w:t xml:space="preserve"> и </w:t>
      </w:r>
      <w:proofErr w:type="spellStart"/>
      <w:r w:rsidRPr="004900BF">
        <w:rPr>
          <w:rFonts w:eastAsiaTheme="minorHAnsi"/>
        </w:rPr>
        <w:t>ко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од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понуђача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испуњава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ове</w:t>
      </w:r>
      <w:proofErr w:type="spellEnd"/>
      <w:r w:rsidRPr="004900BF">
        <w:rPr>
          <w:rFonts w:eastAsiaTheme="minorHAnsi"/>
        </w:rPr>
        <w:t xml:space="preserve"> </w:t>
      </w:r>
      <w:proofErr w:type="spellStart"/>
      <w:r w:rsidRPr="004900BF">
        <w:rPr>
          <w:rFonts w:eastAsiaTheme="minorHAnsi"/>
        </w:rPr>
        <w:t>услове</w:t>
      </w:r>
      <w:proofErr w:type="spellEnd"/>
      <w:r w:rsidRPr="004900BF">
        <w:rPr>
          <w:rFonts w:eastAsiaTheme="minorHAnsi"/>
        </w:rPr>
        <w:t>.</w:t>
      </w:r>
    </w:p>
    <w:p w:rsidR="00A101FF" w:rsidRPr="00A101FF" w:rsidRDefault="00A101FF" w:rsidP="004900BF">
      <w:pPr>
        <w:pStyle w:val="ListParagraph"/>
        <w:suppressAutoHyphens w:val="0"/>
        <w:spacing w:line="240" w:lineRule="auto"/>
        <w:ind w:left="0"/>
        <w:jc w:val="both"/>
        <w:rPr>
          <w:b/>
          <w:lang w:val="sr-Cyrl-CS"/>
        </w:rPr>
      </w:pPr>
    </w:p>
    <w:p w:rsidR="00A101FF" w:rsidRPr="00A101FF" w:rsidRDefault="00A101FF" w:rsidP="00A101FF">
      <w:pPr>
        <w:pStyle w:val="ListParagraph"/>
        <w:suppressAutoHyphens w:val="0"/>
        <w:spacing w:line="240" w:lineRule="auto"/>
        <w:ind w:left="0"/>
        <w:jc w:val="both"/>
        <w:rPr>
          <w:lang w:val="sr-Cyrl-CS"/>
        </w:rPr>
      </w:pPr>
    </w:p>
    <w:p w:rsidR="004428C6" w:rsidRPr="00A101FF" w:rsidRDefault="004428C6" w:rsidP="00A101FF">
      <w:pPr>
        <w:jc w:val="both"/>
        <w:rPr>
          <w:rFonts w:ascii="Arial" w:hAnsi="Arial" w:cs="Arial"/>
          <w:sz w:val="22"/>
          <w:szCs w:val="22"/>
          <w:lang w:val="sr-Latn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0"/>
        <w:gridCol w:w="4340"/>
      </w:tblGrid>
      <w:tr w:rsidR="00A6179C" w:rsidTr="00A101FF">
        <w:trPr>
          <w:trHeight w:val="1640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6179C" w:rsidRDefault="00A6179C">
            <w:pPr>
              <w:jc w:val="both"/>
              <w:rPr>
                <w:color w:val="1E3911"/>
                <w:sz w:val="22"/>
                <w:szCs w:val="22"/>
                <w:lang w:val="sr-Cyrl-CS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A6179C" w:rsidRDefault="00A6179C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  <w:p w:rsidR="00A6179C" w:rsidRDefault="00A6179C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  <w:p w:rsidR="00A6179C" w:rsidRDefault="00A6179C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ЗА КОМИСИЈУ ЗА ЈАВНУ НАБАВКУ</w:t>
            </w:r>
          </w:p>
          <w:p w:rsidR="00A6179C" w:rsidRDefault="000B6E71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С</w:t>
            </w:r>
            <w:r w:rsidR="00514B81">
              <w:rPr>
                <w:b/>
                <w:bCs/>
                <w:sz w:val="22"/>
                <w:szCs w:val="22"/>
                <w:lang w:val="sr-Cyrl-CS"/>
              </w:rPr>
              <w:t xml:space="preserve">таниша </w:t>
            </w:r>
            <w:proofErr w:type="spellStart"/>
            <w:r w:rsidR="00514B81">
              <w:rPr>
                <w:b/>
                <w:bCs/>
                <w:sz w:val="22"/>
                <w:szCs w:val="22"/>
                <w:lang w:val="sr-Cyrl-CS"/>
              </w:rPr>
              <w:t>Грковић</w:t>
            </w:r>
            <w:proofErr w:type="spellEnd"/>
            <w:r w:rsidR="00A6179C">
              <w:rPr>
                <w:b/>
                <w:bCs/>
                <w:sz w:val="22"/>
                <w:szCs w:val="22"/>
                <w:lang w:val="sr-Cyrl-CS"/>
              </w:rPr>
              <w:t>, члан Комисије</w:t>
            </w:r>
          </w:p>
          <w:p w:rsidR="00A6179C" w:rsidRDefault="00A6179C">
            <w:pPr>
              <w:jc w:val="center"/>
              <w:rPr>
                <w:color w:val="1E3911"/>
                <w:sz w:val="22"/>
                <w:szCs w:val="22"/>
                <w:lang w:val="sr-Cyrl-CS"/>
              </w:rPr>
            </w:pPr>
          </w:p>
        </w:tc>
      </w:tr>
    </w:tbl>
    <w:p w:rsidR="00A6179C" w:rsidRDefault="00A6179C">
      <w:pPr>
        <w:jc w:val="both"/>
        <w:rPr>
          <w:color w:val="1E3911"/>
          <w:sz w:val="22"/>
          <w:szCs w:val="22"/>
          <w:lang w:val="sr-Cyrl-CS"/>
        </w:rPr>
      </w:pPr>
    </w:p>
    <w:sectPr w:rsidR="00A6179C" w:rsidSect="00A101FF">
      <w:pgSz w:w="12240" w:h="15840"/>
      <w:pgMar w:top="1440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721E"/>
    <w:multiLevelType w:val="hybridMultilevel"/>
    <w:tmpl w:val="747C4A48"/>
    <w:lvl w:ilvl="0" w:tplc="FAC60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B23261"/>
    <w:multiLevelType w:val="hybridMultilevel"/>
    <w:tmpl w:val="7D1E5ED0"/>
    <w:lvl w:ilvl="0" w:tplc="1CC413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1F497D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A37A8"/>
    <w:multiLevelType w:val="hybridMultilevel"/>
    <w:tmpl w:val="B636D07C"/>
    <w:lvl w:ilvl="0" w:tplc="FAC60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385F59"/>
    <w:multiLevelType w:val="hybridMultilevel"/>
    <w:tmpl w:val="22209706"/>
    <w:lvl w:ilvl="0" w:tplc="081A0017">
      <w:start w:val="1"/>
      <w:numFmt w:val="lowerLetter"/>
      <w:lvlText w:val="%1)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B354C"/>
    <w:multiLevelType w:val="hybridMultilevel"/>
    <w:tmpl w:val="DEB8B4C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A7D0F"/>
    <w:multiLevelType w:val="hybridMultilevel"/>
    <w:tmpl w:val="93245D18"/>
    <w:lvl w:ilvl="0" w:tplc="AE9419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56B77C0D"/>
    <w:multiLevelType w:val="hybridMultilevel"/>
    <w:tmpl w:val="7E10C91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17">
      <w:start w:val="1"/>
      <w:numFmt w:val="lowerLetter"/>
      <w:lvlText w:val="%3)"/>
      <w:lvlJc w:val="left"/>
      <w:pPr>
        <w:ind w:left="2160" w:hanging="360"/>
      </w:p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963EC"/>
    <w:multiLevelType w:val="hybridMultilevel"/>
    <w:tmpl w:val="51A6E77E"/>
    <w:lvl w:ilvl="0" w:tplc="FAC60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CA1135"/>
    <w:multiLevelType w:val="hybridMultilevel"/>
    <w:tmpl w:val="A692A40C"/>
    <w:lvl w:ilvl="0" w:tplc="FAC60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71"/>
    <w:rsid w:val="000B6E71"/>
    <w:rsid w:val="000C668C"/>
    <w:rsid w:val="001D3D97"/>
    <w:rsid w:val="0031180F"/>
    <w:rsid w:val="003339AE"/>
    <w:rsid w:val="00373947"/>
    <w:rsid w:val="004428C6"/>
    <w:rsid w:val="004900BF"/>
    <w:rsid w:val="00514B81"/>
    <w:rsid w:val="00607649"/>
    <w:rsid w:val="00660287"/>
    <w:rsid w:val="0083143B"/>
    <w:rsid w:val="00895ED0"/>
    <w:rsid w:val="00A101FF"/>
    <w:rsid w:val="00A6179C"/>
    <w:rsid w:val="00AD45E1"/>
    <w:rsid w:val="00CE55C9"/>
    <w:rsid w:val="00D105BC"/>
    <w:rsid w:val="00EE3208"/>
    <w:rsid w:val="00F137ED"/>
    <w:rsid w:val="00F41FBD"/>
    <w:rsid w:val="00FC1462"/>
    <w:rsid w:val="00FE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D71FC3"/>
  <w15:chartTrackingRefBased/>
  <w15:docId w15:val="{F5002843-837F-40F0-BE7B-81559F9F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  <w:lang w:val="sr-Cyrl-CS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both"/>
    </w:pPr>
    <w:rPr>
      <w:b/>
      <w:lang w:val="sr-Cyrl-CS"/>
    </w:rPr>
  </w:style>
  <w:style w:type="paragraph" w:styleId="ListParagraph">
    <w:name w:val="List Paragraph"/>
    <w:basedOn w:val="Normal"/>
    <w:uiPriority w:val="34"/>
    <w:qFormat/>
    <w:pPr>
      <w:suppressAutoHyphens/>
      <w:spacing w:line="100" w:lineRule="atLeast"/>
      <w:ind w:left="720"/>
    </w:pPr>
    <w:rPr>
      <w:rFonts w:eastAsia="Arial Unicode MS"/>
      <w:color w:val="000000"/>
      <w:kern w:val="2"/>
      <w:lang w:eastAsia="ar-SA"/>
    </w:rPr>
  </w:style>
  <w:style w:type="paragraph" w:styleId="BodyTextIndent">
    <w:name w:val="Body Text Indent"/>
    <w:basedOn w:val="Normal"/>
    <w:semiHidden/>
    <w:pPr>
      <w:ind w:firstLine="720"/>
      <w:jc w:val="both"/>
    </w:pPr>
  </w:style>
  <w:style w:type="character" w:customStyle="1" w:styleId="Heading2Char">
    <w:name w:val="Heading 2 Char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1Char">
    <w:name w:val="Heading 1 Char"/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NoSpacing">
    <w:name w:val="No Spacing"/>
    <w:qFormat/>
    <w:rPr>
      <w:rFonts w:eastAsia="Calibri"/>
      <w:sz w:val="24"/>
      <w:szCs w:val="24"/>
    </w:rPr>
  </w:style>
  <w:style w:type="character" w:customStyle="1" w:styleId="Heading6Char">
    <w:name w:val="Heading 6 Char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PlainText">
    <w:name w:val="Plain Text"/>
    <w:basedOn w:val="Normal"/>
    <w:semiHidden/>
    <w:unhideWhenUsed/>
    <w:rPr>
      <w:rFonts w:ascii="Calibri" w:eastAsia="Calibri" w:hAnsi="Calibri"/>
      <w:sz w:val="22"/>
      <w:szCs w:val="21"/>
    </w:rPr>
  </w:style>
  <w:style w:type="character" w:styleId="Strong">
    <w:name w:val="Strong"/>
    <w:qFormat/>
    <w:rPr>
      <w:b/>
      <w:bCs/>
    </w:rPr>
  </w:style>
  <w:style w:type="character" w:customStyle="1" w:styleId="PlainTextChar">
    <w:name w:val="Plain Text Char"/>
    <w:semiHidden/>
    <w:rPr>
      <w:rFonts w:ascii="Calibri" w:eastAsia="Calibri" w:hAnsi="Calibri"/>
      <w:sz w:val="22"/>
      <w:szCs w:val="21"/>
    </w:rPr>
  </w:style>
  <w:style w:type="character" w:customStyle="1" w:styleId="apple-converted-space">
    <w:name w:val="apple-converted-space"/>
    <w:rsid w:val="00A101FF"/>
  </w:style>
  <w:style w:type="numbering" w:customStyle="1" w:styleId="NoList1">
    <w:name w:val="No List1"/>
    <w:next w:val="NoList"/>
    <w:uiPriority w:val="99"/>
    <w:semiHidden/>
    <w:unhideWhenUsed/>
    <w:rsid w:val="004900BF"/>
  </w:style>
  <w:style w:type="paragraph" w:styleId="Header">
    <w:name w:val="header"/>
    <w:basedOn w:val="Normal"/>
    <w:link w:val="HeaderChar"/>
    <w:uiPriority w:val="99"/>
    <w:unhideWhenUsed/>
    <w:rsid w:val="004900B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900BF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900B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900BF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7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60</vt:lpstr>
    </vt:vector>
  </TitlesOfParts>
  <Company>MinRSP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60</dc:title>
  <dc:subject/>
  <dc:creator>gordana.simic</dc:creator>
  <cp:keywords/>
  <dc:description/>
  <cp:lastModifiedBy>Mirjana Jeremic</cp:lastModifiedBy>
  <cp:revision>2</cp:revision>
  <cp:lastPrinted>2015-04-03T10:09:00Z</cp:lastPrinted>
  <dcterms:created xsi:type="dcterms:W3CDTF">2017-06-26T13:18:00Z</dcterms:created>
  <dcterms:modified xsi:type="dcterms:W3CDTF">2017-06-26T13:18:00Z</dcterms:modified>
</cp:coreProperties>
</file>