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6"/>
        <w:tblW w:w="0" w:type="auto"/>
        <w:tblLook w:val="0000" w:firstRow="0" w:lastRow="0" w:firstColumn="0" w:lastColumn="0" w:noHBand="0" w:noVBand="0"/>
      </w:tblPr>
      <w:tblGrid>
        <w:gridCol w:w="5314"/>
      </w:tblGrid>
      <w:tr w:rsidR="00D61BCD" w:rsidRPr="007F61FF">
        <w:tc>
          <w:tcPr>
            <w:tcW w:w="5314" w:type="dxa"/>
          </w:tcPr>
          <w:p w:rsidR="00D61BCD" w:rsidRPr="007F61FF" w:rsidRDefault="00D61BCD">
            <w:pPr>
              <w:jc w:val="center"/>
              <w:rPr>
                <w:color w:val="auto"/>
                <w:kern w:val="2"/>
                <w:szCs w:val="32"/>
                <w:lang w:val="sr-Cyrl-CS"/>
              </w:rPr>
            </w:pPr>
          </w:p>
        </w:tc>
      </w:tr>
      <w:tr w:rsidR="00D61BCD" w:rsidRPr="007F61FF">
        <w:tc>
          <w:tcPr>
            <w:tcW w:w="5314" w:type="dxa"/>
          </w:tcPr>
          <w:tbl>
            <w:tblPr>
              <w:tblpPr w:leftFromText="180" w:rightFromText="180" w:vertAnchor="text" w:horzAnchor="margin" w:tblpXSpec="center" w:tblpY="-6"/>
              <w:tblW w:w="0" w:type="auto"/>
              <w:tblLook w:val="0000" w:firstRow="0" w:lastRow="0" w:firstColumn="0" w:lastColumn="0" w:noHBand="0" w:noVBand="0"/>
            </w:tblPr>
            <w:tblGrid>
              <w:gridCol w:w="5098"/>
            </w:tblGrid>
            <w:tr w:rsidR="00D61BCD" w:rsidRPr="007F61FF">
              <w:tc>
                <w:tcPr>
                  <w:tcW w:w="5314" w:type="dxa"/>
                </w:tcPr>
                <w:p w:rsidR="00D61BCD" w:rsidRPr="007F61FF" w:rsidRDefault="00EC4E82" w:rsidP="00694F36">
                  <w:pPr>
                    <w:jc w:val="center"/>
                    <w:rPr>
                      <w:color w:val="auto"/>
                      <w:spacing w:val="6"/>
                      <w:lang w:val="sr-Latn-CS"/>
                    </w:rPr>
                  </w:pPr>
                  <w:r w:rsidRPr="007F61FF">
                    <w:rPr>
                      <w:noProof/>
                      <w:color w:val="auto"/>
                      <w:lang w:eastAsia="en-US"/>
                    </w:rPr>
                    <w:drawing>
                      <wp:inline distT="0" distB="0" distL="0" distR="0">
                        <wp:extent cx="1457325" cy="990600"/>
                        <wp:effectExtent l="0" t="0" r="0" b="0"/>
                        <wp:docPr id="1" name="Picture 1"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990600"/>
                                </a:xfrm>
                                <a:prstGeom prst="rect">
                                  <a:avLst/>
                                </a:prstGeom>
                                <a:noFill/>
                                <a:ln>
                                  <a:noFill/>
                                </a:ln>
                              </pic:spPr>
                            </pic:pic>
                          </a:graphicData>
                        </a:graphic>
                      </wp:inline>
                    </w:drawing>
                  </w:r>
                </w:p>
                <w:p w:rsidR="00D61BCD" w:rsidRPr="007F61FF" w:rsidRDefault="00D61BCD" w:rsidP="00694F36">
                  <w:pPr>
                    <w:pStyle w:val="Heading1"/>
                    <w:spacing w:before="0"/>
                    <w:jc w:val="center"/>
                    <w:rPr>
                      <w:rFonts w:ascii="Times New Roman" w:hAnsi="Times New Roman"/>
                      <w:color w:val="auto"/>
                      <w:sz w:val="24"/>
                      <w:szCs w:val="24"/>
                    </w:rPr>
                  </w:pPr>
                  <w:r w:rsidRPr="007F61FF">
                    <w:rPr>
                      <w:rFonts w:ascii="Times New Roman" w:hAnsi="Times New Roman"/>
                      <w:color w:val="auto"/>
                      <w:sz w:val="24"/>
                      <w:szCs w:val="24"/>
                    </w:rPr>
                    <w:t>РЕПУБЛИКА СРБИЈА</w:t>
                  </w:r>
                </w:p>
              </w:tc>
            </w:tr>
            <w:tr w:rsidR="00D61BCD" w:rsidRPr="007F61FF">
              <w:tc>
                <w:tcPr>
                  <w:tcW w:w="5314" w:type="dxa"/>
                </w:tcPr>
                <w:p w:rsidR="00D61BCD" w:rsidRPr="007F61FF" w:rsidRDefault="00D61BCD" w:rsidP="00694F36">
                  <w:pPr>
                    <w:jc w:val="center"/>
                    <w:rPr>
                      <w:bCs/>
                      <w:color w:val="auto"/>
                      <w:spacing w:val="6"/>
                      <w:lang w:val="sr-Cyrl-CS"/>
                    </w:rPr>
                  </w:pPr>
                  <w:r w:rsidRPr="007F61FF">
                    <w:rPr>
                      <w:bCs/>
                      <w:color w:val="auto"/>
                      <w:spacing w:val="6"/>
                    </w:rPr>
                    <w:t xml:space="preserve">МИНИСТАРСТВО </w:t>
                  </w:r>
                  <w:r w:rsidRPr="007F61FF">
                    <w:rPr>
                      <w:bCs/>
                      <w:color w:val="auto"/>
                      <w:spacing w:val="6"/>
                      <w:lang w:val="sr-Cyrl-CS"/>
                    </w:rPr>
                    <w:t xml:space="preserve">ЗА </w:t>
                  </w:r>
                  <w:r w:rsidRPr="007F61FF">
                    <w:rPr>
                      <w:bCs/>
                      <w:color w:val="auto"/>
                      <w:spacing w:val="6"/>
                    </w:rPr>
                    <w:t>РАД</w:t>
                  </w:r>
                  <w:r w:rsidRPr="007F61FF">
                    <w:rPr>
                      <w:bCs/>
                      <w:color w:val="auto"/>
                      <w:spacing w:val="6"/>
                      <w:lang w:val="sr-Cyrl-CS"/>
                    </w:rPr>
                    <w:t>,</w:t>
                  </w:r>
                </w:p>
                <w:p w:rsidR="00D61BCD" w:rsidRPr="007F61FF" w:rsidRDefault="00D61BCD" w:rsidP="00694F36">
                  <w:pPr>
                    <w:jc w:val="center"/>
                    <w:rPr>
                      <w:bCs/>
                      <w:color w:val="auto"/>
                      <w:spacing w:val="6"/>
                    </w:rPr>
                  </w:pPr>
                  <w:r w:rsidRPr="007F61FF">
                    <w:rPr>
                      <w:bCs/>
                      <w:color w:val="auto"/>
                      <w:spacing w:val="6"/>
                      <w:lang w:val="sr-Cyrl-CS"/>
                    </w:rPr>
                    <w:t>ЗАПОШЉАВАЊЕ, БОРАЧКА</w:t>
                  </w:r>
                </w:p>
              </w:tc>
            </w:tr>
            <w:tr w:rsidR="00D61BCD" w:rsidRPr="007F61FF">
              <w:tc>
                <w:tcPr>
                  <w:tcW w:w="5314" w:type="dxa"/>
                </w:tcPr>
                <w:p w:rsidR="00D61BCD" w:rsidRPr="007F61FF" w:rsidRDefault="00D61BCD" w:rsidP="00694F36">
                  <w:pPr>
                    <w:jc w:val="center"/>
                    <w:rPr>
                      <w:bCs/>
                      <w:color w:val="auto"/>
                      <w:spacing w:val="6"/>
                      <w:lang w:val="ru-RU"/>
                    </w:rPr>
                  </w:pPr>
                  <w:r w:rsidRPr="007F61FF">
                    <w:rPr>
                      <w:bCs/>
                      <w:color w:val="auto"/>
                      <w:spacing w:val="6"/>
                    </w:rPr>
                    <w:t>И СОЦИЈАЛН</w:t>
                  </w:r>
                  <w:r w:rsidRPr="007F61FF">
                    <w:rPr>
                      <w:bCs/>
                      <w:color w:val="auto"/>
                      <w:spacing w:val="6"/>
                      <w:lang w:val="sr-Cyrl-CS"/>
                    </w:rPr>
                    <w:t>А</w:t>
                  </w:r>
                  <w:r w:rsidRPr="007F61FF">
                    <w:rPr>
                      <w:bCs/>
                      <w:color w:val="auto"/>
                      <w:spacing w:val="6"/>
                    </w:rPr>
                    <w:t xml:space="preserve"> ПИТ</w:t>
                  </w:r>
                  <w:r w:rsidRPr="007F61FF">
                    <w:rPr>
                      <w:bCs/>
                      <w:color w:val="auto"/>
                      <w:spacing w:val="6"/>
                      <w:lang w:val="sr-Cyrl-CS"/>
                    </w:rPr>
                    <w:t>АЊА</w:t>
                  </w:r>
                </w:p>
                <w:p w:rsidR="00D61BCD" w:rsidRPr="007F61FF" w:rsidRDefault="00D61BCD" w:rsidP="00694F36">
                  <w:pPr>
                    <w:jc w:val="center"/>
                    <w:rPr>
                      <w:color w:val="auto"/>
                      <w:lang w:val="ru-RU"/>
                    </w:rPr>
                  </w:pPr>
                  <w:r w:rsidRPr="007F61FF">
                    <w:rPr>
                      <w:color w:val="auto"/>
                      <w:lang w:val="ru-RU"/>
                    </w:rPr>
                    <w:t>Немањина 22–26</w:t>
                  </w:r>
                </w:p>
                <w:p w:rsidR="00D61BCD" w:rsidRPr="007F61FF" w:rsidRDefault="00D61BCD" w:rsidP="00694F36">
                  <w:pPr>
                    <w:jc w:val="center"/>
                    <w:rPr>
                      <w:bCs/>
                      <w:color w:val="auto"/>
                      <w:spacing w:val="6"/>
                      <w:lang w:val="ru-RU"/>
                    </w:rPr>
                  </w:pPr>
                  <w:r w:rsidRPr="007F61FF">
                    <w:rPr>
                      <w:bCs/>
                      <w:color w:val="auto"/>
                      <w:spacing w:val="6"/>
                      <w:lang w:val="ru-RU"/>
                    </w:rPr>
                    <w:t>Београд</w:t>
                  </w:r>
                </w:p>
              </w:tc>
            </w:tr>
            <w:tr w:rsidR="00D61BCD" w:rsidRPr="007F61FF">
              <w:tc>
                <w:tcPr>
                  <w:tcW w:w="5314" w:type="dxa"/>
                </w:tcPr>
                <w:p w:rsidR="00D61BCD" w:rsidRPr="007F61FF" w:rsidRDefault="00D61BCD">
                  <w:pPr>
                    <w:pStyle w:val="Heading1"/>
                    <w:rPr>
                      <w:color w:val="auto"/>
                      <w:lang w:val="ru-RU"/>
                    </w:rPr>
                  </w:pPr>
                </w:p>
              </w:tc>
            </w:tr>
            <w:tr w:rsidR="00D61BCD" w:rsidRPr="007F61FF">
              <w:tc>
                <w:tcPr>
                  <w:tcW w:w="5314" w:type="dxa"/>
                </w:tcPr>
                <w:p w:rsidR="00D61BCD" w:rsidRPr="007F61FF" w:rsidRDefault="00D61BCD">
                  <w:pPr>
                    <w:jc w:val="center"/>
                    <w:rPr>
                      <w:b/>
                      <w:bCs/>
                      <w:color w:val="auto"/>
                      <w:spacing w:val="6"/>
                      <w:lang w:val="ru-RU"/>
                    </w:rPr>
                  </w:pPr>
                </w:p>
              </w:tc>
            </w:tr>
          </w:tbl>
          <w:p w:rsidR="00D61BCD" w:rsidRPr="007F61FF" w:rsidRDefault="00D61BCD">
            <w:pPr>
              <w:jc w:val="center"/>
              <w:rPr>
                <w:color w:val="auto"/>
                <w:kern w:val="2"/>
                <w:szCs w:val="32"/>
              </w:rPr>
            </w:pPr>
          </w:p>
        </w:tc>
      </w:tr>
      <w:tr w:rsidR="00D61BCD" w:rsidRPr="007F61FF">
        <w:tc>
          <w:tcPr>
            <w:tcW w:w="5314" w:type="dxa"/>
          </w:tcPr>
          <w:p w:rsidR="00D61BCD" w:rsidRPr="007F61FF" w:rsidRDefault="00D61BCD">
            <w:pPr>
              <w:jc w:val="center"/>
              <w:rPr>
                <w:color w:val="auto"/>
                <w:kern w:val="2"/>
                <w:szCs w:val="32"/>
                <w:lang w:val="sr-Cyrl-CS"/>
              </w:rPr>
            </w:pPr>
            <w:r w:rsidRPr="007F61FF">
              <w:rPr>
                <w:color w:val="auto"/>
                <w:kern w:val="2"/>
                <w:szCs w:val="32"/>
                <w:lang w:val="sr-Cyrl-CS"/>
              </w:rPr>
              <w:t>КОНКУРСНА ДОКУМЕНТАЦИЈА</w:t>
            </w:r>
          </w:p>
          <w:p w:rsidR="00D61BCD" w:rsidRPr="007F61FF" w:rsidRDefault="00D61BCD">
            <w:pPr>
              <w:jc w:val="center"/>
              <w:rPr>
                <w:color w:val="auto"/>
                <w:kern w:val="2"/>
                <w:szCs w:val="32"/>
                <w:lang w:val="sr-Cyrl-CS"/>
              </w:rPr>
            </w:pPr>
          </w:p>
          <w:p w:rsidR="00D61BCD" w:rsidRPr="007F61FF" w:rsidRDefault="00D61BCD">
            <w:pPr>
              <w:jc w:val="center"/>
              <w:rPr>
                <w:color w:val="auto"/>
                <w:kern w:val="2"/>
                <w:szCs w:val="32"/>
                <w:lang w:val="sr-Cyrl-CS"/>
              </w:rPr>
            </w:pPr>
            <w:r w:rsidRPr="007F61FF">
              <w:rPr>
                <w:color w:val="auto"/>
                <w:kern w:val="2"/>
                <w:szCs w:val="32"/>
                <w:lang w:val="sr-Cyrl-CS"/>
              </w:rPr>
              <w:t>ЗА ЈАВНУ НАБАВКУ</w:t>
            </w:r>
          </w:p>
        </w:tc>
      </w:tr>
      <w:tr w:rsidR="00D61BCD" w:rsidRPr="007F61FF">
        <w:tc>
          <w:tcPr>
            <w:tcW w:w="5314" w:type="dxa"/>
          </w:tcPr>
          <w:p w:rsidR="00D61BCD" w:rsidRPr="007F61FF" w:rsidRDefault="00D61BCD">
            <w:pPr>
              <w:jc w:val="center"/>
              <w:rPr>
                <w:color w:val="auto"/>
                <w:kern w:val="2"/>
                <w:szCs w:val="32"/>
              </w:rPr>
            </w:pPr>
          </w:p>
        </w:tc>
      </w:tr>
      <w:tr w:rsidR="00D61BCD" w:rsidRPr="007F61FF">
        <w:tc>
          <w:tcPr>
            <w:tcW w:w="5314" w:type="dxa"/>
          </w:tcPr>
          <w:p w:rsidR="00D61BCD" w:rsidRPr="007F61FF" w:rsidRDefault="00D61BCD">
            <w:pPr>
              <w:jc w:val="center"/>
              <w:rPr>
                <w:color w:val="auto"/>
                <w:kern w:val="2"/>
                <w:szCs w:val="32"/>
              </w:rPr>
            </w:pPr>
          </w:p>
        </w:tc>
      </w:tr>
    </w:tbl>
    <w:p w:rsidR="00D61BCD" w:rsidRPr="007F61FF" w:rsidRDefault="00D61BCD">
      <w:pPr>
        <w:ind w:firstLine="720"/>
        <w:jc w:val="center"/>
        <w:rPr>
          <w:b/>
          <w:color w:val="auto"/>
          <w:lang w:val="ru-RU"/>
        </w:rPr>
      </w:pPr>
    </w:p>
    <w:p w:rsidR="00D61BCD" w:rsidRPr="007F61FF" w:rsidRDefault="00D61BCD">
      <w:pPr>
        <w:ind w:firstLine="720"/>
        <w:jc w:val="center"/>
        <w:rPr>
          <w:b/>
          <w:color w:val="auto"/>
          <w:lang w:val="ru-RU"/>
        </w:rPr>
      </w:pPr>
    </w:p>
    <w:p w:rsidR="00D61BCD" w:rsidRPr="007F61FF" w:rsidRDefault="00D61BCD">
      <w:pPr>
        <w:ind w:firstLine="720"/>
        <w:jc w:val="center"/>
        <w:rPr>
          <w:b/>
          <w:color w:val="auto"/>
          <w:lang w:val="ru-RU"/>
        </w:rPr>
      </w:pPr>
    </w:p>
    <w:p w:rsidR="00D61BCD" w:rsidRPr="007F61FF" w:rsidRDefault="00D61BCD">
      <w:pPr>
        <w:ind w:firstLine="720"/>
        <w:jc w:val="center"/>
        <w:rPr>
          <w:b/>
          <w:color w:val="auto"/>
          <w:lang w:val="ru-RU"/>
        </w:rPr>
      </w:pPr>
    </w:p>
    <w:p w:rsidR="00D61BCD" w:rsidRPr="007F61FF" w:rsidRDefault="00D61BCD">
      <w:pPr>
        <w:ind w:firstLine="720"/>
        <w:jc w:val="center"/>
        <w:rPr>
          <w:b/>
          <w:color w:val="auto"/>
          <w:lang w:val="ru-RU"/>
        </w:rPr>
      </w:pPr>
    </w:p>
    <w:p w:rsidR="00D61BCD" w:rsidRPr="007F61FF" w:rsidRDefault="00D61BCD">
      <w:pPr>
        <w:ind w:firstLine="720"/>
        <w:jc w:val="center"/>
        <w:rPr>
          <w:b/>
          <w:color w:val="auto"/>
          <w:lang w:val="ru-RU"/>
        </w:rPr>
      </w:pPr>
    </w:p>
    <w:p w:rsidR="00D61BCD" w:rsidRPr="007F61FF" w:rsidRDefault="00D61BCD">
      <w:pPr>
        <w:ind w:firstLine="720"/>
        <w:jc w:val="center"/>
        <w:rPr>
          <w:b/>
          <w:color w:val="auto"/>
          <w:lang w:val="ru-RU"/>
        </w:rPr>
      </w:pPr>
    </w:p>
    <w:p w:rsidR="00D61BCD" w:rsidRPr="007F61FF" w:rsidRDefault="00D61BCD">
      <w:pPr>
        <w:ind w:firstLine="720"/>
        <w:jc w:val="center"/>
        <w:rPr>
          <w:b/>
          <w:color w:val="auto"/>
          <w:lang w:val="ru-RU"/>
        </w:rPr>
      </w:pPr>
    </w:p>
    <w:p w:rsidR="00D61BCD" w:rsidRPr="007F61FF" w:rsidRDefault="00D61BCD">
      <w:pPr>
        <w:ind w:firstLine="720"/>
        <w:jc w:val="center"/>
        <w:rPr>
          <w:b/>
          <w:color w:val="auto"/>
          <w:lang w:val="ru-RU"/>
        </w:rPr>
      </w:pPr>
    </w:p>
    <w:p w:rsidR="00D61BCD" w:rsidRPr="007F61FF" w:rsidRDefault="00D61BCD">
      <w:pPr>
        <w:ind w:firstLine="720"/>
        <w:jc w:val="center"/>
        <w:rPr>
          <w:b/>
          <w:color w:val="auto"/>
          <w:lang w:val="ru-RU"/>
        </w:rPr>
      </w:pPr>
    </w:p>
    <w:p w:rsidR="00D61BCD" w:rsidRPr="007F61FF" w:rsidRDefault="00D61BCD">
      <w:pPr>
        <w:rPr>
          <w:color w:val="auto"/>
          <w:lang w:val="sr-Cyrl-CS"/>
        </w:rPr>
      </w:pPr>
      <w:r w:rsidRPr="007F61FF">
        <w:rPr>
          <w:color w:val="auto"/>
          <w:lang w:val="sr-Cyrl-CS"/>
        </w:rPr>
        <w:t xml:space="preserve"> </w:t>
      </w:r>
    </w:p>
    <w:p w:rsidR="00D61BCD" w:rsidRPr="007F61FF" w:rsidRDefault="00D61BCD">
      <w:pPr>
        <w:jc w:val="center"/>
        <w:rPr>
          <w:b/>
          <w:bCs/>
          <w:i/>
          <w:iCs/>
          <w:color w:val="auto"/>
          <w:lang w:val="sr-Cyrl-CS"/>
        </w:rPr>
      </w:pPr>
    </w:p>
    <w:p w:rsidR="00D61BCD" w:rsidRPr="007F61FF" w:rsidRDefault="00D61BCD">
      <w:pPr>
        <w:jc w:val="center"/>
        <w:rPr>
          <w:b/>
          <w:bCs/>
          <w:i/>
          <w:iCs/>
          <w:color w:val="auto"/>
          <w:lang w:val="sr-Cyrl-CS"/>
        </w:rPr>
      </w:pPr>
    </w:p>
    <w:p w:rsidR="00D61BCD" w:rsidRPr="007F61FF" w:rsidRDefault="00D61BCD">
      <w:pPr>
        <w:jc w:val="center"/>
        <w:rPr>
          <w:bCs/>
          <w:iCs/>
          <w:color w:val="auto"/>
          <w:lang w:val="sr-Cyrl-CS"/>
        </w:rPr>
      </w:pPr>
    </w:p>
    <w:p w:rsidR="00D61BCD" w:rsidRPr="007F61FF" w:rsidRDefault="00D61BCD">
      <w:pPr>
        <w:jc w:val="center"/>
        <w:rPr>
          <w:bCs/>
          <w:iCs/>
          <w:color w:val="auto"/>
          <w:lang w:val="sr-Cyrl-CS"/>
        </w:rPr>
      </w:pPr>
    </w:p>
    <w:p w:rsidR="00D61BCD" w:rsidRPr="007F61FF" w:rsidRDefault="00D61BCD">
      <w:pPr>
        <w:jc w:val="center"/>
        <w:rPr>
          <w:bCs/>
          <w:iCs/>
          <w:color w:val="auto"/>
          <w:lang w:val="sr-Cyrl-CS"/>
        </w:rPr>
      </w:pPr>
    </w:p>
    <w:p w:rsidR="00D61BCD" w:rsidRPr="007F61FF" w:rsidRDefault="00D61BCD">
      <w:pPr>
        <w:jc w:val="center"/>
        <w:rPr>
          <w:bCs/>
          <w:iCs/>
          <w:color w:val="auto"/>
          <w:lang w:val="sr-Cyrl-CS"/>
        </w:rPr>
      </w:pPr>
    </w:p>
    <w:p w:rsidR="00D61BCD" w:rsidRPr="007F61FF" w:rsidRDefault="00D61BCD">
      <w:pPr>
        <w:jc w:val="center"/>
        <w:rPr>
          <w:bCs/>
          <w:iCs/>
          <w:color w:val="auto"/>
          <w:lang w:val="sr-Cyrl-CS"/>
        </w:rPr>
      </w:pPr>
    </w:p>
    <w:p w:rsidR="00D61BCD" w:rsidRPr="007F61FF" w:rsidRDefault="00D61BCD">
      <w:pPr>
        <w:jc w:val="center"/>
        <w:rPr>
          <w:bCs/>
          <w:iCs/>
          <w:color w:val="auto"/>
          <w:lang w:val="sr-Cyrl-CS"/>
        </w:rPr>
      </w:pPr>
    </w:p>
    <w:p w:rsidR="00D61BCD" w:rsidRPr="007F61FF" w:rsidRDefault="00D61BCD">
      <w:pPr>
        <w:jc w:val="center"/>
        <w:rPr>
          <w:bCs/>
          <w:iCs/>
          <w:color w:val="auto"/>
          <w:lang w:val="sr-Cyrl-CS"/>
        </w:rPr>
      </w:pPr>
    </w:p>
    <w:p w:rsidR="00D61BCD" w:rsidRPr="007F61FF" w:rsidRDefault="00D61BCD">
      <w:pPr>
        <w:jc w:val="center"/>
        <w:rPr>
          <w:bCs/>
          <w:iCs/>
          <w:color w:val="auto"/>
          <w:lang w:val="sr-Cyrl-CS"/>
        </w:rPr>
      </w:pPr>
    </w:p>
    <w:p w:rsidR="00D61BCD" w:rsidRPr="007F61FF" w:rsidRDefault="00D61BCD">
      <w:pPr>
        <w:jc w:val="center"/>
        <w:rPr>
          <w:bCs/>
          <w:iCs/>
          <w:color w:val="auto"/>
          <w:lang w:val="sr-Cyrl-CS"/>
        </w:rPr>
      </w:pPr>
    </w:p>
    <w:p w:rsidR="00D61BCD" w:rsidRPr="007F61FF" w:rsidRDefault="00D61BCD" w:rsidP="006D280C">
      <w:pPr>
        <w:rPr>
          <w:bCs/>
          <w:iCs/>
          <w:color w:val="auto"/>
          <w:lang w:val="sr-Cyrl-CS"/>
        </w:rPr>
      </w:pPr>
    </w:p>
    <w:p w:rsidR="00D61BCD" w:rsidRPr="007F61FF" w:rsidRDefault="00D61BCD">
      <w:pPr>
        <w:rPr>
          <w:bCs/>
          <w:iCs/>
          <w:color w:val="auto"/>
          <w:lang w:val="sr-Cyrl-CS"/>
        </w:rPr>
      </w:pPr>
    </w:p>
    <w:p w:rsidR="006D280C" w:rsidRPr="007F61FF" w:rsidRDefault="002B13B8" w:rsidP="006D280C">
      <w:pPr>
        <w:ind w:firstLine="426"/>
        <w:jc w:val="center"/>
        <w:rPr>
          <w:color w:val="auto"/>
          <w:lang w:val="sr-Cyrl-RS"/>
        </w:rPr>
      </w:pPr>
      <w:r w:rsidRPr="007F61FF">
        <w:rPr>
          <w:color w:val="auto"/>
          <w:lang w:val="sr-Cyrl-RS"/>
        </w:rPr>
        <w:t>Услуге продукције -</w:t>
      </w:r>
      <w:r w:rsidR="009E4958" w:rsidRPr="007F61FF">
        <w:rPr>
          <w:color w:val="auto"/>
          <w:lang w:val="sr-Cyrl-RS"/>
        </w:rPr>
        <w:t xml:space="preserve"> </w:t>
      </w:r>
      <w:r w:rsidR="006D280C" w:rsidRPr="007F61FF">
        <w:rPr>
          <w:color w:val="auto"/>
          <w:lang w:val="sr-Cyrl-CS"/>
        </w:rPr>
        <w:t>У</w:t>
      </w:r>
      <w:r w:rsidR="006D280C" w:rsidRPr="007F61FF">
        <w:rPr>
          <w:color w:val="auto"/>
          <w:lang w:val="sr-Cyrl-RS"/>
        </w:rPr>
        <w:t xml:space="preserve">ступање </w:t>
      </w:r>
      <w:r w:rsidR="006D280C" w:rsidRPr="007F61FF">
        <w:rPr>
          <w:color w:val="auto"/>
        </w:rPr>
        <w:t>мултимедијалног пакет</w:t>
      </w:r>
      <w:r w:rsidR="006D280C" w:rsidRPr="007F61FF">
        <w:rPr>
          <w:color w:val="auto"/>
          <w:lang w:val="sr-Cyrl-RS"/>
        </w:rPr>
        <w:t>а</w:t>
      </w:r>
      <w:r w:rsidR="006D280C" w:rsidRPr="007F61FF">
        <w:rPr>
          <w:color w:val="auto"/>
        </w:rPr>
        <w:t xml:space="preserve"> сервиса вести</w:t>
      </w:r>
      <w:r w:rsidR="006D280C" w:rsidRPr="007F61FF">
        <w:rPr>
          <w:color w:val="auto"/>
          <w:lang w:val="sr-Cyrl-RS"/>
        </w:rPr>
        <w:t xml:space="preserve"> Новинске агенције</w:t>
      </w:r>
      <w:r w:rsidR="006D280C" w:rsidRPr="007F61FF">
        <w:rPr>
          <w:color w:val="auto"/>
        </w:rPr>
        <w:t xml:space="preserve"> </w:t>
      </w:r>
      <w:r w:rsidR="006D280C" w:rsidRPr="007F61FF">
        <w:rPr>
          <w:color w:val="auto"/>
          <w:lang w:val="sr-Latn-CS"/>
        </w:rPr>
        <w:t>FoNet</w:t>
      </w:r>
    </w:p>
    <w:p w:rsidR="006D280C" w:rsidRPr="007F61FF" w:rsidRDefault="006D280C" w:rsidP="006D280C">
      <w:pPr>
        <w:ind w:firstLine="426"/>
        <w:jc w:val="center"/>
        <w:rPr>
          <w:b/>
          <w:bCs/>
          <w:color w:val="auto"/>
          <w:lang w:val="sr-Cyrl-RS"/>
        </w:rPr>
      </w:pPr>
    </w:p>
    <w:p w:rsidR="006D280C" w:rsidRPr="007F61FF" w:rsidRDefault="006D280C" w:rsidP="006D280C">
      <w:pPr>
        <w:ind w:firstLine="426"/>
        <w:jc w:val="center"/>
        <w:rPr>
          <w:b/>
          <w:bCs/>
          <w:color w:val="auto"/>
          <w:lang w:val="sr-Cyrl-RS"/>
        </w:rPr>
      </w:pPr>
    </w:p>
    <w:p w:rsidR="006D280C" w:rsidRPr="007F61FF" w:rsidRDefault="006D280C" w:rsidP="006D280C">
      <w:pPr>
        <w:ind w:firstLine="426"/>
        <w:jc w:val="center"/>
        <w:rPr>
          <w:b/>
          <w:bCs/>
          <w:color w:val="auto"/>
          <w:lang w:val="sr-Cyrl-RS"/>
        </w:rPr>
      </w:pPr>
    </w:p>
    <w:p w:rsidR="00D61BCD" w:rsidRPr="007F61FF" w:rsidRDefault="00D61BCD">
      <w:pPr>
        <w:jc w:val="center"/>
        <w:rPr>
          <w:bCs/>
          <w:color w:val="auto"/>
          <w:lang w:val="sr-Cyrl-CS"/>
        </w:rPr>
      </w:pPr>
      <w:r w:rsidRPr="007F61FF">
        <w:rPr>
          <w:bCs/>
          <w:color w:val="auto"/>
          <w:lang w:val="sr-Cyrl-CS"/>
        </w:rPr>
        <w:t xml:space="preserve"> У ПРЕГОВАРАЧКОМ ПОСТУПКУ БЕЗ ОБЈАВЉИВАЊА ПОЗИВА ЗА ПОДНОШЕЊЕ ПОНУДА </w:t>
      </w:r>
    </w:p>
    <w:p w:rsidR="00D61BCD" w:rsidRPr="007F61FF" w:rsidRDefault="00D61BCD">
      <w:pPr>
        <w:jc w:val="center"/>
        <w:rPr>
          <w:b/>
          <w:bCs/>
          <w:color w:val="auto"/>
          <w:lang w:val="sr-Cyrl-CS"/>
        </w:rPr>
      </w:pPr>
    </w:p>
    <w:p w:rsidR="00D61BCD" w:rsidRPr="007F61FF" w:rsidRDefault="00D61BCD">
      <w:pPr>
        <w:jc w:val="center"/>
        <w:rPr>
          <w:b/>
          <w:bCs/>
          <w:color w:val="auto"/>
          <w:lang w:val="sr-Cyrl-CS"/>
        </w:rPr>
      </w:pPr>
    </w:p>
    <w:p w:rsidR="00D61BCD" w:rsidRPr="007F61FF" w:rsidRDefault="00D61BCD">
      <w:pPr>
        <w:jc w:val="center"/>
        <w:rPr>
          <w:rFonts w:ascii="Arial" w:hAnsi="Arial" w:cs="Arial"/>
          <w:i/>
          <w:iCs/>
          <w:color w:val="auto"/>
        </w:rPr>
      </w:pPr>
      <w:r w:rsidRPr="007F61FF">
        <w:rPr>
          <w:bCs/>
          <w:color w:val="auto"/>
        </w:rPr>
        <w:t>ЈАВНА НАБАВКА бр.</w:t>
      </w:r>
      <w:r w:rsidRPr="007F61FF">
        <w:rPr>
          <w:bCs/>
          <w:color w:val="auto"/>
          <w:lang w:val="sr-Cyrl-CS"/>
        </w:rPr>
        <w:t xml:space="preserve"> </w:t>
      </w:r>
      <w:r w:rsidR="002B13B8" w:rsidRPr="00694F36">
        <w:rPr>
          <w:bCs/>
          <w:color w:val="auto"/>
          <w:lang w:val="sr-Cyrl-CS"/>
        </w:rPr>
        <w:t>4</w:t>
      </w:r>
      <w:r w:rsidR="00694F36" w:rsidRPr="00694F36">
        <w:rPr>
          <w:bCs/>
          <w:color w:val="auto"/>
          <w:lang w:val="sr-Cyrl-CS"/>
        </w:rPr>
        <w:t>6</w:t>
      </w:r>
      <w:r w:rsidRPr="00694F36">
        <w:rPr>
          <w:bCs/>
          <w:color w:val="auto"/>
          <w:lang w:val="sr-Cyrl-CS"/>
        </w:rPr>
        <w:t>/201</w:t>
      </w:r>
      <w:r w:rsidR="000E5A17" w:rsidRPr="00694F36">
        <w:rPr>
          <w:bCs/>
          <w:color w:val="auto"/>
          <w:lang w:val="ru-RU"/>
        </w:rPr>
        <w:t>7</w:t>
      </w:r>
    </w:p>
    <w:p w:rsidR="00D61BCD" w:rsidRPr="007F61FF" w:rsidRDefault="00D61BCD">
      <w:pPr>
        <w:jc w:val="center"/>
        <w:rPr>
          <w:rFonts w:ascii="Arial" w:hAnsi="Arial" w:cs="Arial"/>
          <w:i/>
          <w:iCs/>
          <w:color w:val="auto"/>
        </w:rPr>
      </w:pPr>
    </w:p>
    <w:p w:rsidR="00D61BCD" w:rsidRPr="007F61FF" w:rsidRDefault="00D61BCD">
      <w:pPr>
        <w:jc w:val="center"/>
        <w:rPr>
          <w:rFonts w:ascii="Arial" w:hAnsi="Arial" w:cs="Arial"/>
          <w:i/>
          <w:iCs/>
          <w:color w:val="auto"/>
        </w:rPr>
      </w:pPr>
    </w:p>
    <w:p w:rsidR="00D61BCD" w:rsidRPr="007F61FF" w:rsidRDefault="00B14255">
      <w:pPr>
        <w:jc w:val="center"/>
        <w:rPr>
          <w:i/>
          <w:iCs/>
          <w:color w:val="auto"/>
          <w:lang w:val="sr-Cyrl-RS"/>
        </w:rPr>
      </w:pPr>
      <w:r w:rsidRPr="00694F36">
        <w:rPr>
          <w:i/>
          <w:iCs/>
          <w:color w:val="auto"/>
          <w:lang w:val="sr-Cyrl-RS"/>
        </w:rPr>
        <w:t>404-02-</w:t>
      </w:r>
      <w:r w:rsidRPr="00694F36">
        <w:rPr>
          <w:i/>
          <w:iCs/>
          <w:color w:val="auto"/>
          <w:lang w:val="sr-Latn-RS"/>
        </w:rPr>
        <w:t>1</w:t>
      </w:r>
      <w:r w:rsidR="00694F36" w:rsidRPr="00694F36">
        <w:rPr>
          <w:i/>
          <w:iCs/>
          <w:color w:val="auto"/>
          <w:lang w:val="sr-Cyrl-RS"/>
        </w:rPr>
        <w:t>85</w:t>
      </w:r>
      <w:r w:rsidRPr="00694F36">
        <w:rPr>
          <w:i/>
          <w:iCs/>
          <w:color w:val="auto"/>
          <w:lang w:val="sr-Cyrl-RS"/>
        </w:rPr>
        <w:t>/</w:t>
      </w:r>
      <w:r w:rsidR="005A3D29" w:rsidRPr="00694F36">
        <w:rPr>
          <w:i/>
          <w:iCs/>
          <w:color w:val="auto"/>
          <w:lang w:val="sr-Latn-RS"/>
        </w:rPr>
        <w:t>5</w:t>
      </w:r>
      <w:r w:rsidRPr="00694F36">
        <w:rPr>
          <w:i/>
          <w:iCs/>
          <w:color w:val="auto"/>
          <w:lang w:val="sr-Cyrl-RS"/>
        </w:rPr>
        <w:t>/201</w:t>
      </w:r>
      <w:r w:rsidRPr="00694F36">
        <w:rPr>
          <w:i/>
          <w:iCs/>
          <w:color w:val="auto"/>
          <w:lang w:val="sr-Latn-RS"/>
        </w:rPr>
        <w:t>7</w:t>
      </w:r>
      <w:r w:rsidR="00D61BCD" w:rsidRPr="00694F36">
        <w:rPr>
          <w:i/>
          <w:iCs/>
          <w:color w:val="auto"/>
          <w:lang w:val="sr-Cyrl-RS"/>
        </w:rPr>
        <w:t>-22</w:t>
      </w:r>
    </w:p>
    <w:p w:rsidR="00D61BCD" w:rsidRPr="007F61FF" w:rsidRDefault="00D61BCD">
      <w:pPr>
        <w:jc w:val="center"/>
        <w:rPr>
          <w:rFonts w:ascii="Arial" w:hAnsi="Arial" w:cs="Arial"/>
          <w:i/>
          <w:iCs/>
          <w:color w:val="auto"/>
          <w:lang w:val="sr-Cyrl-RS"/>
        </w:rPr>
      </w:pPr>
    </w:p>
    <w:p w:rsidR="00D61BCD" w:rsidRPr="007F61FF" w:rsidRDefault="00D61BCD">
      <w:pPr>
        <w:jc w:val="center"/>
        <w:rPr>
          <w:rFonts w:ascii="Arial" w:hAnsi="Arial" w:cs="Arial"/>
          <w:i/>
          <w:iCs/>
          <w:color w:val="auto"/>
        </w:rPr>
      </w:pPr>
    </w:p>
    <w:p w:rsidR="00D61BCD" w:rsidRPr="007F61FF" w:rsidRDefault="00D61BCD">
      <w:pPr>
        <w:jc w:val="center"/>
        <w:rPr>
          <w:rFonts w:ascii="Arial" w:hAnsi="Arial" w:cs="Arial"/>
          <w:i/>
          <w:iCs/>
          <w:color w:val="auto"/>
        </w:rPr>
      </w:pPr>
    </w:p>
    <w:p w:rsidR="00D61BCD" w:rsidRPr="007F61FF" w:rsidRDefault="00D61BCD">
      <w:pPr>
        <w:jc w:val="center"/>
        <w:rPr>
          <w:rFonts w:ascii="Arial" w:hAnsi="Arial" w:cs="Arial"/>
          <w:i/>
          <w:iCs/>
          <w:color w:val="auto"/>
        </w:rPr>
      </w:pPr>
    </w:p>
    <w:p w:rsidR="00D61BCD" w:rsidRPr="007F61FF" w:rsidRDefault="00D61BCD">
      <w:pPr>
        <w:jc w:val="center"/>
        <w:rPr>
          <w:i/>
          <w:iCs/>
          <w:color w:val="auto"/>
          <w:lang w:val="sr-Cyrl-CS"/>
        </w:rPr>
      </w:pPr>
      <w:r w:rsidRPr="007F61FF">
        <w:rPr>
          <w:i/>
          <w:iCs/>
          <w:color w:val="auto"/>
          <w:lang w:val="sr-Cyrl-CS"/>
        </w:rPr>
        <w:t xml:space="preserve">Укупно </w:t>
      </w:r>
      <w:r w:rsidRPr="005176EA">
        <w:rPr>
          <w:i/>
          <w:iCs/>
          <w:color w:val="auto"/>
          <w:lang w:val="sr-Cyrl-CS"/>
        </w:rPr>
        <w:t>2</w:t>
      </w:r>
      <w:r w:rsidR="00C10D1D" w:rsidRPr="005176EA">
        <w:rPr>
          <w:i/>
          <w:iCs/>
          <w:color w:val="auto"/>
          <w:lang w:val="sr-Cyrl-CS"/>
        </w:rPr>
        <w:t>5 страна</w:t>
      </w:r>
    </w:p>
    <w:p w:rsidR="00D61BCD" w:rsidRPr="007F61FF" w:rsidRDefault="00D61BCD">
      <w:pPr>
        <w:jc w:val="center"/>
        <w:rPr>
          <w:i/>
          <w:iCs/>
          <w:color w:val="auto"/>
          <w:lang w:val="sr-Cyrl-CS"/>
        </w:rPr>
      </w:pPr>
    </w:p>
    <w:p w:rsidR="00D61BCD" w:rsidRPr="007F61FF" w:rsidRDefault="009E4958">
      <w:pPr>
        <w:jc w:val="center"/>
        <w:rPr>
          <w:i/>
          <w:iCs/>
          <w:color w:val="auto"/>
          <w:lang w:val="sr-Cyrl-CS"/>
        </w:rPr>
      </w:pPr>
      <w:r w:rsidRPr="007F61FF">
        <w:rPr>
          <w:i/>
          <w:iCs/>
          <w:color w:val="auto"/>
          <w:lang w:val="sr-Cyrl-CS"/>
        </w:rPr>
        <w:t>новембар</w:t>
      </w:r>
      <w:r w:rsidR="000E5A17" w:rsidRPr="007F61FF">
        <w:rPr>
          <w:i/>
          <w:iCs/>
          <w:color w:val="auto"/>
          <w:lang w:val="sr-Cyrl-CS"/>
        </w:rPr>
        <w:t xml:space="preserve"> 201</w:t>
      </w:r>
      <w:r w:rsidR="000E5A17" w:rsidRPr="007F61FF">
        <w:rPr>
          <w:i/>
          <w:iCs/>
          <w:color w:val="auto"/>
          <w:lang w:val="sr-Latn-RS"/>
        </w:rPr>
        <w:t>7</w:t>
      </w:r>
      <w:r w:rsidR="00D61BCD" w:rsidRPr="007F61FF">
        <w:rPr>
          <w:i/>
          <w:iCs/>
          <w:color w:val="auto"/>
          <w:lang w:val="sr-Cyrl-CS"/>
        </w:rPr>
        <w:t>.</w:t>
      </w:r>
      <w:r w:rsidR="00694F36">
        <w:rPr>
          <w:i/>
          <w:iCs/>
          <w:color w:val="auto"/>
        </w:rPr>
        <w:t xml:space="preserve"> </w:t>
      </w:r>
      <w:r w:rsidR="00D61BCD" w:rsidRPr="007F61FF">
        <w:rPr>
          <w:i/>
          <w:iCs/>
          <w:color w:val="auto"/>
          <w:lang w:val="sr-Cyrl-CS"/>
        </w:rPr>
        <w:t>године</w:t>
      </w:r>
    </w:p>
    <w:p w:rsidR="00D61BCD" w:rsidRPr="007F61FF" w:rsidRDefault="00D61BCD">
      <w:pPr>
        <w:ind w:firstLine="708"/>
        <w:jc w:val="both"/>
        <w:rPr>
          <w:rFonts w:eastAsia="TimesNewRomanPSMT"/>
          <w:color w:val="auto"/>
          <w:lang w:val="sr-Cyrl-CS"/>
        </w:rPr>
      </w:pPr>
    </w:p>
    <w:p w:rsidR="00D61BCD" w:rsidRPr="007F61FF" w:rsidRDefault="00D61BCD">
      <w:pPr>
        <w:ind w:firstLine="708"/>
        <w:jc w:val="both"/>
        <w:rPr>
          <w:rFonts w:eastAsia="TimesNewRomanPSMT"/>
          <w:color w:val="auto"/>
          <w:lang w:val="sr-Cyrl-CS"/>
        </w:rPr>
      </w:pPr>
    </w:p>
    <w:p w:rsidR="00D61BCD" w:rsidRPr="007F61FF" w:rsidRDefault="00D61BCD">
      <w:pPr>
        <w:ind w:firstLine="708"/>
        <w:jc w:val="both"/>
        <w:rPr>
          <w:rFonts w:eastAsia="TimesNewRomanPSMT"/>
          <w:color w:val="auto"/>
          <w:lang w:val="sr-Latn-RS"/>
        </w:rPr>
      </w:pPr>
    </w:p>
    <w:p w:rsidR="00D637A5" w:rsidRPr="007F61FF" w:rsidRDefault="00D637A5">
      <w:pPr>
        <w:ind w:firstLine="708"/>
        <w:jc w:val="both"/>
        <w:rPr>
          <w:rFonts w:eastAsia="TimesNewRomanPSMT"/>
          <w:color w:val="auto"/>
          <w:lang w:val="sr-Latn-RS"/>
        </w:rPr>
      </w:pPr>
    </w:p>
    <w:p w:rsidR="002B13B8" w:rsidRPr="007F61FF" w:rsidRDefault="002B13B8">
      <w:pPr>
        <w:ind w:firstLine="708"/>
        <w:jc w:val="both"/>
        <w:rPr>
          <w:rFonts w:eastAsia="TimesNewRomanPSMT"/>
          <w:color w:val="auto"/>
          <w:lang w:val="sr-Latn-RS"/>
        </w:rPr>
      </w:pPr>
    </w:p>
    <w:p w:rsidR="002B13B8" w:rsidRPr="007F61FF" w:rsidRDefault="002B13B8">
      <w:pPr>
        <w:ind w:firstLine="708"/>
        <w:jc w:val="both"/>
        <w:rPr>
          <w:rFonts w:eastAsia="TimesNewRomanPSMT"/>
          <w:color w:val="auto"/>
          <w:lang w:val="sr-Latn-RS"/>
        </w:rPr>
      </w:pPr>
    </w:p>
    <w:p w:rsidR="002B13B8" w:rsidRPr="007F61FF" w:rsidRDefault="002B13B8">
      <w:pPr>
        <w:ind w:firstLine="708"/>
        <w:jc w:val="both"/>
        <w:rPr>
          <w:rFonts w:eastAsia="TimesNewRomanPSMT"/>
          <w:color w:val="auto"/>
          <w:lang w:val="sr-Latn-RS"/>
        </w:rPr>
      </w:pPr>
    </w:p>
    <w:p w:rsidR="00D61BCD" w:rsidRPr="007F61FF" w:rsidRDefault="00D61BCD">
      <w:pPr>
        <w:ind w:firstLine="708"/>
        <w:jc w:val="both"/>
        <w:rPr>
          <w:rFonts w:eastAsia="TimesNewRomanPSMT"/>
          <w:color w:val="auto"/>
          <w:lang w:val="sr-Cyrl-CS"/>
        </w:rPr>
      </w:pPr>
    </w:p>
    <w:p w:rsidR="00D61BCD" w:rsidRPr="007F61FF" w:rsidRDefault="00D61BCD" w:rsidP="009A4B08">
      <w:pPr>
        <w:jc w:val="both"/>
        <w:rPr>
          <w:rFonts w:eastAsia="TimesNewRomanPSMT"/>
          <w:color w:val="auto"/>
        </w:rPr>
      </w:pPr>
      <w:r w:rsidRPr="007F61FF">
        <w:rPr>
          <w:rFonts w:eastAsia="TimesNewRomanPSMT"/>
          <w:color w:val="auto"/>
        </w:rPr>
        <w:t>На основу чл. 3</w:t>
      </w:r>
      <w:r w:rsidRPr="007F61FF">
        <w:rPr>
          <w:rFonts w:eastAsia="TimesNewRomanPSMT"/>
          <w:color w:val="auto"/>
          <w:lang w:val="sr-Cyrl-RS"/>
        </w:rPr>
        <w:t>6</w:t>
      </w:r>
      <w:r w:rsidRPr="007F61FF">
        <w:rPr>
          <w:rFonts w:eastAsia="TimesNewRomanPSMT"/>
          <w:color w:val="auto"/>
        </w:rPr>
        <w:t xml:space="preserve">. </w:t>
      </w:r>
      <w:proofErr w:type="gramStart"/>
      <w:r w:rsidRPr="007F61FF">
        <w:rPr>
          <w:rFonts w:eastAsia="TimesNewRomanPSMT"/>
          <w:color w:val="auto"/>
          <w:lang w:val="sr-Cyrl-RS"/>
        </w:rPr>
        <w:t>ст</w:t>
      </w:r>
      <w:proofErr w:type="gramEnd"/>
      <w:r w:rsidRPr="007F61FF">
        <w:rPr>
          <w:rFonts w:eastAsia="TimesNewRomanPSMT"/>
          <w:color w:val="auto"/>
          <w:lang w:val="sr-Cyrl-RS"/>
        </w:rPr>
        <w:t xml:space="preserve">. 1. тач. </w:t>
      </w:r>
      <w:r w:rsidRPr="007F61FF">
        <w:rPr>
          <w:rFonts w:eastAsia="TimesNewRomanPSMT"/>
          <w:color w:val="auto"/>
          <w:lang w:val="sr-Cyrl-CS"/>
        </w:rPr>
        <w:t>2</w:t>
      </w:r>
      <w:r w:rsidRPr="007F61FF">
        <w:rPr>
          <w:rFonts w:eastAsia="TimesNewRomanPSMT"/>
          <w:color w:val="auto"/>
          <w:lang w:val="sr-Cyrl-RS"/>
        </w:rPr>
        <w:t xml:space="preserve">) </w:t>
      </w:r>
      <w:r w:rsidRPr="007F61FF">
        <w:rPr>
          <w:rFonts w:eastAsia="TimesNewRomanPSMT"/>
          <w:color w:val="auto"/>
        </w:rPr>
        <w:t xml:space="preserve">и 61. Закона о јавним набавкама („Сл. гласник РС” бр. </w:t>
      </w:r>
      <w:r w:rsidRPr="007F61FF">
        <w:rPr>
          <w:rFonts w:eastAsia="TimesNewRomanPSMT"/>
          <w:color w:val="auto"/>
          <w:lang w:val="sr-Cyrl-CS"/>
        </w:rPr>
        <w:t>124/12</w:t>
      </w:r>
      <w:proofErr w:type="gramStart"/>
      <w:r w:rsidRPr="007F61FF">
        <w:rPr>
          <w:rFonts w:eastAsia="TimesNewRomanPSMT"/>
          <w:color w:val="auto"/>
          <w:lang w:val="sr-Cyrl-CS"/>
        </w:rPr>
        <w:t>,14</w:t>
      </w:r>
      <w:proofErr w:type="gramEnd"/>
      <w:r w:rsidRPr="007F61FF">
        <w:rPr>
          <w:rFonts w:eastAsia="TimesNewRomanPSMT"/>
          <w:color w:val="auto"/>
          <w:lang w:val="sr-Cyrl-CS"/>
        </w:rPr>
        <w:t>/15</w:t>
      </w:r>
      <w:r w:rsidRPr="007F61FF">
        <w:rPr>
          <w:rFonts w:eastAsia="TimesNewRomanPSMT"/>
          <w:color w:val="auto"/>
        </w:rPr>
        <w:t>,</w:t>
      </w:r>
      <w:r w:rsidRPr="007F61FF">
        <w:rPr>
          <w:rFonts w:eastAsia="TimesNewRomanPSMT"/>
          <w:color w:val="auto"/>
          <w:lang w:val="sr-Cyrl-CS"/>
        </w:rPr>
        <w:t xml:space="preserve"> и 68/15</w:t>
      </w:r>
      <w:r w:rsidRPr="007F61FF">
        <w:rPr>
          <w:rFonts w:eastAsia="TimesNewRomanPSMT"/>
          <w:color w:val="auto"/>
        </w:rPr>
        <w:t xml:space="preserve"> у даљем тексту: Закон), чл. </w:t>
      </w:r>
      <w:r w:rsidRPr="007F61FF">
        <w:rPr>
          <w:rFonts w:eastAsia="TimesNewRomanPSMT"/>
          <w:color w:val="auto"/>
          <w:lang w:val="sr-Cyrl-RS"/>
        </w:rPr>
        <w:t>5</w:t>
      </w:r>
      <w:r w:rsidRPr="007F61FF">
        <w:rPr>
          <w:rFonts w:eastAsia="TimesNewRomanPSMT"/>
          <w:color w:val="auto"/>
        </w:rPr>
        <w:t xml:space="preserve">. Правилника о обавезним елементима конкурсне документације у поступцима јавних набавки и начину доказивања испуњености услова </w:t>
      </w:r>
      <w:r w:rsidRPr="007F61FF">
        <w:rPr>
          <w:rFonts w:eastAsia="TimesNewRomanPSMT"/>
          <w:i/>
          <w:color w:val="auto"/>
        </w:rPr>
        <w:t xml:space="preserve">(„Сл. гласник РС” бр. </w:t>
      </w:r>
      <w:r w:rsidRPr="007F61FF">
        <w:rPr>
          <w:rFonts w:eastAsia="TimesNewRomanPSMT"/>
          <w:i/>
          <w:color w:val="auto"/>
          <w:lang w:val="ru-RU"/>
        </w:rPr>
        <w:t>86</w:t>
      </w:r>
      <w:r w:rsidRPr="007F61FF">
        <w:rPr>
          <w:rFonts w:eastAsia="TimesNewRomanPSMT"/>
          <w:i/>
          <w:color w:val="auto"/>
        </w:rPr>
        <w:t>/201</w:t>
      </w:r>
      <w:r w:rsidRPr="007F61FF">
        <w:rPr>
          <w:rFonts w:eastAsia="TimesNewRomanPSMT"/>
          <w:i/>
          <w:color w:val="auto"/>
          <w:lang w:val="ru-RU"/>
        </w:rPr>
        <w:t>5</w:t>
      </w:r>
      <w:r w:rsidRPr="007F61FF">
        <w:rPr>
          <w:rFonts w:eastAsia="TimesNewRomanPSMT"/>
          <w:i/>
          <w:color w:val="auto"/>
        </w:rPr>
        <w:t>),</w:t>
      </w:r>
      <w:r w:rsidRPr="007F61FF">
        <w:rPr>
          <w:rFonts w:eastAsia="TimesNewRomanPSMT"/>
          <w:color w:val="auto"/>
          <w:lang w:val="sr-Cyrl-CS"/>
        </w:rPr>
        <w:t xml:space="preserve"> Мишљења Управе за јавне набавке </w:t>
      </w:r>
      <w:r w:rsidRPr="00980132">
        <w:rPr>
          <w:rFonts w:eastAsia="TimesNewRomanPSMT"/>
          <w:color w:val="auto"/>
          <w:lang w:val="sr-Cyrl-CS"/>
        </w:rPr>
        <w:t xml:space="preserve">број </w:t>
      </w:r>
      <w:r w:rsidR="00757B69" w:rsidRPr="00980132">
        <w:rPr>
          <w:color w:val="auto"/>
          <w:lang w:val="sr-Cyrl-RS"/>
        </w:rPr>
        <w:t>404-02-</w:t>
      </w:r>
      <w:r w:rsidR="00980132" w:rsidRPr="00980132">
        <w:rPr>
          <w:color w:val="auto"/>
          <w:lang w:val="sr-Latn-CS"/>
        </w:rPr>
        <w:t>3451</w:t>
      </w:r>
      <w:r w:rsidR="00757B69" w:rsidRPr="00980132">
        <w:rPr>
          <w:color w:val="auto"/>
          <w:lang w:val="sr-Cyrl-RS"/>
        </w:rPr>
        <w:t xml:space="preserve">/2017 </w:t>
      </w:r>
      <w:r w:rsidR="003B4197" w:rsidRPr="00980132">
        <w:rPr>
          <w:color w:val="auto"/>
          <w:lang w:val="sr-Cyrl-CS"/>
        </w:rPr>
        <w:t xml:space="preserve">од </w:t>
      </w:r>
      <w:r w:rsidR="00980132" w:rsidRPr="00980132">
        <w:rPr>
          <w:color w:val="auto"/>
          <w:lang w:val="sr-Latn-CS"/>
        </w:rPr>
        <w:t>11</w:t>
      </w:r>
      <w:r w:rsidR="00694F36">
        <w:rPr>
          <w:color w:val="auto"/>
          <w:lang w:val="sr-Cyrl-RS"/>
        </w:rPr>
        <w:t xml:space="preserve">. октобра </w:t>
      </w:r>
      <w:r w:rsidR="00757B69" w:rsidRPr="00980132">
        <w:rPr>
          <w:color w:val="auto"/>
          <w:lang w:val="sr-Cyrl-RS"/>
        </w:rPr>
        <w:t xml:space="preserve">2017. </w:t>
      </w:r>
      <w:r w:rsidRPr="00980132">
        <w:rPr>
          <w:color w:val="auto"/>
          <w:lang w:val="sr-Cyrl-CS"/>
        </w:rPr>
        <w:t>године,</w:t>
      </w:r>
      <w:r w:rsidRPr="007F61FF">
        <w:rPr>
          <w:i/>
          <w:iCs/>
          <w:color w:val="auto"/>
        </w:rPr>
        <w:t xml:space="preserve"> </w:t>
      </w:r>
      <w:r w:rsidRPr="007F61FF">
        <w:rPr>
          <w:color w:val="auto"/>
          <w:lang w:val="sr-Cyrl-CS"/>
        </w:rPr>
        <w:t xml:space="preserve">у складу са чланом 36. став 1. тачка 2) Закона о јавним </w:t>
      </w:r>
      <w:r w:rsidRPr="00694F36">
        <w:rPr>
          <w:color w:val="auto"/>
          <w:lang w:val="sr-Cyrl-CS"/>
        </w:rPr>
        <w:t>набавкама,</w:t>
      </w:r>
      <w:r w:rsidRPr="00694F36">
        <w:rPr>
          <w:rFonts w:eastAsia="TimesNewRomanPSMT"/>
          <w:color w:val="auto"/>
        </w:rPr>
        <w:t xml:space="preserve"> </w:t>
      </w:r>
      <w:r w:rsidRPr="00694F36">
        <w:rPr>
          <w:color w:val="auto"/>
        </w:rPr>
        <w:t>Одлуке о покретању поступка јавне набавке број</w:t>
      </w:r>
      <w:r w:rsidRPr="00694F36">
        <w:rPr>
          <w:color w:val="auto"/>
          <w:lang w:val="sr-Cyrl-CS"/>
        </w:rPr>
        <w:t xml:space="preserve"> </w:t>
      </w:r>
      <w:r w:rsidR="00757B69" w:rsidRPr="00694F36">
        <w:rPr>
          <w:color w:val="auto"/>
          <w:lang w:val="sr-Cyrl-CS"/>
        </w:rPr>
        <w:t>4</w:t>
      </w:r>
      <w:r w:rsidR="00694F36" w:rsidRPr="00694F36">
        <w:rPr>
          <w:color w:val="auto"/>
          <w:lang w:val="sr-Cyrl-CS"/>
        </w:rPr>
        <w:t>6</w:t>
      </w:r>
      <w:r w:rsidR="003B4197" w:rsidRPr="00694F36">
        <w:rPr>
          <w:bCs/>
          <w:color w:val="auto"/>
          <w:lang w:val="sr-Cyrl-CS"/>
        </w:rPr>
        <w:t>/201</w:t>
      </w:r>
      <w:r w:rsidR="003B4197" w:rsidRPr="00694F36">
        <w:rPr>
          <w:bCs/>
          <w:color w:val="auto"/>
          <w:lang w:val="sr-Latn-RS"/>
        </w:rPr>
        <w:t>7</w:t>
      </w:r>
      <w:r w:rsidRPr="00694F36">
        <w:rPr>
          <w:b/>
          <w:bCs/>
          <w:color w:val="auto"/>
          <w:lang w:val="sr-Cyrl-CS"/>
        </w:rPr>
        <w:t xml:space="preserve"> </w:t>
      </w:r>
      <w:r w:rsidRPr="00694F36">
        <w:rPr>
          <w:bCs/>
          <w:color w:val="auto"/>
          <w:lang w:val="sr-Cyrl-CS"/>
        </w:rPr>
        <w:t>број:</w:t>
      </w:r>
      <w:r w:rsidRPr="00694F36">
        <w:rPr>
          <w:bCs/>
          <w:color w:val="auto"/>
        </w:rPr>
        <w:t xml:space="preserve"> </w:t>
      </w:r>
      <w:r w:rsidR="00B14255" w:rsidRPr="00694F36">
        <w:rPr>
          <w:bCs/>
          <w:color w:val="auto"/>
        </w:rPr>
        <w:t>404-02-1</w:t>
      </w:r>
      <w:r w:rsidR="00694F36" w:rsidRPr="00694F36">
        <w:rPr>
          <w:bCs/>
          <w:color w:val="auto"/>
          <w:lang w:val="sr-Cyrl-RS"/>
        </w:rPr>
        <w:t>85</w:t>
      </w:r>
      <w:r w:rsidR="00B14255" w:rsidRPr="00694F36">
        <w:rPr>
          <w:bCs/>
          <w:color w:val="auto"/>
          <w:lang w:val="sr-Cyrl-CS"/>
        </w:rPr>
        <w:t>/</w:t>
      </w:r>
      <w:r w:rsidR="00B14255" w:rsidRPr="00694F36">
        <w:rPr>
          <w:bCs/>
          <w:color w:val="auto"/>
        </w:rPr>
        <w:t>1</w:t>
      </w:r>
      <w:r w:rsidR="00B14255" w:rsidRPr="00694F36">
        <w:rPr>
          <w:b/>
          <w:bCs/>
          <w:color w:val="auto"/>
          <w:lang w:val="sr-Cyrl-CS"/>
        </w:rPr>
        <w:t>/</w:t>
      </w:r>
      <w:r w:rsidR="00B14255" w:rsidRPr="00694F36">
        <w:rPr>
          <w:bCs/>
          <w:color w:val="auto"/>
          <w:lang w:val="sr-Cyrl-CS"/>
        </w:rPr>
        <w:t>201</w:t>
      </w:r>
      <w:r w:rsidR="00B14255" w:rsidRPr="00694F36">
        <w:rPr>
          <w:bCs/>
          <w:color w:val="auto"/>
          <w:lang w:val="sr-Latn-RS"/>
        </w:rPr>
        <w:t>7</w:t>
      </w:r>
      <w:r w:rsidR="00B14255" w:rsidRPr="00694F36">
        <w:rPr>
          <w:bCs/>
          <w:color w:val="auto"/>
          <w:lang w:val="sr-Cyrl-CS"/>
        </w:rPr>
        <w:t>-</w:t>
      </w:r>
      <w:r w:rsidR="00B14255" w:rsidRPr="00694F36">
        <w:rPr>
          <w:bCs/>
          <w:color w:val="auto"/>
        </w:rPr>
        <w:t xml:space="preserve">22 </w:t>
      </w:r>
      <w:r w:rsidR="00B14255" w:rsidRPr="00694F36">
        <w:rPr>
          <w:iCs/>
          <w:color w:val="auto"/>
          <w:lang w:val="sr-Cyrl-CS"/>
        </w:rPr>
        <w:t xml:space="preserve">од </w:t>
      </w:r>
      <w:r w:rsidR="00B14255" w:rsidRPr="00694F36">
        <w:rPr>
          <w:iCs/>
          <w:color w:val="auto"/>
          <w:lang w:val="sr-Latn-RS"/>
        </w:rPr>
        <w:t>2</w:t>
      </w:r>
      <w:r w:rsidR="00694F36" w:rsidRPr="00694F36">
        <w:rPr>
          <w:iCs/>
          <w:color w:val="auto"/>
          <w:lang w:val="sr-Cyrl-RS"/>
        </w:rPr>
        <w:t>9</w:t>
      </w:r>
      <w:r w:rsidRPr="00694F36">
        <w:rPr>
          <w:iCs/>
          <w:color w:val="auto"/>
          <w:lang w:val="sr-Cyrl-CS"/>
        </w:rPr>
        <w:t>.</w:t>
      </w:r>
      <w:r w:rsidR="00694F36" w:rsidRPr="00694F36">
        <w:rPr>
          <w:iCs/>
          <w:color w:val="auto"/>
          <w:lang w:val="sr-Cyrl-CS"/>
        </w:rPr>
        <w:t xml:space="preserve"> новембра </w:t>
      </w:r>
      <w:r w:rsidR="00B14255" w:rsidRPr="00694F36">
        <w:rPr>
          <w:iCs/>
          <w:color w:val="auto"/>
          <w:lang w:val="sr-Cyrl-CS"/>
        </w:rPr>
        <w:t>201</w:t>
      </w:r>
      <w:r w:rsidR="00B14255" w:rsidRPr="00694F36">
        <w:rPr>
          <w:iCs/>
          <w:color w:val="auto"/>
          <w:lang w:val="sr-Latn-RS"/>
        </w:rPr>
        <w:t>7</w:t>
      </w:r>
      <w:r w:rsidRPr="00694F36">
        <w:rPr>
          <w:iCs/>
          <w:color w:val="auto"/>
          <w:lang w:val="sr-Cyrl-CS"/>
        </w:rPr>
        <w:t>.</w:t>
      </w:r>
      <w:r w:rsidR="00A164BE" w:rsidRPr="00694F36">
        <w:rPr>
          <w:iCs/>
          <w:color w:val="auto"/>
          <w:lang w:val="sr-Cyrl-CS"/>
        </w:rPr>
        <w:t xml:space="preserve"> </w:t>
      </w:r>
      <w:r w:rsidRPr="00694F36">
        <w:rPr>
          <w:iCs/>
          <w:color w:val="auto"/>
          <w:lang w:val="sr-Cyrl-CS"/>
        </w:rPr>
        <w:t xml:space="preserve">године </w:t>
      </w:r>
      <w:r w:rsidRPr="00694F36">
        <w:rPr>
          <w:color w:val="auto"/>
        </w:rPr>
        <w:t xml:space="preserve">и Решења о образовању </w:t>
      </w:r>
      <w:r w:rsidRPr="00694F36">
        <w:rPr>
          <w:color w:val="auto"/>
          <w:lang w:val="sr-Cyrl-RS"/>
        </w:rPr>
        <w:t>к</w:t>
      </w:r>
      <w:r w:rsidRPr="00694F36">
        <w:rPr>
          <w:color w:val="auto"/>
        </w:rPr>
        <w:t>омисије за јавну набавку</w:t>
      </w:r>
      <w:r w:rsidRPr="00694F36">
        <w:rPr>
          <w:color w:val="auto"/>
          <w:lang w:val="sr-Cyrl-CS"/>
        </w:rPr>
        <w:t xml:space="preserve"> </w:t>
      </w:r>
      <w:r w:rsidR="00A164BE" w:rsidRPr="00694F36">
        <w:rPr>
          <w:color w:val="auto"/>
          <w:lang w:val="sr-Cyrl-CS"/>
        </w:rPr>
        <w:t xml:space="preserve">број </w:t>
      </w:r>
      <w:r w:rsidR="00694F36" w:rsidRPr="00694F36">
        <w:rPr>
          <w:color w:val="auto"/>
          <w:lang w:val="sr-Cyrl-CS"/>
        </w:rPr>
        <w:t>46</w:t>
      </w:r>
      <w:r w:rsidR="00B14255" w:rsidRPr="00694F36">
        <w:rPr>
          <w:bCs/>
          <w:color w:val="auto"/>
          <w:lang w:val="sr-Cyrl-CS"/>
        </w:rPr>
        <w:t>/201</w:t>
      </w:r>
      <w:r w:rsidR="00B14255" w:rsidRPr="00694F36">
        <w:rPr>
          <w:bCs/>
          <w:color w:val="auto"/>
          <w:lang w:val="sr-Latn-RS"/>
        </w:rPr>
        <w:t>7</w:t>
      </w:r>
      <w:r w:rsidRPr="00694F36">
        <w:rPr>
          <w:b/>
          <w:bCs/>
          <w:color w:val="auto"/>
          <w:lang w:val="sr-Cyrl-CS"/>
        </w:rPr>
        <w:t xml:space="preserve"> </w:t>
      </w:r>
      <w:r w:rsidRPr="00694F36">
        <w:rPr>
          <w:bCs/>
          <w:color w:val="auto"/>
          <w:lang w:val="sr-Cyrl-CS"/>
        </w:rPr>
        <w:t>број:</w:t>
      </w:r>
      <w:r w:rsidRPr="00694F36">
        <w:rPr>
          <w:b/>
          <w:bCs/>
          <w:color w:val="auto"/>
          <w:lang w:val="sr-Cyrl-CS"/>
        </w:rPr>
        <w:t xml:space="preserve"> </w:t>
      </w:r>
      <w:r w:rsidR="00B14255" w:rsidRPr="00694F36">
        <w:rPr>
          <w:bCs/>
          <w:color w:val="auto"/>
          <w:lang w:val="sr-Cyrl-CS"/>
        </w:rPr>
        <w:t>404-02-1</w:t>
      </w:r>
      <w:r w:rsidR="00694F36" w:rsidRPr="00694F36">
        <w:rPr>
          <w:bCs/>
          <w:color w:val="auto"/>
          <w:lang w:val="sr-Cyrl-CS"/>
        </w:rPr>
        <w:t>8</w:t>
      </w:r>
      <w:r w:rsidR="001E501D" w:rsidRPr="00694F36">
        <w:rPr>
          <w:bCs/>
          <w:color w:val="auto"/>
          <w:lang w:val="sr-Cyrl-CS"/>
        </w:rPr>
        <w:t>5</w:t>
      </w:r>
      <w:r w:rsidR="00B14255" w:rsidRPr="00694F36">
        <w:rPr>
          <w:bCs/>
          <w:color w:val="auto"/>
          <w:lang w:val="sr-Cyrl-CS"/>
        </w:rPr>
        <w:t>/2/2017-22</w:t>
      </w:r>
      <w:r w:rsidR="00B14255" w:rsidRPr="00694F36">
        <w:rPr>
          <w:bCs/>
          <w:color w:val="auto"/>
          <w:lang w:val="sr-Latn-RS"/>
        </w:rPr>
        <w:t xml:space="preserve"> </w:t>
      </w:r>
      <w:r w:rsidR="00B14255" w:rsidRPr="00694F36">
        <w:rPr>
          <w:iCs/>
          <w:color w:val="auto"/>
          <w:lang w:val="sr-Cyrl-CS"/>
        </w:rPr>
        <w:t xml:space="preserve">од  </w:t>
      </w:r>
      <w:r w:rsidR="00B14255" w:rsidRPr="00694F36">
        <w:rPr>
          <w:iCs/>
          <w:color w:val="auto"/>
          <w:lang w:val="sr-Latn-RS"/>
        </w:rPr>
        <w:t>2</w:t>
      </w:r>
      <w:r w:rsidR="00694F36" w:rsidRPr="00694F36">
        <w:rPr>
          <w:iCs/>
          <w:color w:val="auto"/>
          <w:lang w:val="sr-Cyrl-RS"/>
        </w:rPr>
        <w:t>9</w:t>
      </w:r>
      <w:r w:rsidRPr="00694F36">
        <w:rPr>
          <w:iCs/>
          <w:color w:val="auto"/>
          <w:lang w:val="sr-Cyrl-CS"/>
        </w:rPr>
        <w:t>.</w:t>
      </w:r>
      <w:r w:rsidR="00694F36" w:rsidRPr="00694F36">
        <w:rPr>
          <w:iCs/>
          <w:color w:val="auto"/>
          <w:lang w:val="sr-Cyrl-CS"/>
        </w:rPr>
        <w:t xml:space="preserve"> новембра </w:t>
      </w:r>
      <w:r w:rsidR="00B14255" w:rsidRPr="00694F36">
        <w:rPr>
          <w:iCs/>
          <w:color w:val="auto"/>
          <w:lang w:val="sr-Cyrl-CS"/>
        </w:rPr>
        <w:t>201</w:t>
      </w:r>
      <w:r w:rsidR="00B14255" w:rsidRPr="00694F36">
        <w:rPr>
          <w:iCs/>
          <w:color w:val="auto"/>
          <w:lang w:val="sr-Latn-RS"/>
        </w:rPr>
        <w:t>7</w:t>
      </w:r>
      <w:r w:rsidRPr="00694F36">
        <w:rPr>
          <w:iCs/>
          <w:color w:val="auto"/>
          <w:lang w:val="sr-Cyrl-CS"/>
        </w:rPr>
        <w:t>.</w:t>
      </w:r>
      <w:r w:rsidR="00A164BE" w:rsidRPr="00694F36">
        <w:rPr>
          <w:iCs/>
          <w:color w:val="auto"/>
          <w:lang w:val="sr-Cyrl-CS"/>
        </w:rPr>
        <w:t xml:space="preserve"> </w:t>
      </w:r>
      <w:r w:rsidRPr="00694F36">
        <w:rPr>
          <w:iCs/>
          <w:color w:val="auto"/>
          <w:lang w:val="sr-Cyrl-CS"/>
        </w:rPr>
        <w:t>године</w:t>
      </w:r>
      <w:r w:rsidRPr="00694F36">
        <w:rPr>
          <w:i/>
          <w:iCs/>
          <w:color w:val="auto"/>
        </w:rPr>
        <w:t xml:space="preserve"> </w:t>
      </w:r>
      <w:r w:rsidRPr="00694F36">
        <w:rPr>
          <w:color w:val="auto"/>
        </w:rPr>
        <w:t>припремљена је:</w:t>
      </w:r>
    </w:p>
    <w:p w:rsidR="00D61BCD" w:rsidRPr="007F61FF" w:rsidRDefault="00D61BCD">
      <w:pPr>
        <w:ind w:firstLine="720"/>
        <w:jc w:val="both"/>
        <w:rPr>
          <w:rFonts w:ascii="Arial" w:eastAsia="TimesNewRomanPSMT" w:hAnsi="Arial" w:cs="Arial"/>
          <w:color w:val="auto"/>
        </w:rPr>
      </w:pPr>
    </w:p>
    <w:p w:rsidR="00D61BCD" w:rsidRPr="007F61FF" w:rsidRDefault="00D61BCD">
      <w:pPr>
        <w:jc w:val="center"/>
        <w:rPr>
          <w:b/>
          <w:color w:val="auto"/>
          <w:lang w:val="sr-Cyrl-CS"/>
        </w:rPr>
      </w:pPr>
    </w:p>
    <w:p w:rsidR="00D61BCD" w:rsidRPr="007F61FF" w:rsidRDefault="00D61BCD">
      <w:pPr>
        <w:jc w:val="center"/>
        <w:rPr>
          <w:b/>
          <w:color w:val="auto"/>
        </w:rPr>
      </w:pPr>
      <w:r w:rsidRPr="007F61FF">
        <w:rPr>
          <w:b/>
          <w:color w:val="auto"/>
        </w:rPr>
        <w:t>КОНКУРСНА ДОКУМЕНТАЦИЈА</w:t>
      </w:r>
    </w:p>
    <w:p w:rsidR="00D61BCD" w:rsidRPr="007F61FF" w:rsidRDefault="00D61BCD" w:rsidP="00CF375D">
      <w:pPr>
        <w:jc w:val="center"/>
        <w:rPr>
          <w:b/>
          <w:bCs/>
          <w:iCs/>
          <w:color w:val="auto"/>
          <w:lang w:val="sr-Latn-RS"/>
        </w:rPr>
      </w:pPr>
      <w:r w:rsidRPr="007F61FF">
        <w:rPr>
          <w:rFonts w:eastAsia="TimesNewRomanPS-BoldMT"/>
          <w:b/>
          <w:bCs/>
          <w:color w:val="auto"/>
          <w:lang w:val="sr-Cyrl-CS"/>
        </w:rPr>
        <w:t xml:space="preserve">у преговарачком поступку без објављивања позива за подношење понуда за </w:t>
      </w:r>
      <w:r w:rsidRPr="007F61FF">
        <w:rPr>
          <w:rFonts w:eastAsia="TimesNewRomanPS-BoldMT"/>
          <w:b/>
          <w:bCs/>
          <w:color w:val="auto"/>
        </w:rPr>
        <w:t xml:space="preserve">јавну набавку </w:t>
      </w:r>
      <w:r w:rsidR="00A164BE" w:rsidRPr="007F61FF">
        <w:rPr>
          <w:b/>
          <w:color w:val="auto"/>
          <w:lang w:val="sr-Cyrl-RS"/>
        </w:rPr>
        <w:t>у</w:t>
      </w:r>
      <w:r w:rsidR="00757B69" w:rsidRPr="007F61FF">
        <w:rPr>
          <w:b/>
          <w:color w:val="auto"/>
          <w:lang w:val="sr-Cyrl-RS"/>
        </w:rPr>
        <w:t>слуге продукције -</w:t>
      </w:r>
      <w:r w:rsidR="009E4958" w:rsidRPr="007F61FF">
        <w:rPr>
          <w:b/>
          <w:color w:val="auto"/>
          <w:lang w:val="sr-Cyrl-RS"/>
        </w:rPr>
        <w:t xml:space="preserve"> </w:t>
      </w:r>
      <w:r w:rsidR="006D280C" w:rsidRPr="007F61FF">
        <w:rPr>
          <w:b/>
          <w:color w:val="auto"/>
          <w:lang w:val="sr-Cyrl-CS"/>
        </w:rPr>
        <w:t>У</w:t>
      </w:r>
      <w:r w:rsidR="006D280C" w:rsidRPr="007F61FF">
        <w:rPr>
          <w:b/>
          <w:color w:val="auto"/>
          <w:lang w:val="sr-Cyrl-RS"/>
        </w:rPr>
        <w:t xml:space="preserve">ступање </w:t>
      </w:r>
      <w:r w:rsidR="006D280C" w:rsidRPr="00694F36">
        <w:rPr>
          <w:b/>
          <w:color w:val="auto"/>
        </w:rPr>
        <w:t>мултимедијалног пакет</w:t>
      </w:r>
      <w:r w:rsidR="006D280C" w:rsidRPr="00694F36">
        <w:rPr>
          <w:b/>
          <w:color w:val="auto"/>
          <w:lang w:val="sr-Cyrl-RS"/>
        </w:rPr>
        <w:t>а</w:t>
      </w:r>
      <w:r w:rsidR="006D280C" w:rsidRPr="00694F36">
        <w:rPr>
          <w:b/>
          <w:color w:val="auto"/>
        </w:rPr>
        <w:t xml:space="preserve"> сервиса вести</w:t>
      </w:r>
      <w:r w:rsidR="006D280C" w:rsidRPr="00694F36">
        <w:rPr>
          <w:b/>
          <w:color w:val="auto"/>
          <w:lang w:val="sr-Cyrl-RS"/>
        </w:rPr>
        <w:t xml:space="preserve"> Новинске агенције</w:t>
      </w:r>
      <w:r w:rsidR="006D280C" w:rsidRPr="00694F36">
        <w:rPr>
          <w:b/>
          <w:color w:val="auto"/>
        </w:rPr>
        <w:t xml:space="preserve"> </w:t>
      </w:r>
      <w:r w:rsidR="006D280C" w:rsidRPr="00694F36">
        <w:rPr>
          <w:b/>
          <w:color w:val="auto"/>
          <w:lang w:val="sr-Latn-CS"/>
        </w:rPr>
        <w:t>FoNet</w:t>
      </w:r>
      <w:r w:rsidR="006D280C" w:rsidRPr="00694F36">
        <w:rPr>
          <w:b/>
          <w:color w:val="auto"/>
          <w:lang w:val="sr-Cyrl-RS"/>
        </w:rPr>
        <w:t xml:space="preserve">,  </w:t>
      </w:r>
      <w:r w:rsidRPr="00694F36">
        <w:rPr>
          <w:b/>
          <w:bCs/>
          <w:iCs/>
          <w:color w:val="auto"/>
          <w:lang w:val="sr-Cyrl-CS"/>
        </w:rPr>
        <w:t>ЈН бр</w:t>
      </w:r>
      <w:r w:rsidR="00694F36">
        <w:rPr>
          <w:b/>
          <w:bCs/>
          <w:iCs/>
          <w:color w:val="auto"/>
          <w:lang w:val="sr-Cyrl-CS"/>
        </w:rPr>
        <w:t>.</w:t>
      </w:r>
      <w:r w:rsidRPr="00694F36">
        <w:rPr>
          <w:b/>
          <w:bCs/>
          <w:iCs/>
          <w:color w:val="auto"/>
          <w:lang w:val="sr-Cyrl-CS"/>
        </w:rPr>
        <w:t xml:space="preserve"> </w:t>
      </w:r>
      <w:r w:rsidR="00757B69" w:rsidRPr="00694F36">
        <w:rPr>
          <w:b/>
          <w:bCs/>
          <w:iCs/>
          <w:color w:val="auto"/>
          <w:lang w:val="sr-Cyrl-CS"/>
        </w:rPr>
        <w:t>4</w:t>
      </w:r>
      <w:r w:rsidR="00694F36" w:rsidRPr="00694F36">
        <w:rPr>
          <w:b/>
          <w:bCs/>
          <w:iCs/>
          <w:color w:val="auto"/>
          <w:lang w:val="sr-Cyrl-CS"/>
        </w:rPr>
        <w:t>6</w:t>
      </w:r>
      <w:r w:rsidR="00B14255" w:rsidRPr="00694F36">
        <w:rPr>
          <w:b/>
          <w:bCs/>
          <w:iCs/>
          <w:color w:val="auto"/>
          <w:lang w:val="sr-Cyrl-CS"/>
        </w:rPr>
        <w:t>/201</w:t>
      </w:r>
      <w:r w:rsidR="00B14255" w:rsidRPr="00694F36">
        <w:rPr>
          <w:b/>
          <w:bCs/>
          <w:iCs/>
          <w:color w:val="auto"/>
          <w:lang w:val="sr-Latn-RS"/>
        </w:rPr>
        <w:t>7</w:t>
      </w:r>
    </w:p>
    <w:p w:rsidR="00D61BCD" w:rsidRPr="007F61FF" w:rsidRDefault="00D61BCD">
      <w:pPr>
        <w:jc w:val="both"/>
        <w:rPr>
          <w:rFonts w:eastAsia="TimesNewRomanPSMT"/>
          <w:color w:val="auto"/>
          <w:lang w:val="sr-Cyrl-CS"/>
        </w:rPr>
      </w:pPr>
    </w:p>
    <w:p w:rsidR="00D61BCD" w:rsidRPr="007F61FF" w:rsidRDefault="00D61BCD">
      <w:pPr>
        <w:jc w:val="both"/>
        <w:rPr>
          <w:rFonts w:eastAsia="TimesNewRomanPSMT"/>
          <w:color w:val="auto"/>
        </w:rPr>
      </w:pPr>
      <w:r w:rsidRPr="007F61FF">
        <w:rPr>
          <w:rFonts w:eastAsia="TimesNewRomanPSMT"/>
          <w:color w:val="auto"/>
        </w:rPr>
        <w:t>Конкурсна документација садржи:</w:t>
      </w:r>
    </w:p>
    <w:p w:rsidR="00D61BCD" w:rsidRPr="007F61FF" w:rsidRDefault="00D61BCD">
      <w:pPr>
        <w:jc w:val="both"/>
        <w:rPr>
          <w:rFonts w:eastAsia="TimesNewRomanPSMT"/>
          <w:color w:val="auto"/>
          <w:lang w:val="sr-Cyrl-CS"/>
        </w:rPr>
      </w:pPr>
    </w:p>
    <w:tbl>
      <w:tblPr>
        <w:tblW w:w="9302" w:type="dxa"/>
        <w:tblInd w:w="-30" w:type="dxa"/>
        <w:tblLayout w:type="fixed"/>
        <w:tblLook w:val="0000" w:firstRow="0" w:lastRow="0" w:firstColumn="0" w:lastColumn="0" w:noHBand="0" w:noVBand="0"/>
      </w:tblPr>
      <w:tblGrid>
        <w:gridCol w:w="1563"/>
        <w:gridCol w:w="6119"/>
        <w:gridCol w:w="1620"/>
      </w:tblGrid>
      <w:tr w:rsidR="00D61BCD" w:rsidRPr="007F61FF">
        <w:tc>
          <w:tcPr>
            <w:tcW w:w="1563" w:type="dxa"/>
            <w:tcBorders>
              <w:top w:val="single" w:sz="4" w:space="0" w:color="000000"/>
              <w:left w:val="single" w:sz="4" w:space="0" w:color="000000"/>
              <w:bottom w:val="single" w:sz="4" w:space="0" w:color="000000"/>
            </w:tcBorders>
          </w:tcPr>
          <w:p w:rsidR="00D61BCD" w:rsidRPr="007F61FF" w:rsidRDefault="00D61BCD">
            <w:pPr>
              <w:jc w:val="both"/>
              <w:rPr>
                <w:rFonts w:eastAsia="TimesNewRomanPSMT"/>
                <w:b/>
                <w:i/>
                <w:color w:val="auto"/>
              </w:rPr>
            </w:pPr>
            <w:r w:rsidRPr="007F61FF">
              <w:rPr>
                <w:rFonts w:eastAsia="TimesNewRomanPSMT"/>
                <w:b/>
                <w:i/>
                <w:color w:val="auto"/>
                <w:lang w:val="sr-Cyrl-CS"/>
              </w:rPr>
              <w:t>Поглавље</w:t>
            </w:r>
          </w:p>
        </w:tc>
        <w:tc>
          <w:tcPr>
            <w:tcW w:w="6119" w:type="dxa"/>
            <w:tcBorders>
              <w:top w:val="single" w:sz="4" w:space="0" w:color="000000"/>
              <w:left w:val="single" w:sz="4" w:space="0" w:color="000000"/>
              <w:bottom w:val="single" w:sz="4" w:space="0" w:color="000000"/>
            </w:tcBorders>
          </w:tcPr>
          <w:p w:rsidR="00D61BCD" w:rsidRPr="007F61FF" w:rsidRDefault="00D61BCD">
            <w:pPr>
              <w:jc w:val="center"/>
              <w:rPr>
                <w:rFonts w:eastAsia="TimesNewRomanPSMT"/>
                <w:b/>
                <w:i/>
                <w:color w:val="auto"/>
              </w:rPr>
            </w:pPr>
            <w:r w:rsidRPr="007F61FF">
              <w:rPr>
                <w:rFonts w:eastAsia="TimesNewRomanPSMT"/>
                <w:b/>
                <w:i/>
                <w:color w:val="auto"/>
              </w:rPr>
              <w:t>Назив</w:t>
            </w:r>
            <w:r w:rsidRPr="007F61FF">
              <w:rPr>
                <w:rFonts w:eastAsia="TimesNewRomanPSMT"/>
                <w:b/>
                <w:i/>
                <w:color w:val="auto"/>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tcPr>
          <w:p w:rsidR="00D61BCD" w:rsidRPr="007F61FF" w:rsidRDefault="00D61BCD">
            <w:pPr>
              <w:jc w:val="center"/>
              <w:rPr>
                <w:bCs/>
                <w:iCs/>
                <w:color w:val="auto"/>
              </w:rPr>
            </w:pPr>
            <w:r w:rsidRPr="007F61FF">
              <w:rPr>
                <w:rFonts w:eastAsia="TimesNewRomanPSMT"/>
                <w:b/>
                <w:i/>
                <w:color w:val="auto"/>
              </w:rPr>
              <w:t>Страна</w:t>
            </w:r>
          </w:p>
        </w:tc>
      </w:tr>
      <w:tr w:rsidR="00D61BCD" w:rsidRPr="007F61FF">
        <w:tc>
          <w:tcPr>
            <w:tcW w:w="1563" w:type="dxa"/>
            <w:tcBorders>
              <w:top w:val="single" w:sz="4" w:space="0" w:color="000000"/>
              <w:left w:val="single" w:sz="4" w:space="0" w:color="000000"/>
              <w:bottom w:val="single" w:sz="4" w:space="0" w:color="000000"/>
            </w:tcBorders>
          </w:tcPr>
          <w:p w:rsidR="00D61BCD" w:rsidRPr="007F61FF" w:rsidRDefault="00D61BCD">
            <w:pPr>
              <w:snapToGrid w:val="0"/>
              <w:jc w:val="center"/>
              <w:rPr>
                <w:rFonts w:eastAsia="TimesNewRomanPSMT"/>
                <w:color w:val="auto"/>
                <w:lang w:val="sr-Cyrl-RS"/>
              </w:rPr>
            </w:pPr>
            <w:r w:rsidRPr="007F61FF">
              <w:rPr>
                <w:bCs/>
                <w:iCs/>
                <w:color w:val="auto"/>
              </w:rPr>
              <w:t>I</w:t>
            </w:r>
          </w:p>
        </w:tc>
        <w:tc>
          <w:tcPr>
            <w:tcW w:w="6119" w:type="dxa"/>
            <w:tcBorders>
              <w:top w:val="single" w:sz="4" w:space="0" w:color="000000"/>
              <w:left w:val="single" w:sz="4" w:space="0" w:color="000000"/>
              <w:bottom w:val="single" w:sz="4" w:space="0" w:color="000000"/>
            </w:tcBorders>
          </w:tcPr>
          <w:p w:rsidR="00D61BCD" w:rsidRPr="007F61FF" w:rsidRDefault="00D61BCD">
            <w:pPr>
              <w:snapToGrid w:val="0"/>
              <w:jc w:val="both"/>
              <w:rPr>
                <w:rFonts w:eastAsia="TimesNewRomanPSMT"/>
                <w:color w:val="auto"/>
                <w:lang w:val="sr-Cyrl-RS"/>
              </w:rPr>
            </w:pPr>
            <w:r w:rsidRPr="007F61FF">
              <w:rPr>
                <w:rFonts w:eastAsia="TimesNewRomanPSMT"/>
                <w:color w:val="auto"/>
                <w:lang w:val="sr-Cyrl-RS"/>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jc w:val="center"/>
              <w:rPr>
                <w:bCs/>
                <w:iCs/>
                <w:color w:val="auto"/>
                <w:highlight w:val="yellow"/>
              </w:rPr>
            </w:pPr>
            <w:r w:rsidRPr="007F61FF">
              <w:rPr>
                <w:rFonts w:eastAsia="TimesNewRomanPSMT"/>
                <w:color w:val="auto"/>
                <w:lang w:val="sr-Cyrl-RS"/>
              </w:rPr>
              <w:t>3</w:t>
            </w:r>
          </w:p>
        </w:tc>
      </w:tr>
      <w:tr w:rsidR="00D61BCD" w:rsidRPr="007F61FF">
        <w:tc>
          <w:tcPr>
            <w:tcW w:w="1563" w:type="dxa"/>
            <w:tcBorders>
              <w:top w:val="single" w:sz="4" w:space="0" w:color="000000"/>
              <w:left w:val="single" w:sz="4" w:space="0" w:color="000000"/>
              <w:bottom w:val="single" w:sz="4" w:space="0" w:color="000000"/>
            </w:tcBorders>
          </w:tcPr>
          <w:p w:rsidR="00D61BCD" w:rsidRPr="007F61FF" w:rsidRDefault="00D61BCD">
            <w:pPr>
              <w:snapToGrid w:val="0"/>
              <w:jc w:val="center"/>
              <w:rPr>
                <w:rFonts w:eastAsia="TimesNewRomanPSMT"/>
                <w:color w:val="auto"/>
                <w:lang w:val="sr-Cyrl-RS"/>
              </w:rPr>
            </w:pPr>
            <w:r w:rsidRPr="007F61FF">
              <w:rPr>
                <w:bCs/>
                <w:iCs/>
                <w:color w:val="auto"/>
              </w:rPr>
              <w:t>II</w:t>
            </w:r>
          </w:p>
        </w:tc>
        <w:tc>
          <w:tcPr>
            <w:tcW w:w="6119" w:type="dxa"/>
            <w:tcBorders>
              <w:top w:val="single" w:sz="4" w:space="0" w:color="000000"/>
              <w:left w:val="single" w:sz="4" w:space="0" w:color="000000"/>
              <w:bottom w:val="single" w:sz="4" w:space="0" w:color="000000"/>
            </w:tcBorders>
          </w:tcPr>
          <w:p w:rsidR="00D61BCD" w:rsidRPr="007F61FF" w:rsidRDefault="00D61BCD">
            <w:pPr>
              <w:snapToGrid w:val="0"/>
              <w:jc w:val="both"/>
              <w:rPr>
                <w:rFonts w:eastAsia="TimesNewRomanPSMT"/>
                <w:color w:val="auto"/>
                <w:lang w:val="sr-Cyrl-RS"/>
              </w:rPr>
            </w:pPr>
            <w:r w:rsidRPr="007F61FF">
              <w:rPr>
                <w:rFonts w:eastAsia="TimesNewRomanPSMT"/>
                <w:color w:val="auto"/>
                <w:lang w:val="sr-Cyrl-RS"/>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tcPr>
          <w:p w:rsidR="00D61BCD" w:rsidRPr="007F61FF" w:rsidRDefault="00CB67A5">
            <w:pPr>
              <w:snapToGrid w:val="0"/>
              <w:jc w:val="center"/>
              <w:rPr>
                <w:rFonts w:eastAsia="TimesNewRomanPSMT"/>
                <w:color w:val="auto"/>
                <w:highlight w:val="yellow"/>
                <w:lang w:val="sr-Cyrl-CS"/>
              </w:rPr>
            </w:pPr>
            <w:r w:rsidRPr="007F61FF">
              <w:rPr>
                <w:rFonts w:eastAsia="TimesNewRomanPSMT"/>
                <w:color w:val="auto"/>
                <w:lang w:val="sr-Cyrl-CS"/>
              </w:rPr>
              <w:t>4</w:t>
            </w:r>
          </w:p>
        </w:tc>
      </w:tr>
      <w:tr w:rsidR="00D61BCD" w:rsidRPr="007F61FF">
        <w:tc>
          <w:tcPr>
            <w:tcW w:w="1563" w:type="dxa"/>
            <w:tcBorders>
              <w:top w:val="single" w:sz="4" w:space="0" w:color="000000"/>
              <w:left w:val="single" w:sz="4" w:space="0" w:color="000000"/>
              <w:bottom w:val="single" w:sz="4" w:space="0" w:color="000000"/>
            </w:tcBorders>
          </w:tcPr>
          <w:p w:rsidR="00D61BCD" w:rsidRPr="007F61FF" w:rsidRDefault="00D61BCD">
            <w:pPr>
              <w:snapToGrid w:val="0"/>
              <w:jc w:val="center"/>
              <w:rPr>
                <w:rFonts w:eastAsia="TimesNewRomanPSMT"/>
                <w:color w:val="auto"/>
                <w:lang w:val="sr-Cyrl-RS"/>
              </w:rPr>
            </w:pPr>
            <w:r w:rsidRPr="007F61FF">
              <w:rPr>
                <w:rFonts w:eastAsia="TimesNewRomanPSMT"/>
                <w:color w:val="auto"/>
              </w:rPr>
              <w:t>III</w:t>
            </w:r>
          </w:p>
        </w:tc>
        <w:tc>
          <w:tcPr>
            <w:tcW w:w="6119" w:type="dxa"/>
            <w:tcBorders>
              <w:top w:val="single" w:sz="4" w:space="0" w:color="000000"/>
              <w:left w:val="single" w:sz="4" w:space="0" w:color="000000"/>
              <w:bottom w:val="single" w:sz="4" w:space="0" w:color="000000"/>
            </w:tcBorders>
          </w:tcPr>
          <w:p w:rsidR="00D61BCD" w:rsidRPr="007F61FF" w:rsidRDefault="00D61BCD">
            <w:pPr>
              <w:snapToGrid w:val="0"/>
              <w:jc w:val="both"/>
              <w:rPr>
                <w:rFonts w:eastAsia="TimesNewRomanPSMT"/>
                <w:color w:val="auto"/>
                <w:lang w:val="sr-Cyrl-CS"/>
              </w:rPr>
            </w:pPr>
            <w:r w:rsidRPr="007F61FF">
              <w:rPr>
                <w:rFonts w:eastAsia="TimesNewRomanPSMT"/>
                <w:color w:val="auto"/>
                <w:lang w:val="sr-Cyrl-CS"/>
              </w:rPr>
              <w:t>Т</w:t>
            </w:r>
            <w:r w:rsidRPr="007F61FF">
              <w:rPr>
                <w:rFonts w:eastAsia="TimesNewRomanPSMT"/>
                <w:color w:val="auto"/>
                <w:lang w:val="sr-Cyrl-RS"/>
              </w:rPr>
              <w:t>ехничке карактеристике</w:t>
            </w:r>
            <w:r w:rsidRPr="007F61FF">
              <w:rPr>
                <w:rFonts w:eastAsia="TimesNewRomanPSMT"/>
                <w:color w:val="auto"/>
                <w:lang w:val="sr-Cyrl-CS"/>
              </w:rPr>
              <w:t xml:space="preserve"> (Спецификација предмета јавне набавке)</w:t>
            </w:r>
          </w:p>
        </w:tc>
        <w:tc>
          <w:tcPr>
            <w:tcW w:w="1620"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jc w:val="center"/>
              <w:rPr>
                <w:rFonts w:eastAsia="TimesNewRomanPSMT"/>
                <w:color w:val="auto"/>
                <w:highlight w:val="yellow"/>
                <w:lang w:val="sr-Cyrl-CS"/>
              </w:rPr>
            </w:pPr>
            <w:r w:rsidRPr="007F61FF">
              <w:rPr>
                <w:rFonts w:eastAsia="TimesNewRomanPSMT"/>
                <w:color w:val="auto"/>
                <w:lang w:val="sr-Cyrl-CS"/>
              </w:rPr>
              <w:t>4</w:t>
            </w:r>
          </w:p>
        </w:tc>
      </w:tr>
      <w:tr w:rsidR="00D61BCD" w:rsidRPr="007F61FF">
        <w:tc>
          <w:tcPr>
            <w:tcW w:w="1563" w:type="dxa"/>
            <w:tcBorders>
              <w:top w:val="single" w:sz="4" w:space="0" w:color="000000"/>
              <w:left w:val="single" w:sz="4" w:space="0" w:color="000000"/>
              <w:bottom w:val="single" w:sz="4" w:space="0" w:color="000000"/>
            </w:tcBorders>
          </w:tcPr>
          <w:p w:rsidR="00D61BCD" w:rsidRPr="007F61FF" w:rsidRDefault="00D61BCD">
            <w:pPr>
              <w:snapToGrid w:val="0"/>
              <w:jc w:val="center"/>
              <w:rPr>
                <w:rFonts w:eastAsia="TimesNewRomanPSMT"/>
                <w:color w:val="auto"/>
                <w:lang w:val="sr-Cyrl-RS"/>
              </w:rPr>
            </w:pPr>
            <w:r w:rsidRPr="007F61FF">
              <w:rPr>
                <w:rFonts w:eastAsia="TimesNewRomanPSMT"/>
                <w:color w:val="auto"/>
              </w:rPr>
              <w:t>IV</w:t>
            </w:r>
          </w:p>
        </w:tc>
        <w:tc>
          <w:tcPr>
            <w:tcW w:w="6119" w:type="dxa"/>
            <w:tcBorders>
              <w:top w:val="single" w:sz="4" w:space="0" w:color="000000"/>
              <w:left w:val="single" w:sz="4" w:space="0" w:color="000000"/>
              <w:bottom w:val="single" w:sz="4" w:space="0" w:color="000000"/>
            </w:tcBorders>
          </w:tcPr>
          <w:p w:rsidR="00D61BCD" w:rsidRPr="007F61FF" w:rsidRDefault="00D61BCD" w:rsidP="009F5A88">
            <w:pPr>
              <w:snapToGrid w:val="0"/>
              <w:jc w:val="both"/>
              <w:rPr>
                <w:rFonts w:eastAsia="TimesNewRomanPSMT"/>
                <w:color w:val="auto"/>
                <w:lang w:val="sr-Cyrl-RS"/>
              </w:rPr>
            </w:pPr>
            <w:r w:rsidRPr="007F61FF">
              <w:rPr>
                <w:rFonts w:eastAsia="TimesNewRomanPSMT"/>
                <w:color w:val="auto"/>
                <w:lang w:val="sr-Cyrl-RS"/>
              </w:rPr>
              <w:t>Услови за учешће у поступку јавне набавке из чл. 75.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tcPr>
          <w:p w:rsidR="00D61BCD" w:rsidRPr="007F61FF" w:rsidRDefault="0071015D" w:rsidP="0071015D">
            <w:pPr>
              <w:snapToGrid w:val="0"/>
              <w:jc w:val="center"/>
              <w:rPr>
                <w:rFonts w:eastAsia="TimesNewRomanPSMT"/>
                <w:color w:val="auto"/>
                <w:highlight w:val="yellow"/>
                <w:lang w:val="sr-Cyrl-CS"/>
              </w:rPr>
            </w:pPr>
            <w:r w:rsidRPr="007F61FF">
              <w:rPr>
                <w:rFonts w:eastAsia="TimesNewRomanPSMT"/>
                <w:color w:val="auto"/>
                <w:lang w:val="sr-Cyrl-CS"/>
              </w:rPr>
              <w:t>5</w:t>
            </w:r>
          </w:p>
        </w:tc>
      </w:tr>
      <w:tr w:rsidR="00D61BCD" w:rsidRPr="007F61FF">
        <w:tc>
          <w:tcPr>
            <w:tcW w:w="1563" w:type="dxa"/>
            <w:tcBorders>
              <w:top w:val="single" w:sz="4" w:space="0" w:color="000000"/>
              <w:left w:val="single" w:sz="4" w:space="0" w:color="000000"/>
              <w:bottom w:val="single" w:sz="4" w:space="0" w:color="000000"/>
            </w:tcBorders>
          </w:tcPr>
          <w:p w:rsidR="00D61BCD" w:rsidRPr="007F61FF" w:rsidRDefault="00D61BCD">
            <w:pPr>
              <w:snapToGrid w:val="0"/>
              <w:jc w:val="center"/>
              <w:rPr>
                <w:rFonts w:eastAsia="TimesNewRomanPSMT"/>
                <w:color w:val="auto"/>
                <w:lang w:val="sr-Cyrl-CS"/>
              </w:rPr>
            </w:pPr>
            <w:r w:rsidRPr="007F61FF">
              <w:rPr>
                <w:rFonts w:eastAsia="TimesNewRomanPSMT"/>
                <w:color w:val="auto"/>
              </w:rPr>
              <w:t>V</w:t>
            </w:r>
          </w:p>
        </w:tc>
        <w:tc>
          <w:tcPr>
            <w:tcW w:w="6119" w:type="dxa"/>
            <w:tcBorders>
              <w:top w:val="single" w:sz="4" w:space="0" w:color="000000"/>
              <w:left w:val="single" w:sz="4" w:space="0" w:color="000000"/>
              <w:bottom w:val="single" w:sz="4" w:space="0" w:color="000000"/>
            </w:tcBorders>
          </w:tcPr>
          <w:p w:rsidR="00D61BCD" w:rsidRPr="007F61FF" w:rsidRDefault="00D61BCD">
            <w:pPr>
              <w:snapToGrid w:val="0"/>
              <w:jc w:val="both"/>
              <w:rPr>
                <w:rFonts w:eastAsia="TimesNewRomanPSMT"/>
                <w:color w:val="auto"/>
                <w:lang w:val="sr-Cyrl-CS"/>
              </w:rPr>
            </w:pPr>
            <w:r w:rsidRPr="007F61FF">
              <w:rPr>
                <w:rFonts w:eastAsia="TimesNewRomanPSMT"/>
                <w:color w:val="auto"/>
                <w:lang w:val="sr-Cyrl-RS"/>
              </w:rPr>
              <w:t>Елементи уговора о којима ће се преговарати</w:t>
            </w:r>
            <w:r w:rsidRPr="007F61FF">
              <w:rPr>
                <w:rFonts w:eastAsia="TimesNewRomanPSMT"/>
                <w:color w:val="auto"/>
                <w:lang w:val="sr-Cyrl-CS"/>
              </w:rPr>
              <w:t xml:space="preserve"> и начин преговарања</w:t>
            </w:r>
          </w:p>
        </w:tc>
        <w:tc>
          <w:tcPr>
            <w:tcW w:w="1620" w:type="dxa"/>
            <w:tcBorders>
              <w:top w:val="single" w:sz="4" w:space="0" w:color="000000"/>
              <w:left w:val="single" w:sz="4" w:space="0" w:color="000000"/>
              <w:bottom w:val="single" w:sz="4" w:space="0" w:color="000000"/>
              <w:right w:val="single" w:sz="4" w:space="0" w:color="000000"/>
            </w:tcBorders>
          </w:tcPr>
          <w:p w:rsidR="00D61BCD" w:rsidRPr="007F61FF" w:rsidRDefault="00C10D1D" w:rsidP="0071015D">
            <w:pPr>
              <w:snapToGrid w:val="0"/>
              <w:jc w:val="center"/>
              <w:rPr>
                <w:rFonts w:eastAsia="TimesNewRomanPSMT"/>
                <w:color w:val="auto"/>
                <w:lang w:val="sr-Cyrl-CS"/>
              </w:rPr>
            </w:pPr>
            <w:r w:rsidRPr="007F61FF">
              <w:rPr>
                <w:rFonts w:eastAsia="TimesNewRomanPSMT"/>
                <w:color w:val="auto"/>
                <w:lang w:val="sr-Cyrl-CS"/>
              </w:rPr>
              <w:t>7</w:t>
            </w:r>
          </w:p>
        </w:tc>
      </w:tr>
      <w:tr w:rsidR="00D61BCD" w:rsidRPr="007F61FF">
        <w:tc>
          <w:tcPr>
            <w:tcW w:w="1563" w:type="dxa"/>
            <w:tcBorders>
              <w:top w:val="single" w:sz="4" w:space="0" w:color="000000"/>
              <w:left w:val="single" w:sz="4" w:space="0" w:color="000000"/>
              <w:bottom w:val="single" w:sz="4" w:space="0" w:color="000000"/>
            </w:tcBorders>
          </w:tcPr>
          <w:p w:rsidR="00D61BCD" w:rsidRPr="007F61FF" w:rsidRDefault="00D61BCD">
            <w:pPr>
              <w:snapToGrid w:val="0"/>
              <w:jc w:val="center"/>
              <w:rPr>
                <w:rFonts w:eastAsia="TimesNewRomanPSMT"/>
                <w:color w:val="auto"/>
                <w:lang w:val="sr-Cyrl-CS"/>
              </w:rPr>
            </w:pPr>
            <w:r w:rsidRPr="007F61FF">
              <w:rPr>
                <w:rFonts w:eastAsia="TimesNewRomanPSMT"/>
                <w:color w:val="auto"/>
              </w:rPr>
              <w:t>VI</w:t>
            </w:r>
          </w:p>
        </w:tc>
        <w:tc>
          <w:tcPr>
            <w:tcW w:w="6119" w:type="dxa"/>
            <w:tcBorders>
              <w:top w:val="single" w:sz="4" w:space="0" w:color="000000"/>
              <w:left w:val="single" w:sz="4" w:space="0" w:color="000000"/>
              <w:bottom w:val="single" w:sz="4" w:space="0" w:color="000000"/>
            </w:tcBorders>
          </w:tcPr>
          <w:p w:rsidR="00D61BCD" w:rsidRPr="007F61FF" w:rsidRDefault="00D61BCD">
            <w:pPr>
              <w:snapToGrid w:val="0"/>
              <w:jc w:val="both"/>
              <w:rPr>
                <w:rFonts w:eastAsia="TimesNewRomanPSMT"/>
                <w:color w:val="auto"/>
                <w:lang w:val="sr-Cyrl-RS"/>
              </w:rPr>
            </w:pPr>
            <w:r w:rsidRPr="007F61FF">
              <w:rPr>
                <w:rFonts w:eastAsia="TimesNewRomanPSMT"/>
                <w:color w:val="auto"/>
                <w:lang w:val="sr-Cyrl-R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tcPr>
          <w:p w:rsidR="00D61BCD" w:rsidRPr="007F61FF" w:rsidRDefault="0071015D" w:rsidP="0071015D">
            <w:pPr>
              <w:snapToGrid w:val="0"/>
              <w:jc w:val="center"/>
              <w:rPr>
                <w:rFonts w:eastAsia="TimesNewRomanPSMT"/>
                <w:color w:val="auto"/>
                <w:lang w:val="sr-Cyrl-CS"/>
              </w:rPr>
            </w:pPr>
            <w:r w:rsidRPr="007F61FF">
              <w:rPr>
                <w:rFonts w:eastAsia="TimesNewRomanPSMT"/>
                <w:color w:val="auto"/>
                <w:lang w:val="sr-Cyrl-CS"/>
              </w:rPr>
              <w:t>7</w:t>
            </w:r>
          </w:p>
        </w:tc>
      </w:tr>
      <w:tr w:rsidR="00D61BCD" w:rsidRPr="007F61FF">
        <w:tc>
          <w:tcPr>
            <w:tcW w:w="1563" w:type="dxa"/>
            <w:tcBorders>
              <w:top w:val="single" w:sz="4" w:space="0" w:color="000000"/>
              <w:left w:val="single" w:sz="4" w:space="0" w:color="000000"/>
              <w:bottom w:val="single" w:sz="4" w:space="0" w:color="000000"/>
            </w:tcBorders>
          </w:tcPr>
          <w:p w:rsidR="00D61BCD" w:rsidRPr="007F61FF" w:rsidRDefault="00D61BCD">
            <w:pPr>
              <w:snapToGrid w:val="0"/>
              <w:jc w:val="center"/>
              <w:rPr>
                <w:rFonts w:eastAsia="TimesNewRomanPSMT"/>
                <w:color w:val="auto"/>
                <w:lang w:val="sr-Cyrl-CS"/>
              </w:rPr>
            </w:pPr>
            <w:r w:rsidRPr="007F61FF">
              <w:rPr>
                <w:rFonts w:eastAsia="TimesNewRomanPSMT"/>
                <w:color w:val="auto"/>
              </w:rPr>
              <w:t>VII</w:t>
            </w:r>
          </w:p>
        </w:tc>
        <w:tc>
          <w:tcPr>
            <w:tcW w:w="6119" w:type="dxa"/>
            <w:tcBorders>
              <w:top w:val="single" w:sz="4" w:space="0" w:color="000000"/>
              <w:left w:val="single" w:sz="4" w:space="0" w:color="000000"/>
              <w:bottom w:val="single" w:sz="4" w:space="0" w:color="000000"/>
            </w:tcBorders>
          </w:tcPr>
          <w:p w:rsidR="00D61BCD" w:rsidRPr="007F61FF" w:rsidRDefault="00D61BCD">
            <w:pPr>
              <w:snapToGrid w:val="0"/>
              <w:jc w:val="both"/>
              <w:rPr>
                <w:rFonts w:eastAsia="TimesNewRomanPSMT"/>
                <w:color w:val="auto"/>
                <w:lang w:val="sr-Cyrl-RS"/>
              </w:rPr>
            </w:pPr>
            <w:r w:rsidRPr="007F61FF">
              <w:rPr>
                <w:rFonts w:eastAsia="TimesNewRomanPSMT"/>
                <w:color w:val="auto"/>
                <w:lang w:val="sr-Cyrl-RS"/>
              </w:rPr>
              <w:t>Образац понуде</w:t>
            </w:r>
          </w:p>
        </w:tc>
        <w:tc>
          <w:tcPr>
            <w:tcW w:w="1620" w:type="dxa"/>
            <w:tcBorders>
              <w:top w:val="single" w:sz="4" w:space="0" w:color="000000"/>
              <w:left w:val="single" w:sz="4" w:space="0" w:color="000000"/>
              <w:bottom w:val="single" w:sz="4" w:space="0" w:color="000000"/>
              <w:right w:val="single" w:sz="4" w:space="0" w:color="000000"/>
            </w:tcBorders>
          </w:tcPr>
          <w:p w:rsidR="00D61BCD" w:rsidRPr="007F61FF" w:rsidRDefault="00794DC9" w:rsidP="0071015D">
            <w:pPr>
              <w:snapToGrid w:val="0"/>
              <w:jc w:val="center"/>
              <w:rPr>
                <w:rFonts w:eastAsia="TimesNewRomanPSMT"/>
                <w:color w:val="auto"/>
                <w:lang w:val="sr-Cyrl-CS"/>
              </w:rPr>
            </w:pPr>
            <w:r w:rsidRPr="007F61FF">
              <w:rPr>
                <w:rFonts w:eastAsia="TimesNewRomanPSMT"/>
                <w:color w:val="auto"/>
                <w:lang w:val="sr-Cyrl-CS"/>
              </w:rPr>
              <w:t>1</w:t>
            </w:r>
            <w:r w:rsidR="00C10D1D" w:rsidRPr="007F61FF">
              <w:rPr>
                <w:rFonts w:eastAsia="TimesNewRomanPSMT"/>
                <w:color w:val="auto"/>
                <w:lang w:val="sr-Cyrl-CS"/>
              </w:rPr>
              <w:t>6</w:t>
            </w:r>
          </w:p>
        </w:tc>
      </w:tr>
      <w:tr w:rsidR="00D61BCD" w:rsidRPr="007F61FF">
        <w:tc>
          <w:tcPr>
            <w:tcW w:w="1563" w:type="dxa"/>
            <w:tcBorders>
              <w:top w:val="single" w:sz="4" w:space="0" w:color="000000"/>
              <w:left w:val="single" w:sz="4" w:space="0" w:color="000000"/>
              <w:bottom w:val="single" w:sz="4" w:space="0" w:color="000000"/>
            </w:tcBorders>
          </w:tcPr>
          <w:p w:rsidR="00D61BCD" w:rsidRPr="007F61FF" w:rsidRDefault="00D61BCD">
            <w:pPr>
              <w:snapToGrid w:val="0"/>
              <w:jc w:val="center"/>
              <w:rPr>
                <w:rFonts w:eastAsia="TimesNewRomanPSMT"/>
                <w:color w:val="auto"/>
                <w:lang w:val="sr-Cyrl-CS"/>
              </w:rPr>
            </w:pPr>
            <w:r w:rsidRPr="007F61FF">
              <w:rPr>
                <w:rFonts w:eastAsia="TimesNewRomanPSMT"/>
                <w:color w:val="auto"/>
              </w:rPr>
              <w:t>VIII</w:t>
            </w:r>
          </w:p>
        </w:tc>
        <w:tc>
          <w:tcPr>
            <w:tcW w:w="6119" w:type="dxa"/>
            <w:tcBorders>
              <w:top w:val="single" w:sz="4" w:space="0" w:color="000000"/>
              <w:left w:val="single" w:sz="4" w:space="0" w:color="000000"/>
              <w:bottom w:val="single" w:sz="4" w:space="0" w:color="000000"/>
            </w:tcBorders>
          </w:tcPr>
          <w:p w:rsidR="00D61BCD" w:rsidRPr="007F61FF" w:rsidRDefault="00D61BCD">
            <w:pPr>
              <w:snapToGrid w:val="0"/>
              <w:jc w:val="both"/>
              <w:rPr>
                <w:rFonts w:eastAsia="TimesNewRomanPSMT"/>
                <w:color w:val="auto"/>
                <w:lang w:val="sr-Cyrl-RS"/>
              </w:rPr>
            </w:pPr>
            <w:r w:rsidRPr="007F61FF">
              <w:rPr>
                <w:rFonts w:eastAsia="TimesNewRomanPSMT"/>
                <w:color w:val="auto"/>
                <w:lang w:val="sr-Cyrl-RS"/>
              </w:rPr>
              <w:t>Образац структуре цен</w:t>
            </w:r>
            <w:r w:rsidRPr="007F61FF">
              <w:rPr>
                <w:rFonts w:eastAsia="TimesNewRomanPSMT"/>
                <w:color w:val="auto"/>
                <w:lang w:val="sr-Latn-RS"/>
              </w:rPr>
              <w:t>e</w:t>
            </w:r>
            <w:r w:rsidRPr="007F61FF">
              <w:rPr>
                <w:rFonts w:eastAsia="TimesNewRomanPSMT"/>
                <w:color w:val="auto"/>
                <w:lang w:val="sr-Cyrl-RS"/>
              </w:rPr>
              <w:t xml:space="preserv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tcPr>
          <w:p w:rsidR="00D61BCD" w:rsidRPr="007F61FF" w:rsidRDefault="000A4DEC" w:rsidP="0071015D">
            <w:pPr>
              <w:snapToGrid w:val="0"/>
              <w:jc w:val="center"/>
              <w:rPr>
                <w:rFonts w:eastAsia="TimesNewRomanPSMT"/>
                <w:color w:val="auto"/>
                <w:lang w:val="sr-Cyrl-CS"/>
              </w:rPr>
            </w:pPr>
            <w:r w:rsidRPr="007F61FF">
              <w:rPr>
                <w:rFonts w:eastAsia="TimesNewRomanPSMT"/>
                <w:color w:val="auto"/>
                <w:lang w:val="sr-Cyrl-CS"/>
              </w:rPr>
              <w:t>1</w:t>
            </w:r>
            <w:r w:rsidR="006D7BEC" w:rsidRPr="007F61FF">
              <w:rPr>
                <w:rFonts w:eastAsia="TimesNewRomanPSMT"/>
                <w:color w:val="auto"/>
                <w:lang w:val="sr-Cyrl-CS"/>
              </w:rPr>
              <w:t>9</w:t>
            </w:r>
          </w:p>
        </w:tc>
      </w:tr>
      <w:tr w:rsidR="00D61BCD" w:rsidRPr="007F61FF">
        <w:tc>
          <w:tcPr>
            <w:tcW w:w="1563" w:type="dxa"/>
            <w:tcBorders>
              <w:top w:val="single" w:sz="4" w:space="0" w:color="000000"/>
              <w:left w:val="single" w:sz="4" w:space="0" w:color="000000"/>
              <w:bottom w:val="single" w:sz="4" w:space="0" w:color="000000"/>
            </w:tcBorders>
          </w:tcPr>
          <w:p w:rsidR="00D61BCD" w:rsidRPr="007F61FF" w:rsidRDefault="00D61BCD">
            <w:pPr>
              <w:snapToGrid w:val="0"/>
              <w:jc w:val="center"/>
              <w:rPr>
                <w:rFonts w:eastAsia="TimesNewRomanPSMT"/>
                <w:color w:val="auto"/>
                <w:lang w:val="sr-Cyrl-CS"/>
              </w:rPr>
            </w:pPr>
            <w:r w:rsidRPr="007F61FF">
              <w:rPr>
                <w:rFonts w:eastAsia="TimesNewRomanPSMT"/>
                <w:color w:val="auto"/>
              </w:rPr>
              <w:t>IX</w:t>
            </w:r>
          </w:p>
        </w:tc>
        <w:tc>
          <w:tcPr>
            <w:tcW w:w="6119" w:type="dxa"/>
            <w:tcBorders>
              <w:top w:val="single" w:sz="4" w:space="0" w:color="000000"/>
              <w:left w:val="single" w:sz="4" w:space="0" w:color="000000"/>
              <w:bottom w:val="single" w:sz="4" w:space="0" w:color="000000"/>
            </w:tcBorders>
          </w:tcPr>
          <w:p w:rsidR="00D61BCD" w:rsidRPr="007F61FF" w:rsidRDefault="00D61BCD">
            <w:pPr>
              <w:snapToGrid w:val="0"/>
              <w:jc w:val="both"/>
              <w:rPr>
                <w:rFonts w:eastAsia="TimesNewRomanPSMT"/>
                <w:color w:val="auto"/>
                <w:lang w:val="sr-Cyrl-RS"/>
              </w:rPr>
            </w:pPr>
            <w:r w:rsidRPr="007F61FF">
              <w:rPr>
                <w:rFonts w:eastAsia="TimesNewRomanPSMT"/>
                <w:color w:val="auto"/>
                <w:lang w:val="sr-Cyrl-RS"/>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tcPr>
          <w:p w:rsidR="00D61BCD" w:rsidRPr="007F61FF" w:rsidRDefault="006D7BEC" w:rsidP="0071015D">
            <w:pPr>
              <w:snapToGrid w:val="0"/>
              <w:jc w:val="center"/>
              <w:rPr>
                <w:rFonts w:eastAsia="TimesNewRomanPSMT"/>
                <w:color w:val="auto"/>
                <w:lang w:val="sr-Cyrl-CS"/>
              </w:rPr>
            </w:pPr>
            <w:r w:rsidRPr="007F61FF">
              <w:rPr>
                <w:rFonts w:eastAsia="TimesNewRomanPSMT"/>
                <w:color w:val="auto"/>
                <w:lang w:val="sr-Cyrl-CS"/>
              </w:rPr>
              <w:t>20</w:t>
            </w:r>
          </w:p>
        </w:tc>
      </w:tr>
      <w:tr w:rsidR="00D61BCD" w:rsidRPr="007F61FF">
        <w:tc>
          <w:tcPr>
            <w:tcW w:w="1563" w:type="dxa"/>
            <w:tcBorders>
              <w:top w:val="single" w:sz="4" w:space="0" w:color="000000"/>
              <w:left w:val="single" w:sz="4" w:space="0" w:color="000000"/>
              <w:bottom w:val="single" w:sz="4" w:space="0" w:color="000000"/>
            </w:tcBorders>
          </w:tcPr>
          <w:p w:rsidR="00D61BCD" w:rsidRPr="007F61FF" w:rsidRDefault="00D61BCD">
            <w:pPr>
              <w:snapToGrid w:val="0"/>
              <w:jc w:val="center"/>
              <w:rPr>
                <w:rFonts w:eastAsia="TimesNewRomanPSMT"/>
                <w:color w:val="auto"/>
                <w:lang w:val="sr-Cyrl-CS"/>
              </w:rPr>
            </w:pPr>
            <w:r w:rsidRPr="007F61FF">
              <w:rPr>
                <w:rFonts w:eastAsia="TimesNewRomanPSMT"/>
                <w:color w:val="auto"/>
              </w:rPr>
              <w:t>X</w:t>
            </w:r>
          </w:p>
        </w:tc>
        <w:tc>
          <w:tcPr>
            <w:tcW w:w="6119" w:type="dxa"/>
            <w:tcBorders>
              <w:top w:val="single" w:sz="4" w:space="0" w:color="000000"/>
              <w:left w:val="single" w:sz="4" w:space="0" w:color="000000"/>
              <w:bottom w:val="single" w:sz="4" w:space="0" w:color="000000"/>
            </w:tcBorders>
          </w:tcPr>
          <w:p w:rsidR="00D61BCD" w:rsidRPr="007F61FF" w:rsidRDefault="00D61BCD">
            <w:pPr>
              <w:snapToGrid w:val="0"/>
              <w:jc w:val="both"/>
              <w:rPr>
                <w:rFonts w:eastAsia="TimesNewRomanPSMT"/>
                <w:color w:val="auto"/>
                <w:lang w:val="sr-Cyrl-RS"/>
              </w:rPr>
            </w:pPr>
            <w:r w:rsidRPr="007F61FF">
              <w:rPr>
                <w:rFonts w:eastAsia="TimesNewRomanPSMT"/>
                <w:color w:val="auto"/>
                <w:lang w:val="sr-Cyrl-RS"/>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tcPr>
          <w:p w:rsidR="006D7BEC" w:rsidRPr="007F61FF" w:rsidRDefault="006D7BEC" w:rsidP="0071015D">
            <w:pPr>
              <w:snapToGrid w:val="0"/>
              <w:jc w:val="center"/>
              <w:rPr>
                <w:rFonts w:eastAsia="TimesNewRomanPSMT"/>
                <w:color w:val="auto"/>
                <w:lang w:val="sr-Cyrl-CS"/>
              </w:rPr>
            </w:pPr>
            <w:r w:rsidRPr="007F61FF">
              <w:rPr>
                <w:rFonts w:eastAsia="TimesNewRomanPSMT"/>
                <w:color w:val="auto"/>
                <w:lang w:val="sr-Cyrl-CS"/>
              </w:rPr>
              <w:t>21</w:t>
            </w:r>
          </w:p>
          <w:p w:rsidR="00D61BCD" w:rsidRPr="007F61FF" w:rsidRDefault="00D61BCD" w:rsidP="0071015D">
            <w:pPr>
              <w:snapToGrid w:val="0"/>
              <w:jc w:val="center"/>
              <w:rPr>
                <w:rFonts w:eastAsia="TimesNewRomanPSMT"/>
                <w:color w:val="auto"/>
                <w:lang w:val="sr-Cyrl-CS"/>
              </w:rPr>
            </w:pPr>
          </w:p>
        </w:tc>
      </w:tr>
      <w:tr w:rsidR="00D61BCD" w:rsidRPr="007F61FF">
        <w:tc>
          <w:tcPr>
            <w:tcW w:w="1563" w:type="dxa"/>
            <w:tcBorders>
              <w:top w:val="single" w:sz="4" w:space="0" w:color="000000"/>
              <w:left w:val="single" w:sz="4" w:space="0" w:color="000000"/>
              <w:bottom w:val="single" w:sz="4" w:space="0" w:color="000000"/>
            </w:tcBorders>
          </w:tcPr>
          <w:p w:rsidR="00D61BCD" w:rsidRPr="007F61FF" w:rsidRDefault="00D61BCD">
            <w:pPr>
              <w:snapToGrid w:val="0"/>
              <w:jc w:val="center"/>
              <w:rPr>
                <w:rFonts w:eastAsia="TimesNewRomanPSMT"/>
                <w:color w:val="auto"/>
                <w:lang w:val="sr-Cyrl-CS"/>
              </w:rPr>
            </w:pPr>
            <w:r w:rsidRPr="007F61FF">
              <w:rPr>
                <w:rFonts w:eastAsia="TimesNewRomanPSMT"/>
                <w:color w:val="auto"/>
              </w:rPr>
              <w:t>XI</w:t>
            </w:r>
          </w:p>
        </w:tc>
        <w:tc>
          <w:tcPr>
            <w:tcW w:w="6119" w:type="dxa"/>
            <w:tcBorders>
              <w:top w:val="single" w:sz="4" w:space="0" w:color="000000"/>
              <w:left w:val="single" w:sz="4" w:space="0" w:color="000000"/>
              <w:bottom w:val="single" w:sz="4" w:space="0" w:color="000000"/>
            </w:tcBorders>
          </w:tcPr>
          <w:p w:rsidR="00D61BCD" w:rsidRPr="007F61FF" w:rsidRDefault="00D61BCD">
            <w:pPr>
              <w:snapToGrid w:val="0"/>
              <w:jc w:val="both"/>
              <w:rPr>
                <w:rFonts w:eastAsia="TimesNewRomanPSMT"/>
                <w:color w:val="auto"/>
                <w:lang w:val="sr-Cyrl-RS"/>
              </w:rPr>
            </w:pPr>
            <w:r w:rsidRPr="007F61FF">
              <w:rPr>
                <w:rFonts w:eastAsia="TimesNewRomanPSMT"/>
                <w:color w:val="auto"/>
                <w:lang w:val="sr-Cyrl-RS"/>
              </w:rPr>
              <w:t>Образац изјаве о поштовању обавеза из чл. 75. ст. 2. Закона</w:t>
            </w:r>
          </w:p>
        </w:tc>
        <w:tc>
          <w:tcPr>
            <w:tcW w:w="1620" w:type="dxa"/>
            <w:tcBorders>
              <w:top w:val="single" w:sz="4" w:space="0" w:color="000000"/>
              <w:left w:val="single" w:sz="4" w:space="0" w:color="000000"/>
              <w:bottom w:val="single" w:sz="4" w:space="0" w:color="000000"/>
              <w:right w:val="single" w:sz="4" w:space="0" w:color="000000"/>
            </w:tcBorders>
          </w:tcPr>
          <w:p w:rsidR="00D61BCD" w:rsidRPr="007F61FF" w:rsidRDefault="006D7BEC" w:rsidP="006D7BEC">
            <w:pPr>
              <w:snapToGrid w:val="0"/>
              <w:jc w:val="center"/>
              <w:rPr>
                <w:color w:val="auto"/>
                <w:lang w:val="sr-Cyrl-RS"/>
              </w:rPr>
            </w:pPr>
            <w:r w:rsidRPr="007F61FF">
              <w:rPr>
                <w:rFonts w:eastAsia="TimesNewRomanPSMT"/>
                <w:color w:val="auto"/>
                <w:lang w:val="sr-Cyrl-CS"/>
              </w:rPr>
              <w:t>22</w:t>
            </w:r>
          </w:p>
        </w:tc>
      </w:tr>
      <w:tr w:rsidR="00D61BCD" w:rsidRPr="007F61FF">
        <w:tc>
          <w:tcPr>
            <w:tcW w:w="1563" w:type="dxa"/>
            <w:tcBorders>
              <w:top w:val="single" w:sz="4" w:space="0" w:color="000000"/>
              <w:left w:val="single" w:sz="4" w:space="0" w:color="000000"/>
              <w:bottom w:val="single" w:sz="4" w:space="0" w:color="000000"/>
            </w:tcBorders>
          </w:tcPr>
          <w:p w:rsidR="00D61BCD" w:rsidRPr="007F61FF" w:rsidRDefault="00D61BCD">
            <w:pPr>
              <w:snapToGrid w:val="0"/>
              <w:jc w:val="center"/>
              <w:rPr>
                <w:rFonts w:eastAsia="TimesNewRomanPSMT"/>
                <w:color w:val="auto"/>
                <w:lang w:val="sr-Cyrl-RS"/>
              </w:rPr>
            </w:pPr>
            <w:r w:rsidRPr="007F61FF">
              <w:rPr>
                <w:rFonts w:eastAsia="TimesNewRomanPSMT"/>
                <w:color w:val="auto"/>
              </w:rPr>
              <w:t>XII</w:t>
            </w:r>
          </w:p>
        </w:tc>
        <w:tc>
          <w:tcPr>
            <w:tcW w:w="6119" w:type="dxa"/>
            <w:tcBorders>
              <w:top w:val="single" w:sz="4" w:space="0" w:color="000000"/>
              <w:left w:val="single" w:sz="4" w:space="0" w:color="000000"/>
              <w:bottom w:val="single" w:sz="4" w:space="0" w:color="000000"/>
            </w:tcBorders>
          </w:tcPr>
          <w:p w:rsidR="00D61BCD" w:rsidRPr="007F61FF" w:rsidRDefault="00D61BCD">
            <w:pPr>
              <w:snapToGrid w:val="0"/>
              <w:jc w:val="both"/>
              <w:rPr>
                <w:rFonts w:eastAsia="TimesNewRomanPSMT"/>
                <w:color w:val="auto"/>
                <w:lang w:val="sr-Cyrl-CS"/>
              </w:rPr>
            </w:pPr>
            <w:r w:rsidRPr="007F61FF">
              <w:rPr>
                <w:rFonts w:eastAsia="TimesNewRomanPSMT"/>
                <w:color w:val="auto"/>
                <w:kern w:val="2"/>
                <w:lang w:val="sr-Cyrl-CS"/>
              </w:rPr>
              <w:t>Менично овлашћење</w:t>
            </w:r>
          </w:p>
        </w:tc>
        <w:tc>
          <w:tcPr>
            <w:tcW w:w="1620" w:type="dxa"/>
            <w:tcBorders>
              <w:top w:val="single" w:sz="4" w:space="0" w:color="000000"/>
              <w:left w:val="single" w:sz="4" w:space="0" w:color="000000"/>
              <w:bottom w:val="single" w:sz="4" w:space="0" w:color="000000"/>
              <w:right w:val="single" w:sz="4" w:space="0" w:color="000000"/>
            </w:tcBorders>
          </w:tcPr>
          <w:p w:rsidR="00D61BCD" w:rsidRPr="007F61FF" w:rsidRDefault="006D7BEC" w:rsidP="0071015D">
            <w:pPr>
              <w:snapToGrid w:val="0"/>
              <w:jc w:val="center"/>
              <w:rPr>
                <w:rFonts w:eastAsia="TimesNewRomanPSMT"/>
                <w:color w:val="auto"/>
                <w:lang w:val="sr-Cyrl-CS"/>
              </w:rPr>
            </w:pPr>
            <w:r w:rsidRPr="007F61FF">
              <w:rPr>
                <w:color w:val="auto"/>
                <w:lang w:val="sr-Cyrl-RS"/>
              </w:rPr>
              <w:t>23</w:t>
            </w:r>
          </w:p>
        </w:tc>
      </w:tr>
      <w:tr w:rsidR="00D61BCD" w:rsidRPr="007F61FF">
        <w:tc>
          <w:tcPr>
            <w:tcW w:w="1563" w:type="dxa"/>
            <w:tcBorders>
              <w:top w:val="single" w:sz="4" w:space="0" w:color="000000"/>
              <w:left w:val="single" w:sz="4" w:space="0" w:color="000000"/>
              <w:bottom w:val="single" w:sz="4" w:space="0" w:color="000000"/>
            </w:tcBorders>
          </w:tcPr>
          <w:p w:rsidR="00D61BCD" w:rsidRPr="007F61FF" w:rsidRDefault="00D61BCD">
            <w:pPr>
              <w:snapToGrid w:val="0"/>
              <w:jc w:val="center"/>
              <w:rPr>
                <w:rFonts w:eastAsia="TimesNewRomanPSMT"/>
                <w:color w:val="auto"/>
              </w:rPr>
            </w:pPr>
            <w:r w:rsidRPr="007F61FF">
              <w:rPr>
                <w:rFonts w:eastAsia="TimesNewRomanPSMT"/>
                <w:color w:val="auto"/>
              </w:rPr>
              <w:t>XIII</w:t>
            </w:r>
          </w:p>
        </w:tc>
        <w:tc>
          <w:tcPr>
            <w:tcW w:w="6119" w:type="dxa"/>
            <w:tcBorders>
              <w:top w:val="single" w:sz="4" w:space="0" w:color="000000"/>
              <w:left w:val="single" w:sz="4" w:space="0" w:color="000000"/>
              <w:bottom w:val="single" w:sz="4" w:space="0" w:color="000000"/>
            </w:tcBorders>
          </w:tcPr>
          <w:p w:rsidR="00D61BCD" w:rsidRPr="007F61FF" w:rsidRDefault="00D61BCD" w:rsidP="009F5A88">
            <w:pPr>
              <w:snapToGrid w:val="0"/>
              <w:jc w:val="both"/>
              <w:rPr>
                <w:rFonts w:eastAsia="TimesNewRomanPSMT"/>
                <w:color w:val="auto"/>
                <w:lang w:val="sr-Cyrl-CS"/>
              </w:rPr>
            </w:pPr>
            <w:r w:rsidRPr="007F61FF">
              <w:rPr>
                <w:rFonts w:eastAsia="TimesNewRomanPSMT"/>
                <w:color w:val="auto"/>
                <w:lang w:val="sr-Cyrl-CS"/>
              </w:rPr>
              <w:t>Образац изјаве понуђача о испуњенности усова из чл. 75.  Закона</w:t>
            </w:r>
          </w:p>
        </w:tc>
        <w:tc>
          <w:tcPr>
            <w:tcW w:w="1620" w:type="dxa"/>
            <w:tcBorders>
              <w:top w:val="single" w:sz="4" w:space="0" w:color="000000"/>
              <w:left w:val="single" w:sz="4" w:space="0" w:color="000000"/>
              <w:bottom w:val="single" w:sz="4" w:space="0" w:color="000000"/>
              <w:right w:val="single" w:sz="4" w:space="0" w:color="000000"/>
            </w:tcBorders>
          </w:tcPr>
          <w:p w:rsidR="00D61BCD" w:rsidRPr="007F61FF" w:rsidRDefault="006D7BEC" w:rsidP="0071015D">
            <w:pPr>
              <w:snapToGrid w:val="0"/>
              <w:jc w:val="center"/>
              <w:rPr>
                <w:rFonts w:eastAsia="TimesNewRomanPSMT"/>
                <w:color w:val="auto"/>
                <w:lang w:val="sr-Cyrl-CS"/>
              </w:rPr>
            </w:pPr>
            <w:r w:rsidRPr="007F61FF">
              <w:rPr>
                <w:rFonts w:eastAsia="TimesNewRomanPSMT"/>
                <w:color w:val="auto"/>
                <w:lang w:val="sr-Cyrl-CS"/>
              </w:rPr>
              <w:t>24</w:t>
            </w:r>
          </w:p>
        </w:tc>
      </w:tr>
      <w:tr w:rsidR="00D61BCD" w:rsidRPr="007F61FF">
        <w:tc>
          <w:tcPr>
            <w:tcW w:w="1563" w:type="dxa"/>
            <w:tcBorders>
              <w:top w:val="single" w:sz="4" w:space="0" w:color="000000"/>
              <w:left w:val="single" w:sz="4" w:space="0" w:color="000000"/>
              <w:bottom w:val="single" w:sz="4" w:space="0" w:color="000000"/>
              <w:right w:val="nil"/>
            </w:tcBorders>
          </w:tcPr>
          <w:p w:rsidR="00D61BCD" w:rsidRPr="007F61FF" w:rsidRDefault="00D61BCD">
            <w:pPr>
              <w:snapToGrid w:val="0"/>
              <w:jc w:val="center"/>
              <w:rPr>
                <w:rFonts w:eastAsia="TimesNewRomanPSMT"/>
                <w:color w:val="auto"/>
                <w:kern w:val="2"/>
              </w:rPr>
            </w:pPr>
            <w:r w:rsidRPr="007F61FF">
              <w:rPr>
                <w:rFonts w:eastAsia="TimesNewRomanPSMT"/>
                <w:color w:val="auto"/>
                <w:kern w:val="2"/>
              </w:rPr>
              <w:t>XIV</w:t>
            </w:r>
          </w:p>
        </w:tc>
        <w:tc>
          <w:tcPr>
            <w:tcW w:w="6119" w:type="dxa"/>
            <w:tcBorders>
              <w:top w:val="single" w:sz="4" w:space="0" w:color="000000"/>
              <w:left w:val="single" w:sz="4" w:space="0" w:color="000000"/>
              <w:bottom w:val="single" w:sz="4" w:space="0" w:color="000000"/>
              <w:right w:val="nil"/>
            </w:tcBorders>
          </w:tcPr>
          <w:p w:rsidR="00D61BCD" w:rsidRPr="007F61FF" w:rsidRDefault="00D61BCD">
            <w:pPr>
              <w:snapToGrid w:val="0"/>
              <w:jc w:val="both"/>
              <w:rPr>
                <w:rFonts w:eastAsia="TimesNewRomanPSMT"/>
                <w:color w:val="auto"/>
              </w:rPr>
            </w:pPr>
            <w:r w:rsidRPr="007F61FF">
              <w:rPr>
                <w:rFonts w:eastAsia="TimesNewRomanPSMT"/>
                <w:color w:val="auto"/>
                <w:lang w:val="sr-Cyrl-CS"/>
              </w:rPr>
              <w:t>Образац изјаве подизвођача о испуњенности усова из чл. 75. Закона</w:t>
            </w:r>
          </w:p>
        </w:tc>
        <w:tc>
          <w:tcPr>
            <w:tcW w:w="1620" w:type="dxa"/>
            <w:tcBorders>
              <w:top w:val="single" w:sz="4" w:space="0" w:color="000000"/>
              <w:left w:val="single" w:sz="4" w:space="0" w:color="000000"/>
              <w:bottom w:val="single" w:sz="4" w:space="0" w:color="000000"/>
              <w:right w:val="single" w:sz="4" w:space="0" w:color="000000"/>
            </w:tcBorders>
          </w:tcPr>
          <w:p w:rsidR="00D61BCD" w:rsidRPr="007F61FF" w:rsidRDefault="006D7BEC" w:rsidP="0071015D">
            <w:pPr>
              <w:snapToGrid w:val="0"/>
              <w:jc w:val="center"/>
              <w:rPr>
                <w:rFonts w:eastAsia="TimesNewRomanPSMT"/>
                <w:color w:val="auto"/>
                <w:kern w:val="2"/>
                <w:lang w:val="sr-Cyrl-CS"/>
              </w:rPr>
            </w:pPr>
            <w:r w:rsidRPr="007F61FF">
              <w:rPr>
                <w:rFonts w:eastAsia="TimesNewRomanPSMT"/>
                <w:color w:val="auto"/>
                <w:kern w:val="2"/>
                <w:lang w:val="sr-Cyrl-CS"/>
              </w:rPr>
              <w:t>25</w:t>
            </w:r>
          </w:p>
        </w:tc>
      </w:tr>
    </w:tbl>
    <w:p w:rsidR="00D61BCD" w:rsidRPr="007F61FF" w:rsidRDefault="00D61BCD">
      <w:pPr>
        <w:rPr>
          <w:color w:val="auto"/>
          <w:lang w:val="sr-Cyrl-CS"/>
        </w:rPr>
      </w:pPr>
    </w:p>
    <w:p w:rsidR="00794DC9" w:rsidRPr="007F61FF" w:rsidRDefault="00794DC9">
      <w:pPr>
        <w:rPr>
          <w:color w:val="auto"/>
          <w:lang w:val="sr-Cyrl-CS"/>
        </w:rPr>
      </w:pPr>
    </w:p>
    <w:p w:rsidR="00794DC9" w:rsidRPr="007F61FF" w:rsidRDefault="00794DC9">
      <w:pPr>
        <w:rPr>
          <w:color w:val="auto"/>
          <w:lang w:val="sr-Cyrl-CS"/>
        </w:rPr>
      </w:pPr>
    </w:p>
    <w:p w:rsidR="00794DC9" w:rsidRPr="007F61FF" w:rsidRDefault="00794DC9">
      <w:pPr>
        <w:rPr>
          <w:color w:val="auto"/>
          <w:lang w:val="sr-Cyrl-CS"/>
        </w:rPr>
      </w:pPr>
    </w:p>
    <w:p w:rsidR="00794DC9" w:rsidRPr="007F61FF" w:rsidRDefault="00794DC9">
      <w:pPr>
        <w:rPr>
          <w:color w:val="auto"/>
          <w:lang w:val="sr-Cyrl-CS"/>
        </w:rPr>
      </w:pPr>
    </w:p>
    <w:p w:rsidR="00C10D1D" w:rsidRPr="007F61FF" w:rsidRDefault="00C10D1D">
      <w:pPr>
        <w:rPr>
          <w:color w:val="auto"/>
          <w:lang w:val="sr-Cyrl-CS"/>
        </w:rPr>
      </w:pPr>
    </w:p>
    <w:p w:rsidR="00794DC9" w:rsidRPr="007F61FF" w:rsidRDefault="00794DC9">
      <w:pPr>
        <w:rPr>
          <w:color w:val="auto"/>
          <w:lang w:val="sr-Cyrl-CS"/>
        </w:rPr>
      </w:pPr>
    </w:p>
    <w:p w:rsidR="005C545C" w:rsidRPr="007F61FF" w:rsidRDefault="005C545C">
      <w:pPr>
        <w:rPr>
          <w:color w:val="auto"/>
          <w:lang w:val="sr-Cyrl-CS"/>
        </w:rPr>
      </w:pPr>
    </w:p>
    <w:p w:rsidR="00D61BCD" w:rsidRPr="007F61FF" w:rsidRDefault="00D61BCD">
      <w:pPr>
        <w:shd w:val="clear" w:color="auto" w:fill="C6D9F1"/>
        <w:jc w:val="center"/>
        <w:rPr>
          <w:b/>
          <w:bCs/>
          <w:i/>
          <w:iCs/>
          <w:color w:val="auto"/>
          <w:kern w:val="2"/>
          <w:szCs w:val="28"/>
        </w:rPr>
      </w:pPr>
      <w:r w:rsidRPr="007F61FF">
        <w:rPr>
          <w:b/>
          <w:bCs/>
          <w:i/>
          <w:iCs/>
          <w:color w:val="auto"/>
          <w:szCs w:val="28"/>
        </w:rPr>
        <w:lastRenderedPageBreak/>
        <w:t>I</w:t>
      </w:r>
      <w:r w:rsidRPr="007F61FF">
        <w:rPr>
          <w:b/>
          <w:bCs/>
          <w:i/>
          <w:iCs/>
          <w:color w:val="auto"/>
          <w:szCs w:val="28"/>
          <w:lang w:val="ru-RU"/>
        </w:rPr>
        <w:t xml:space="preserve">   </w:t>
      </w:r>
      <w:r w:rsidRPr="007F61FF">
        <w:rPr>
          <w:b/>
          <w:bCs/>
          <w:i/>
          <w:iCs/>
          <w:color w:val="auto"/>
          <w:szCs w:val="28"/>
        </w:rPr>
        <w:t xml:space="preserve">ОПШТИ ПОДАЦИ О ЈАВНОЈ НАБАВЦИ </w:t>
      </w:r>
    </w:p>
    <w:p w:rsidR="00D61BCD" w:rsidRPr="007F61FF" w:rsidRDefault="00D61BCD">
      <w:pPr>
        <w:jc w:val="both"/>
        <w:rPr>
          <w:b/>
          <w:bCs/>
          <w:i/>
          <w:iCs/>
          <w:color w:val="auto"/>
          <w:sz w:val="28"/>
          <w:szCs w:val="28"/>
          <w:lang w:val="sr-Cyrl-CS"/>
        </w:rPr>
      </w:pPr>
    </w:p>
    <w:p w:rsidR="00D61BCD" w:rsidRPr="007F61FF" w:rsidRDefault="00D61BCD">
      <w:pPr>
        <w:jc w:val="both"/>
        <w:rPr>
          <w:color w:val="auto"/>
        </w:rPr>
      </w:pPr>
      <w:r w:rsidRPr="007F61FF">
        <w:rPr>
          <w:b/>
          <w:bCs/>
          <w:color w:val="auto"/>
        </w:rPr>
        <w:t>1.</w:t>
      </w:r>
      <w:r w:rsidRPr="007F61FF">
        <w:rPr>
          <w:b/>
          <w:bCs/>
          <w:color w:val="auto"/>
          <w:lang w:val="sr-Cyrl-RS"/>
        </w:rPr>
        <w:t xml:space="preserve"> </w:t>
      </w:r>
      <w:r w:rsidRPr="007F61FF">
        <w:rPr>
          <w:b/>
          <w:bCs/>
          <w:color w:val="auto"/>
        </w:rPr>
        <w:t>Подаци о наручиоцу</w:t>
      </w:r>
    </w:p>
    <w:p w:rsidR="00694F36" w:rsidRDefault="00D61BCD">
      <w:pPr>
        <w:jc w:val="both"/>
        <w:rPr>
          <w:color w:val="auto"/>
          <w:u w:val="single"/>
          <w:lang w:val="sr-Cyrl-CS"/>
        </w:rPr>
      </w:pPr>
      <w:r w:rsidRPr="007F61FF">
        <w:rPr>
          <w:color w:val="auto"/>
        </w:rPr>
        <w:t xml:space="preserve">Наручилац: </w:t>
      </w:r>
      <w:r w:rsidRPr="007F61FF">
        <w:rPr>
          <w:color w:val="auto"/>
          <w:lang w:val="sr-Cyrl-CS"/>
        </w:rPr>
        <w:t>Министарство за рад, запошљавање, борачка и социјална питања</w:t>
      </w:r>
    </w:p>
    <w:p w:rsidR="00D61BCD" w:rsidRPr="007F61FF" w:rsidRDefault="00D61BCD">
      <w:pPr>
        <w:jc w:val="both"/>
        <w:rPr>
          <w:color w:val="auto"/>
          <w:lang w:val="sr-Cyrl-CS"/>
        </w:rPr>
      </w:pPr>
      <w:r w:rsidRPr="007F61FF">
        <w:rPr>
          <w:color w:val="auto"/>
          <w:lang w:val="sr-Cyrl-CS"/>
        </w:rPr>
        <w:t>Адреса:</w:t>
      </w:r>
      <w:r w:rsidRPr="007F61FF">
        <w:rPr>
          <w:i/>
          <w:iCs/>
          <w:color w:val="auto"/>
          <w:lang w:val="sr-Cyrl-CS"/>
        </w:rPr>
        <w:t xml:space="preserve"> </w:t>
      </w:r>
      <w:r w:rsidRPr="007F61FF">
        <w:rPr>
          <w:color w:val="auto"/>
          <w:lang w:val="sr-Cyrl-CS"/>
        </w:rPr>
        <w:t>Немањина 2</w:t>
      </w:r>
      <w:r w:rsidRPr="007F61FF">
        <w:rPr>
          <w:color w:val="auto"/>
        </w:rPr>
        <w:t>2</w:t>
      </w:r>
      <w:r w:rsidRPr="007F61FF">
        <w:rPr>
          <w:color w:val="auto"/>
          <w:lang w:val="sr-Cyrl-CS"/>
        </w:rPr>
        <w:t>-26, Београд</w:t>
      </w:r>
    </w:p>
    <w:p w:rsidR="00D61BCD" w:rsidRPr="007F61FF" w:rsidRDefault="00D61BCD">
      <w:pPr>
        <w:jc w:val="both"/>
        <w:rPr>
          <w:color w:val="auto"/>
          <w:lang w:val="sr-Cyrl-CS"/>
        </w:rPr>
      </w:pPr>
      <w:r w:rsidRPr="007F61FF">
        <w:rPr>
          <w:color w:val="auto"/>
          <w:lang w:val="sr-Cyrl-CS"/>
        </w:rPr>
        <w:t>Интернет страница:</w:t>
      </w:r>
      <w:r w:rsidRPr="007F61FF">
        <w:rPr>
          <w:color w:val="auto"/>
          <w:lang w:val="ru-RU"/>
        </w:rPr>
        <w:t xml:space="preserve"> </w:t>
      </w:r>
      <w:r w:rsidRPr="007F61FF">
        <w:rPr>
          <w:color w:val="auto"/>
          <w:u w:val="single"/>
        </w:rPr>
        <w:t>www</w:t>
      </w:r>
      <w:r w:rsidRPr="007F61FF">
        <w:rPr>
          <w:color w:val="auto"/>
          <w:u w:val="single"/>
          <w:lang w:val="ru-RU"/>
        </w:rPr>
        <w:t>.</w:t>
      </w:r>
      <w:r w:rsidRPr="007F61FF">
        <w:rPr>
          <w:color w:val="auto"/>
          <w:u w:val="single"/>
        </w:rPr>
        <w:t>minrzs</w:t>
      </w:r>
      <w:r w:rsidRPr="007F61FF">
        <w:rPr>
          <w:color w:val="auto"/>
          <w:u w:val="single"/>
          <w:lang w:val="ru-RU"/>
        </w:rPr>
        <w:t>.</w:t>
      </w:r>
      <w:r w:rsidRPr="007F61FF">
        <w:rPr>
          <w:color w:val="auto"/>
          <w:u w:val="single"/>
        </w:rPr>
        <w:t>gov</w:t>
      </w:r>
      <w:r w:rsidRPr="007F61FF">
        <w:rPr>
          <w:color w:val="auto"/>
          <w:u w:val="single"/>
          <w:lang w:val="ru-RU"/>
        </w:rPr>
        <w:t>.</w:t>
      </w:r>
      <w:r w:rsidRPr="007F61FF">
        <w:rPr>
          <w:color w:val="auto"/>
          <w:u w:val="single"/>
        </w:rPr>
        <w:t>rs</w:t>
      </w:r>
      <w:r w:rsidRPr="007F61FF">
        <w:rPr>
          <w:color w:val="auto"/>
        </w:rPr>
        <w:t xml:space="preserve"> </w:t>
      </w:r>
    </w:p>
    <w:p w:rsidR="00D61BCD" w:rsidRPr="007F61FF" w:rsidRDefault="00D61BCD">
      <w:pPr>
        <w:jc w:val="both"/>
        <w:rPr>
          <w:color w:val="auto"/>
          <w:lang w:val="sr-Cyrl-CS"/>
        </w:rPr>
      </w:pPr>
    </w:p>
    <w:p w:rsidR="00D61BCD" w:rsidRPr="007F61FF" w:rsidRDefault="00D61BCD">
      <w:pPr>
        <w:jc w:val="both"/>
        <w:rPr>
          <w:color w:val="auto"/>
        </w:rPr>
      </w:pPr>
      <w:r w:rsidRPr="007F61FF">
        <w:rPr>
          <w:b/>
          <w:bCs/>
          <w:color w:val="auto"/>
        </w:rPr>
        <w:t>2. Врста поступка јавне набавке</w:t>
      </w:r>
    </w:p>
    <w:p w:rsidR="00D61BCD" w:rsidRPr="007F61FF" w:rsidRDefault="00D61BCD">
      <w:pPr>
        <w:jc w:val="both"/>
        <w:rPr>
          <w:color w:val="auto"/>
          <w:lang w:val="sr-Cyrl-CS"/>
        </w:rPr>
      </w:pPr>
      <w:r w:rsidRPr="007F61FF">
        <w:rPr>
          <w:color w:val="auto"/>
        </w:rPr>
        <w:t xml:space="preserve">Предметна јавна набавка се спроводи у </w:t>
      </w:r>
      <w:r w:rsidRPr="007F61FF">
        <w:rPr>
          <w:color w:val="auto"/>
          <w:lang w:val="sr-Cyrl-CS"/>
        </w:rPr>
        <w:t xml:space="preserve">преговарачком поступку без објављивања позива за подношење понуда, </w:t>
      </w:r>
      <w:r w:rsidRPr="007F61FF">
        <w:rPr>
          <w:color w:val="auto"/>
        </w:rPr>
        <w:t>у складу са Законом и подзаконским актима којима се уређују јавне набавке.</w:t>
      </w:r>
      <w:r w:rsidRPr="007F61FF">
        <w:rPr>
          <w:color w:val="auto"/>
          <w:lang w:val="sr-Cyrl-RS"/>
        </w:rPr>
        <w:t xml:space="preserve"> </w:t>
      </w:r>
    </w:p>
    <w:p w:rsidR="00853A0F" w:rsidRPr="007F61FF" w:rsidRDefault="00853A0F" w:rsidP="009E4958">
      <w:pPr>
        <w:pStyle w:val="yiv8101578930ydpb1d972d0yiv9314924177ydpfc24b7d6msonormal"/>
        <w:spacing w:before="0" w:beforeAutospacing="0" w:after="0" w:afterAutospacing="0"/>
        <w:rPr>
          <w:lang w:val="sr-Cyrl-CS"/>
        </w:rPr>
      </w:pPr>
    </w:p>
    <w:p w:rsidR="006D280C" w:rsidRPr="007F61FF" w:rsidRDefault="00D61BCD" w:rsidP="006D280C">
      <w:pPr>
        <w:pStyle w:val="yiv8101578930ydpb1d972d0yiv9314924177ydpfc24b7d6msonormal"/>
        <w:spacing w:before="0" w:beforeAutospacing="0" w:after="0" w:afterAutospacing="0"/>
        <w:jc w:val="both"/>
        <w:rPr>
          <w:lang w:val="sr-Cyrl-CS"/>
        </w:rPr>
      </w:pPr>
      <w:r w:rsidRPr="007F61FF">
        <w:t xml:space="preserve">Основ за примену преговарачког поступка </w:t>
      </w:r>
      <w:r w:rsidRPr="007F61FF">
        <w:rPr>
          <w:lang w:val="sr-Cyrl-CS"/>
        </w:rPr>
        <w:t>без</w:t>
      </w:r>
      <w:r w:rsidRPr="007F61FF">
        <w:t xml:space="preserve"> објављи</w:t>
      </w:r>
      <w:r w:rsidR="006D280C" w:rsidRPr="007F61FF">
        <w:t>вања позива за подношење понуда</w:t>
      </w:r>
      <w:r w:rsidR="00694F36">
        <w:rPr>
          <w:lang w:val="sr-Cyrl-RS"/>
        </w:rPr>
        <w:t xml:space="preserve"> </w:t>
      </w:r>
      <w:r w:rsidR="006D280C" w:rsidRPr="007F61FF">
        <w:rPr>
          <w:lang w:val="sr-Cyrl-RS"/>
        </w:rPr>
        <w:t>је што је</w:t>
      </w:r>
      <w:r w:rsidRPr="007F61FF">
        <w:t xml:space="preserve"> </w:t>
      </w:r>
      <w:r w:rsidR="006D280C" w:rsidRPr="007F61FF">
        <w:rPr>
          <w:lang w:val="sr-Cyrl-RS"/>
        </w:rPr>
        <w:t>Новинска агенција</w:t>
      </w:r>
      <w:r w:rsidR="006D280C" w:rsidRPr="007F61FF">
        <w:t xml:space="preserve"> </w:t>
      </w:r>
      <w:r w:rsidR="006D280C" w:rsidRPr="007F61FF">
        <w:rPr>
          <w:lang w:val="sr-Latn-CS"/>
        </w:rPr>
        <w:t>FoNet</w:t>
      </w:r>
      <w:r w:rsidR="006D280C" w:rsidRPr="007F61FF">
        <w:rPr>
          <w:lang w:val="sr-Cyrl-CS"/>
        </w:rPr>
        <w:t xml:space="preserve">  искључиви носилац</w:t>
      </w:r>
      <w:r w:rsidR="006D280C" w:rsidRPr="007F61FF">
        <w:t xml:space="preserve"> </w:t>
      </w:r>
      <w:r w:rsidR="006D280C" w:rsidRPr="007F61FF">
        <w:rPr>
          <w:lang w:val="sr-Cyrl-CS"/>
        </w:rPr>
        <w:t>ауторског права за:</w:t>
      </w:r>
    </w:p>
    <w:p w:rsidR="006D280C" w:rsidRPr="007F61FF" w:rsidRDefault="006D280C" w:rsidP="006D280C">
      <w:pPr>
        <w:numPr>
          <w:ilvl w:val="0"/>
          <w:numId w:val="46"/>
        </w:numPr>
        <w:suppressAutoHyphens w:val="0"/>
        <w:spacing w:line="240" w:lineRule="auto"/>
        <w:ind w:left="284" w:hanging="284"/>
        <w:jc w:val="both"/>
        <w:rPr>
          <w:color w:val="auto"/>
          <w:lang w:val="sr-Cyrl-CS"/>
        </w:rPr>
      </w:pPr>
      <w:r w:rsidRPr="007F61FF">
        <w:rPr>
          <w:i/>
          <w:color w:val="auto"/>
          <w:lang w:val="sr-Cyrl-RS" w:eastAsia="sr-Latn-RS"/>
        </w:rPr>
        <w:t>ОНЛИНЕ ДНЕВНИ (ПИСАНИ) СЕРВИС ВЕСТИ</w:t>
      </w:r>
      <w:r w:rsidRPr="007F61FF">
        <w:rPr>
          <w:color w:val="auto"/>
          <w:lang w:val="sr-Cyrl-RS" w:eastAsia="sr-Latn-RS"/>
        </w:rPr>
        <w:t xml:space="preserve"> ФоНета који подразумева свакодневно 120-150 најважнијих вести, извештаја, изјава и интервјуа, о главним догађајима у земљи, региону и свету. Сервис се у електронском </w:t>
      </w:r>
      <w:r w:rsidRPr="007F61FF">
        <w:rPr>
          <w:color w:val="auto"/>
          <w:lang w:eastAsia="sr-Latn-RS"/>
        </w:rPr>
        <w:t>TXT </w:t>
      </w:r>
      <w:r w:rsidRPr="007F61FF">
        <w:rPr>
          <w:color w:val="auto"/>
          <w:lang w:val="sr-Cyrl-RS" w:eastAsia="sr-Latn-RS"/>
        </w:rPr>
        <w:t>формату</w:t>
      </w:r>
      <w:r w:rsidRPr="007F61FF">
        <w:rPr>
          <w:color w:val="auto"/>
          <w:lang w:val="sr-Latn-CS" w:eastAsia="sr-Latn-RS"/>
        </w:rPr>
        <w:t xml:space="preserve"> </w:t>
      </w:r>
      <w:r w:rsidRPr="007F61FF">
        <w:rPr>
          <w:color w:val="auto"/>
          <w:lang w:val="sr-Cyrl-RS" w:eastAsia="sr-Latn-RS"/>
        </w:rPr>
        <w:t>емитује</w:t>
      </w:r>
      <w:r w:rsidRPr="007F61FF">
        <w:rPr>
          <w:color w:val="auto"/>
          <w:lang w:val="sr-Latn-CS" w:eastAsia="sr-Latn-RS"/>
        </w:rPr>
        <w:t xml:space="preserve"> </w:t>
      </w:r>
      <w:r w:rsidRPr="007F61FF">
        <w:rPr>
          <w:color w:val="auto"/>
          <w:lang w:val="sr-Cyrl-RS" w:eastAsia="sr-Latn-RS"/>
        </w:rPr>
        <w:t>преко Интернет</w:t>
      </w:r>
      <w:r w:rsidRPr="007F61FF">
        <w:rPr>
          <w:color w:val="auto"/>
          <w:lang w:val="sr-Latn-CS" w:eastAsia="sr-Latn-RS"/>
        </w:rPr>
        <w:t xml:space="preserve"> </w:t>
      </w:r>
      <w:r w:rsidRPr="007F61FF">
        <w:rPr>
          <w:color w:val="auto"/>
          <w:lang w:val="sr-Cyrl-RS" w:eastAsia="sr-Latn-RS"/>
        </w:rPr>
        <w:t>презентације</w:t>
      </w:r>
      <w:r w:rsidRPr="007F61FF">
        <w:rPr>
          <w:color w:val="auto"/>
          <w:lang w:val="sr-Latn-CS" w:eastAsia="sr-Latn-RS"/>
        </w:rPr>
        <w:t xml:space="preserve"> </w:t>
      </w:r>
      <w:r w:rsidRPr="007F61FF">
        <w:rPr>
          <w:color w:val="auto"/>
          <w:lang w:val="sr-Cyrl-RS" w:eastAsia="sr-Latn-RS"/>
        </w:rPr>
        <w:t>ФоНета </w:t>
      </w:r>
      <w:hyperlink r:id="rId9" w:tgtFrame="_blank" w:history="1">
        <w:r w:rsidRPr="007F61FF">
          <w:rPr>
            <w:color w:val="auto"/>
            <w:u w:val="single"/>
            <w:lang w:eastAsia="sr-Latn-RS"/>
          </w:rPr>
          <w:t>www.fonet.rs</w:t>
        </w:r>
      </w:hyperlink>
      <w:r w:rsidRPr="007F61FF">
        <w:rPr>
          <w:color w:val="auto"/>
          <w:lang w:eastAsia="sr-Latn-RS"/>
        </w:rPr>
        <w:t>  </w:t>
      </w:r>
      <w:r w:rsidRPr="007F61FF">
        <w:rPr>
          <w:color w:val="auto"/>
          <w:lang w:val="sr-Cyrl-RS" w:eastAsia="sr-Latn-RS"/>
        </w:rPr>
        <w:t>или електонском поштом на адресу корисника. Посебан део писане продукције вести ФоНета су специјализовани сервиси ФоНет Евросервис (о европским интеграцијама Србије),</w:t>
      </w:r>
      <w:r w:rsidRPr="007F61FF">
        <w:rPr>
          <w:color w:val="auto"/>
          <w:lang w:val="sr-Latn-CS" w:eastAsia="sr-Latn-RS"/>
        </w:rPr>
        <w:t xml:space="preserve"> </w:t>
      </w:r>
      <w:r w:rsidRPr="007F61FF">
        <w:rPr>
          <w:color w:val="auto"/>
          <w:lang w:val="sr-Cyrl-RS" w:eastAsia="sr-Latn-RS"/>
        </w:rPr>
        <w:t>ФоНет Региони(о најважнијим догађајима у регионима Србије), ФоНет Цитизен</w:t>
      </w:r>
      <w:r w:rsidR="00694F36">
        <w:rPr>
          <w:color w:val="auto"/>
          <w:lang w:val="sr-Cyrl-RS" w:eastAsia="sr-Latn-RS"/>
        </w:rPr>
        <w:t xml:space="preserve"> </w:t>
      </w:r>
      <w:r w:rsidRPr="007F61FF">
        <w:rPr>
          <w:color w:val="auto"/>
          <w:lang w:val="sr-Cyrl-RS" w:eastAsia="sr-Latn-RS"/>
        </w:rPr>
        <w:t>(о активностима организација цивилног друштва) и ФоНет Општине</w:t>
      </w:r>
      <w:r w:rsidRPr="007F61FF">
        <w:rPr>
          <w:color w:val="auto"/>
          <w:lang w:val="sr-Latn-CS" w:eastAsia="sr-Latn-RS"/>
        </w:rPr>
        <w:t xml:space="preserve"> </w:t>
      </w:r>
      <w:r w:rsidRPr="007F61FF">
        <w:rPr>
          <w:color w:val="auto"/>
          <w:lang w:val="sr-Cyrl-RS" w:eastAsia="sr-Latn-RS"/>
        </w:rPr>
        <w:t>(о најважнијим догађајима у општинама Србије);</w:t>
      </w:r>
      <w:r w:rsidRPr="007F61FF">
        <w:rPr>
          <w:color w:val="auto"/>
          <w:lang w:val="sr-Cyrl-CS"/>
        </w:rPr>
        <w:t xml:space="preserve"> </w:t>
      </w:r>
      <w:r w:rsidR="00DA12DE">
        <w:rPr>
          <w:color w:val="auto"/>
          <w:lang w:val="sr-Latn-CS"/>
        </w:rPr>
        <w:t xml:space="preserve"> </w:t>
      </w:r>
    </w:p>
    <w:p w:rsidR="006D280C" w:rsidRPr="007F61FF" w:rsidRDefault="006D280C" w:rsidP="006D280C">
      <w:pPr>
        <w:numPr>
          <w:ilvl w:val="0"/>
          <w:numId w:val="46"/>
        </w:numPr>
        <w:suppressAutoHyphens w:val="0"/>
        <w:spacing w:line="240" w:lineRule="auto"/>
        <w:ind w:left="284" w:hanging="284"/>
        <w:jc w:val="both"/>
        <w:rPr>
          <w:color w:val="auto"/>
          <w:lang w:val="sr-Cyrl-CS"/>
        </w:rPr>
      </w:pPr>
      <w:r w:rsidRPr="007F61FF">
        <w:rPr>
          <w:i/>
          <w:color w:val="auto"/>
          <w:lang w:val="sr-Cyrl-RS" w:eastAsia="sr-Latn-RS"/>
        </w:rPr>
        <w:t>ОНЛИНЕ СЕРВИС ТВ/ВИДЕО ВЕСТИ</w:t>
      </w:r>
      <w:r w:rsidRPr="007F61FF">
        <w:rPr>
          <w:color w:val="auto"/>
          <w:lang w:val="sr-Cyrl-RS" w:eastAsia="sr-Latn-RS"/>
        </w:rPr>
        <w:t xml:space="preserve"> ФоНета који подразумева свакодневно најмање 100 ТВ клипова, са изјавама или интервјуима најважнијих личности на домаћој јавној сцени, као и ТВ записе најважнијих догађаја у земљи. Ова дигитална тв-продукција преузима се у електронском </w:t>
      </w:r>
      <w:r w:rsidRPr="007F61FF">
        <w:rPr>
          <w:color w:val="auto"/>
          <w:lang w:eastAsia="sr-Latn-RS"/>
        </w:rPr>
        <w:t>MPEG2</w:t>
      </w:r>
      <w:r w:rsidR="00694F36">
        <w:rPr>
          <w:color w:val="auto"/>
          <w:lang w:val="sr-Cyrl-RS" w:eastAsia="sr-Latn-RS"/>
        </w:rPr>
        <w:t xml:space="preserve"> или </w:t>
      </w:r>
      <w:r w:rsidRPr="007F61FF">
        <w:rPr>
          <w:color w:val="auto"/>
          <w:lang w:val="sr-Cyrl-RS" w:eastAsia="sr-Latn-RS"/>
        </w:rPr>
        <w:t>Флеш формату преко Интернет презентације ФоНета </w:t>
      </w:r>
      <w:hyperlink r:id="rId10" w:tgtFrame="_blank" w:history="1">
        <w:r w:rsidRPr="007F61FF">
          <w:rPr>
            <w:color w:val="auto"/>
            <w:u w:val="single"/>
            <w:lang w:eastAsia="sr-Latn-RS"/>
          </w:rPr>
          <w:t>www.fonet.rs</w:t>
        </w:r>
      </w:hyperlink>
      <w:r w:rsidRPr="007F61FF">
        <w:rPr>
          <w:color w:val="auto"/>
          <w:lang w:eastAsia="sr-Latn-RS"/>
        </w:rPr>
        <w:t>.</w:t>
      </w:r>
      <w:r w:rsidRPr="007F61FF">
        <w:rPr>
          <w:color w:val="auto"/>
          <w:lang w:val="sr-Cyrl-CS"/>
        </w:rPr>
        <w:t xml:space="preserve"> </w:t>
      </w:r>
    </w:p>
    <w:p w:rsidR="006D280C" w:rsidRPr="007F61FF" w:rsidRDefault="006D280C" w:rsidP="006D280C">
      <w:pPr>
        <w:numPr>
          <w:ilvl w:val="0"/>
          <w:numId w:val="46"/>
        </w:numPr>
        <w:suppressAutoHyphens w:val="0"/>
        <w:spacing w:line="240" w:lineRule="auto"/>
        <w:ind w:left="284" w:hanging="284"/>
        <w:jc w:val="both"/>
        <w:rPr>
          <w:color w:val="auto"/>
          <w:lang w:val="sr-Cyrl-CS"/>
        </w:rPr>
      </w:pPr>
      <w:r w:rsidRPr="007F61FF">
        <w:rPr>
          <w:i/>
          <w:color w:val="auto"/>
          <w:lang w:val="sr-Cyrl-RS" w:eastAsia="sr-Latn-RS"/>
        </w:rPr>
        <w:t>ОНЛИНЕ ДНЕВНИ СЕРВИС ФОТО ВЕСТИ</w:t>
      </w:r>
      <w:r w:rsidRPr="007F61FF">
        <w:rPr>
          <w:color w:val="auto"/>
          <w:lang w:val="sr-Cyrl-RS" w:eastAsia="sr-Latn-RS"/>
        </w:rPr>
        <w:t xml:space="preserve"> ФоНета који подразумева свакодневно најмање 200 колор фотографија са најважнијих догађаја у земљи, региону и свету, из сопствене фото-продукције и сервиса агенција Асошијетед прес и ЕПА. Ова дигитална фото-продукција преузима се у електронском </w:t>
      </w:r>
      <w:r w:rsidRPr="007F61FF">
        <w:rPr>
          <w:color w:val="auto"/>
          <w:lang w:eastAsia="sr-Latn-RS"/>
        </w:rPr>
        <w:t>JPEG</w:t>
      </w:r>
      <w:r w:rsidRPr="007F61FF">
        <w:rPr>
          <w:color w:val="auto"/>
          <w:lang w:val="sr-Cyrl-RS" w:eastAsia="sr-Latn-RS"/>
        </w:rPr>
        <w:t> формату преко Интернет презентације ФоНета </w:t>
      </w:r>
      <w:hyperlink r:id="rId11" w:tgtFrame="_blank" w:history="1">
        <w:r w:rsidRPr="007F61FF">
          <w:rPr>
            <w:color w:val="auto"/>
            <w:u w:val="single"/>
            <w:lang w:eastAsia="sr-Latn-RS"/>
          </w:rPr>
          <w:t>www.fonet.rs</w:t>
        </w:r>
      </w:hyperlink>
      <w:r w:rsidRPr="007F61FF">
        <w:rPr>
          <w:color w:val="auto"/>
          <w:lang w:eastAsia="sr-Latn-RS"/>
        </w:rPr>
        <w:t>.</w:t>
      </w:r>
    </w:p>
    <w:p w:rsidR="006D280C" w:rsidRPr="007F61FF" w:rsidRDefault="006D280C" w:rsidP="006D280C">
      <w:pPr>
        <w:numPr>
          <w:ilvl w:val="0"/>
          <w:numId w:val="46"/>
        </w:numPr>
        <w:suppressAutoHyphens w:val="0"/>
        <w:spacing w:line="240" w:lineRule="auto"/>
        <w:ind w:left="284" w:hanging="284"/>
        <w:jc w:val="both"/>
        <w:rPr>
          <w:color w:val="auto"/>
          <w:lang w:val="sr-Cyrl-CS"/>
        </w:rPr>
      </w:pPr>
      <w:r w:rsidRPr="007F61FF">
        <w:rPr>
          <w:i/>
          <w:color w:val="auto"/>
          <w:lang w:val="sr-Cyrl-RS" w:eastAsia="sr-Latn-RS"/>
        </w:rPr>
        <w:t>ОНЛИНЕ СЕРВИС ТОНСКИХ ВЕСТИ</w:t>
      </w:r>
      <w:r w:rsidR="00654001" w:rsidRPr="007F61FF">
        <w:rPr>
          <w:i/>
          <w:color w:val="auto"/>
          <w:lang w:val="sr-Cyrl-RS" w:eastAsia="sr-Latn-RS"/>
        </w:rPr>
        <w:t xml:space="preserve"> </w:t>
      </w:r>
      <w:r w:rsidRPr="007F61FF">
        <w:rPr>
          <w:color w:val="auto"/>
          <w:lang w:val="sr-Cyrl-RS" w:eastAsia="sr-Latn-RS"/>
        </w:rPr>
        <w:t xml:space="preserve"> ФоНета који подразумева свакодневно 30-40 фоно и радијских извештаја својих новинара и дописника са најважнијих догађаја у земљи, региону и свету. Овај дигитализовани тонски сервис преузима се у електронском </w:t>
      </w:r>
      <w:r w:rsidRPr="007F61FF">
        <w:rPr>
          <w:color w:val="auto"/>
          <w:lang w:eastAsia="sr-Latn-RS"/>
        </w:rPr>
        <w:t>MP3</w:t>
      </w:r>
      <w:r w:rsidRPr="007F61FF">
        <w:rPr>
          <w:color w:val="auto"/>
          <w:lang w:val="sr-Cyrl-RS" w:eastAsia="sr-Latn-RS"/>
        </w:rPr>
        <w:t> формату преко Интернет презентације ФоНета </w:t>
      </w:r>
      <w:hyperlink r:id="rId12" w:tgtFrame="_blank" w:history="1">
        <w:r w:rsidRPr="007F61FF">
          <w:rPr>
            <w:color w:val="auto"/>
            <w:u w:val="single"/>
            <w:lang w:eastAsia="sr-Latn-RS"/>
          </w:rPr>
          <w:t>www.fonet.rs</w:t>
        </w:r>
      </w:hyperlink>
      <w:r w:rsidRPr="007F61FF">
        <w:rPr>
          <w:color w:val="auto"/>
          <w:lang w:eastAsia="sr-Latn-RS"/>
        </w:rPr>
        <w:t>.</w:t>
      </w:r>
    </w:p>
    <w:p w:rsidR="006D280C" w:rsidRPr="007F61FF" w:rsidRDefault="006D280C" w:rsidP="006D280C">
      <w:pPr>
        <w:numPr>
          <w:ilvl w:val="0"/>
          <w:numId w:val="46"/>
        </w:numPr>
        <w:suppressAutoHyphens w:val="0"/>
        <w:spacing w:line="240" w:lineRule="auto"/>
        <w:ind w:left="284" w:hanging="284"/>
        <w:jc w:val="both"/>
        <w:rPr>
          <w:color w:val="auto"/>
          <w:lang w:val="sr-Cyrl-CS"/>
        </w:rPr>
      </w:pPr>
      <w:r w:rsidRPr="007F61FF">
        <w:rPr>
          <w:i/>
          <w:color w:val="auto"/>
          <w:lang w:val="sr-Cyrl-RS" w:eastAsia="sr-Latn-RS"/>
        </w:rPr>
        <w:t>ИНТЕРНЕТ ТВ ВЕСТИ,</w:t>
      </w:r>
      <w:r w:rsidRPr="007F61FF">
        <w:rPr>
          <w:color w:val="auto"/>
          <w:lang w:val="sr-Cyrl-RS" w:eastAsia="sr-Latn-RS"/>
        </w:rPr>
        <w:t> </w:t>
      </w:r>
      <w:r w:rsidRPr="007F61FF">
        <w:rPr>
          <w:color w:val="auto"/>
          <w:lang w:eastAsia="sr-Latn-RS"/>
        </w:rPr>
        <w:t>Fonetweb.tv </w:t>
      </w:r>
      <w:r w:rsidRPr="007F61FF">
        <w:rPr>
          <w:color w:val="auto"/>
          <w:lang w:val="sr-Cyrl-RS" w:eastAsia="sr-Latn-RS"/>
        </w:rPr>
        <w:t> – коришћење Интернет телевизије на порталу </w:t>
      </w:r>
      <w:hyperlink r:id="rId13" w:tgtFrame="_blank" w:history="1">
        <w:r w:rsidRPr="007F61FF">
          <w:rPr>
            <w:color w:val="auto"/>
            <w:u w:val="single"/>
            <w:lang w:eastAsia="sr-Latn-RS"/>
          </w:rPr>
          <w:t>www.fonetweb.tv</w:t>
        </w:r>
      </w:hyperlink>
      <w:r w:rsidRPr="007F61FF">
        <w:rPr>
          <w:color w:val="auto"/>
          <w:lang w:eastAsia="sr-Latn-RS"/>
        </w:rPr>
        <w:t> </w:t>
      </w:r>
      <w:r w:rsidRPr="007F61FF">
        <w:rPr>
          <w:color w:val="auto"/>
          <w:lang w:val="sr-Cyrl-RS" w:eastAsia="sr-Latn-RS"/>
        </w:rPr>
        <w:t>са телевизијским извештајима, изјавама и интервјуима о најважнијим догађајима у земљи, региону и свету који се односе на Србију. </w:t>
      </w:r>
      <w:r w:rsidRPr="007F61FF">
        <w:rPr>
          <w:color w:val="auto"/>
          <w:lang w:eastAsia="sr-Latn-RS"/>
        </w:rPr>
        <w:t>Fonetweb.tv</w:t>
      </w:r>
      <w:r w:rsidRPr="007F61FF">
        <w:rPr>
          <w:color w:val="auto"/>
          <w:lang w:val="sr-Cyrl-RS" w:eastAsia="sr-Latn-RS"/>
        </w:rPr>
        <w:t xml:space="preserve">, са континуинирано ажурираним најновијим снимцима и телевизијским извештајима ФоНета, право неограниченог некомерцијалног коришћења за интерне потребе, документацију и потребе Интернет презентације, </w:t>
      </w:r>
    </w:p>
    <w:p w:rsidR="00D61BCD" w:rsidRDefault="006D280C" w:rsidP="006D7BEC">
      <w:pPr>
        <w:jc w:val="both"/>
        <w:rPr>
          <w:color w:val="auto"/>
          <w:lang w:val="sr-Cyrl-CS"/>
        </w:rPr>
      </w:pPr>
      <w:r w:rsidRPr="007F61FF">
        <w:rPr>
          <w:color w:val="auto"/>
          <w:lang w:val="sr-Cyrl-CS"/>
        </w:rPr>
        <w:t>те како су питању ауторска дела те агенције</w:t>
      </w:r>
      <w:r w:rsidRPr="007F61FF">
        <w:rPr>
          <w:color w:val="auto"/>
          <w:lang w:val="sr-Cyrl-RS"/>
        </w:rPr>
        <w:t xml:space="preserve"> над којима има искључива имовинска, ауторска и сродна права</w:t>
      </w:r>
      <w:r w:rsidRPr="007F61FF">
        <w:rPr>
          <w:color w:val="auto"/>
          <w:lang w:val="sr-Cyrl-CS"/>
        </w:rPr>
        <w:t xml:space="preserve">, ниједан други понуђач не може приступити истом и пружити услуге. У складу са наведеним, наручилац покреће преговарачки поступак без објављивања јавног позива у складу са чланом 36. ст. 1. тач. 2) Закона, а на основу </w:t>
      </w:r>
      <w:r w:rsidRPr="007F61FF">
        <w:rPr>
          <w:rFonts w:eastAsia="TimesNewRomanPSMT"/>
          <w:color w:val="auto"/>
          <w:lang w:val="sr-Cyrl-CS"/>
        </w:rPr>
        <w:t>Мишљења Управе за јавне набавке број</w:t>
      </w:r>
      <w:r w:rsidRPr="007F61FF">
        <w:rPr>
          <w:color w:val="auto"/>
          <w:lang w:val="sr-Cyrl-RS"/>
        </w:rPr>
        <w:t xml:space="preserve"> </w:t>
      </w:r>
      <w:r w:rsidR="00980132" w:rsidRPr="00980132">
        <w:rPr>
          <w:color w:val="auto"/>
          <w:lang w:val="sr-Cyrl-RS"/>
        </w:rPr>
        <w:t>404-02-</w:t>
      </w:r>
      <w:r w:rsidR="00980132" w:rsidRPr="00980132">
        <w:rPr>
          <w:color w:val="auto"/>
          <w:lang w:val="sr-Latn-CS"/>
        </w:rPr>
        <w:t>3451</w:t>
      </w:r>
      <w:r w:rsidR="00980132" w:rsidRPr="00980132">
        <w:rPr>
          <w:color w:val="auto"/>
          <w:lang w:val="sr-Cyrl-RS"/>
        </w:rPr>
        <w:t xml:space="preserve">/2017 </w:t>
      </w:r>
      <w:r w:rsidR="00980132" w:rsidRPr="00980132">
        <w:rPr>
          <w:color w:val="auto"/>
          <w:lang w:val="sr-Cyrl-CS"/>
        </w:rPr>
        <w:t xml:space="preserve">од </w:t>
      </w:r>
      <w:r w:rsidR="00980132" w:rsidRPr="00980132">
        <w:rPr>
          <w:color w:val="auto"/>
          <w:lang w:val="sr-Latn-CS"/>
        </w:rPr>
        <w:t>11</w:t>
      </w:r>
      <w:r w:rsidR="00694F36">
        <w:rPr>
          <w:color w:val="auto"/>
          <w:lang w:val="sr-Cyrl-RS"/>
        </w:rPr>
        <w:t xml:space="preserve">. октобра </w:t>
      </w:r>
      <w:r w:rsidR="00980132" w:rsidRPr="00980132">
        <w:rPr>
          <w:color w:val="auto"/>
          <w:lang w:val="sr-Cyrl-RS"/>
        </w:rPr>
        <w:t xml:space="preserve">2017. </w:t>
      </w:r>
      <w:r w:rsidR="00980132" w:rsidRPr="00980132">
        <w:rPr>
          <w:color w:val="auto"/>
          <w:lang w:val="sr-Cyrl-CS"/>
        </w:rPr>
        <w:t>године</w:t>
      </w:r>
      <w:r w:rsidR="00694F36">
        <w:rPr>
          <w:color w:val="auto"/>
          <w:lang w:val="sr-Cyrl-CS"/>
        </w:rPr>
        <w:t>.</w:t>
      </w:r>
    </w:p>
    <w:p w:rsidR="00694F36" w:rsidRPr="007F61FF" w:rsidRDefault="00694F36" w:rsidP="006D7BEC">
      <w:pPr>
        <w:jc w:val="both"/>
        <w:rPr>
          <w:color w:val="auto"/>
          <w:lang w:val="sr-Cyrl-CS"/>
        </w:rPr>
      </w:pPr>
    </w:p>
    <w:p w:rsidR="006D7BEC" w:rsidRPr="007F61FF" w:rsidRDefault="006D7BEC" w:rsidP="006D7BEC">
      <w:pPr>
        <w:jc w:val="both"/>
        <w:rPr>
          <w:color w:val="auto"/>
          <w:lang w:val="sr-Cyrl-CS"/>
        </w:rPr>
      </w:pPr>
    </w:p>
    <w:p w:rsidR="00D61BCD" w:rsidRPr="007F61FF" w:rsidRDefault="00D61BCD">
      <w:pPr>
        <w:jc w:val="both"/>
        <w:rPr>
          <w:color w:val="auto"/>
          <w:lang w:val="sr-Cyrl-CS"/>
        </w:rPr>
      </w:pPr>
      <w:r w:rsidRPr="007F61FF">
        <w:rPr>
          <w:b/>
          <w:bCs/>
          <w:color w:val="auto"/>
        </w:rPr>
        <w:lastRenderedPageBreak/>
        <w:t>3. Предмет јавне набавке</w:t>
      </w:r>
    </w:p>
    <w:p w:rsidR="00654001" w:rsidRPr="007F61FF" w:rsidRDefault="00D61BCD" w:rsidP="00654001">
      <w:pPr>
        <w:rPr>
          <w:color w:val="auto"/>
          <w:lang w:val="sr-Cyrl-RS"/>
        </w:rPr>
      </w:pPr>
      <w:r w:rsidRPr="007F61FF">
        <w:rPr>
          <w:color w:val="auto"/>
        </w:rPr>
        <w:t>Предмет јавне набавке бр</w:t>
      </w:r>
      <w:r w:rsidRPr="007F61FF">
        <w:rPr>
          <w:color w:val="auto"/>
          <w:lang w:val="ru-RU"/>
        </w:rPr>
        <w:t>.</w:t>
      </w:r>
      <w:r w:rsidRPr="007F61FF">
        <w:rPr>
          <w:color w:val="auto"/>
        </w:rPr>
        <w:t xml:space="preserve"> </w:t>
      </w:r>
      <w:r w:rsidR="006D7F94" w:rsidRPr="00694F36">
        <w:rPr>
          <w:color w:val="auto"/>
          <w:lang w:val="sr-Cyrl-RS"/>
        </w:rPr>
        <w:t>4</w:t>
      </w:r>
      <w:r w:rsidR="00694F36" w:rsidRPr="00694F36">
        <w:rPr>
          <w:color w:val="auto"/>
        </w:rPr>
        <w:t>6</w:t>
      </w:r>
      <w:r w:rsidR="00787594" w:rsidRPr="00694F36">
        <w:rPr>
          <w:bCs/>
          <w:color w:val="auto"/>
          <w:lang w:val="sr-Cyrl-CS"/>
        </w:rPr>
        <w:t>/201</w:t>
      </w:r>
      <w:r w:rsidR="00787594" w:rsidRPr="00694F36">
        <w:rPr>
          <w:bCs/>
          <w:color w:val="auto"/>
          <w:lang w:val="sr-Latn-RS"/>
        </w:rPr>
        <w:t>7</w:t>
      </w:r>
      <w:r w:rsidR="006D7F94" w:rsidRPr="007F61FF">
        <w:rPr>
          <w:bCs/>
          <w:color w:val="auto"/>
          <w:lang w:val="sr-Cyrl-RS"/>
        </w:rPr>
        <w:t xml:space="preserve"> </w:t>
      </w:r>
      <w:r w:rsidRPr="007F61FF">
        <w:rPr>
          <w:color w:val="auto"/>
          <w:lang w:val="sr-Cyrl-CS"/>
        </w:rPr>
        <w:t xml:space="preserve">је </w:t>
      </w:r>
      <w:r w:rsidR="006D7F94" w:rsidRPr="007F61FF">
        <w:rPr>
          <w:color w:val="auto"/>
          <w:lang w:val="sr-Cyrl-CS"/>
        </w:rPr>
        <w:t>у</w:t>
      </w:r>
      <w:r w:rsidR="006D7F94" w:rsidRPr="007F61FF">
        <w:rPr>
          <w:color w:val="auto"/>
          <w:lang w:val="sr-Cyrl-RS"/>
        </w:rPr>
        <w:t>слуга продукције -</w:t>
      </w:r>
      <w:r w:rsidR="00A164BE" w:rsidRPr="007F61FF">
        <w:rPr>
          <w:color w:val="auto"/>
          <w:lang w:val="sr-Cyrl-RS"/>
        </w:rPr>
        <w:t xml:space="preserve"> </w:t>
      </w:r>
      <w:r w:rsidR="00654001" w:rsidRPr="007F61FF">
        <w:rPr>
          <w:color w:val="auto"/>
          <w:lang w:val="sr-Cyrl-RS"/>
        </w:rPr>
        <w:t>Услуге продукције -</w:t>
      </w:r>
      <w:r w:rsidR="00654001" w:rsidRPr="007F61FF">
        <w:rPr>
          <w:color w:val="auto"/>
          <w:lang w:val="sr-Cyrl-CS"/>
        </w:rPr>
        <w:t>У</w:t>
      </w:r>
      <w:r w:rsidR="00654001" w:rsidRPr="007F61FF">
        <w:rPr>
          <w:color w:val="auto"/>
          <w:lang w:val="sr-Cyrl-RS"/>
        </w:rPr>
        <w:t xml:space="preserve">ступање </w:t>
      </w:r>
      <w:r w:rsidR="00654001" w:rsidRPr="007F61FF">
        <w:rPr>
          <w:color w:val="auto"/>
        </w:rPr>
        <w:t>мултимедијалног пакет</w:t>
      </w:r>
      <w:r w:rsidR="00654001" w:rsidRPr="007F61FF">
        <w:rPr>
          <w:color w:val="auto"/>
          <w:lang w:val="sr-Cyrl-RS"/>
        </w:rPr>
        <w:t>а</w:t>
      </w:r>
      <w:r w:rsidR="00654001" w:rsidRPr="007F61FF">
        <w:rPr>
          <w:color w:val="auto"/>
        </w:rPr>
        <w:t xml:space="preserve"> сервиса вести</w:t>
      </w:r>
      <w:r w:rsidR="00654001" w:rsidRPr="007F61FF">
        <w:rPr>
          <w:color w:val="auto"/>
          <w:lang w:val="sr-Cyrl-RS"/>
        </w:rPr>
        <w:t xml:space="preserve"> Новинске агенције</w:t>
      </w:r>
      <w:r w:rsidR="00654001" w:rsidRPr="007F61FF">
        <w:rPr>
          <w:color w:val="auto"/>
        </w:rPr>
        <w:t xml:space="preserve"> </w:t>
      </w:r>
      <w:r w:rsidR="00654001" w:rsidRPr="007F61FF">
        <w:rPr>
          <w:color w:val="auto"/>
          <w:lang w:val="sr-Latn-CS"/>
        </w:rPr>
        <w:t>FoNet</w:t>
      </w:r>
      <w:r w:rsidR="00654001" w:rsidRPr="007F61FF">
        <w:rPr>
          <w:color w:val="auto"/>
          <w:lang w:val="sr-Cyrl-RS"/>
        </w:rPr>
        <w:t>.</w:t>
      </w:r>
    </w:p>
    <w:p w:rsidR="00D61BCD" w:rsidRPr="007F61FF" w:rsidRDefault="00D61BCD">
      <w:pPr>
        <w:jc w:val="both"/>
        <w:rPr>
          <w:color w:val="auto"/>
        </w:rPr>
      </w:pPr>
    </w:p>
    <w:p w:rsidR="00D61BCD" w:rsidRPr="007F61FF" w:rsidRDefault="00D61BCD">
      <w:pPr>
        <w:jc w:val="both"/>
        <w:rPr>
          <w:color w:val="auto"/>
        </w:rPr>
      </w:pPr>
      <w:r w:rsidRPr="007F61FF">
        <w:rPr>
          <w:b/>
          <w:bCs/>
          <w:color w:val="auto"/>
          <w:lang w:val="sr-Cyrl-CS"/>
        </w:rPr>
        <w:t>4</w:t>
      </w:r>
      <w:r w:rsidRPr="007F61FF">
        <w:rPr>
          <w:b/>
          <w:bCs/>
          <w:color w:val="auto"/>
        </w:rPr>
        <w:t xml:space="preserve">. Контакт (лице или служба) </w:t>
      </w:r>
    </w:p>
    <w:p w:rsidR="008C0E9C" w:rsidRPr="007F61FF" w:rsidRDefault="00D61BCD">
      <w:pPr>
        <w:jc w:val="both"/>
        <w:rPr>
          <w:color w:val="auto"/>
          <w:lang w:val="sr-Cyrl-CS"/>
        </w:rPr>
      </w:pPr>
      <w:r w:rsidRPr="007F61FF">
        <w:rPr>
          <w:color w:val="auto"/>
        </w:rPr>
        <w:t>Лице (или служба) за контакт:</w:t>
      </w:r>
      <w:r w:rsidRPr="007F61FF">
        <w:rPr>
          <w:color w:val="auto"/>
          <w:lang w:val="sr-Cyrl-CS"/>
        </w:rPr>
        <w:t xml:space="preserve"> </w:t>
      </w:r>
      <w:r w:rsidR="008C0E9C" w:rsidRPr="007F61FF">
        <w:rPr>
          <w:color w:val="auto"/>
          <w:lang w:val="sr-Cyrl-CS"/>
        </w:rPr>
        <w:t>Срба Јовановић</w:t>
      </w:r>
    </w:p>
    <w:p w:rsidR="00D61BCD" w:rsidRPr="007F61FF" w:rsidRDefault="00D61BCD">
      <w:pPr>
        <w:jc w:val="both"/>
        <w:rPr>
          <w:color w:val="auto"/>
          <w:lang w:val="sr-Cyrl-CS"/>
        </w:rPr>
      </w:pPr>
      <w:r w:rsidRPr="007F61FF">
        <w:rPr>
          <w:color w:val="auto"/>
          <w:lang w:val="sr-Cyrl-CS"/>
        </w:rPr>
        <w:t>Е - mail адреса</w:t>
      </w:r>
      <w:r w:rsidR="008C0E9C" w:rsidRPr="007F61FF">
        <w:rPr>
          <w:color w:val="auto"/>
        </w:rPr>
        <w:t>: srba.jovanovic@minrzs.gov.rs</w:t>
      </w:r>
    </w:p>
    <w:p w:rsidR="00794DC9" w:rsidRPr="007F61FF" w:rsidRDefault="00794DC9">
      <w:pPr>
        <w:jc w:val="both"/>
        <w:rPr>
          <w:rFonts w:ascii="Arial" w:hAnsi="Arial" w:cs="Arial"/>
          <w:color w:val="auto"/>
          <w:lang w:val="ru-RU"/>
        </w:rPr>
      </w:pPr>
    </w:p>
    <w:p w:rsidR="00D61BCD" w:rsidRPr="007F61FF" w:rsidRDefault="00D61BCD">
      <w:pPr>
        <w:shd w:val="clear" w:color="auto" w:fill="C6D9F1"/>
        <w:jc w:val="center"/>
        <w:rPr>
          <w:b/>
          <w:bCs/>
          <w:i/>
          <w:iCs/>
          <w:color w:val="auto"/>
          <w:kern w:val="2"/>
          <w:szCs w:val="28"/>
        </w:rPr>
      </w:pPr>
      <w:proofErr w:type="gramStart"/>
      <w:r w:rsidRPr="007F61FF">
        <w:rPr>
          <w:b/>
          <w:bCs/>
          <w:i/>
          <w:iCs/>
          <w:color w:val="auto"/>
          <w:szCs w:val="28"/>
        </w:rPr>
        <w:t>II  ПОДАЦИ</w:t>
      </w:r>
      <w:proofErr w:type="gramEnd"/>
      <w:r w:rsidRPr="007F61FF">
        <w:rPr>
          <w:b/>
          <w:bCs/>
          <w:i/>
          <w:iCs/>
          <w:color w:val="auto"/>
          <w:szCs w:val="28"/>
        </w:rPr>
        <w:t xml:space="preserve"> О ПРЕДМЕТУ ЈАВНЕ НАБАВКЕ</w:t>
      </w:r>
    </w:p>
    <w:p w:rsidR="00D61BCD" w:rsidRPr="007F61FF" w:rsidRDefault="00D61BCD">
      <w:pPr>
        <w:jc w:val="both"/>
        <w:rPr>
          <w:b/>
          <w:color w:val="auto"/>
          <w:lang w:val="sr-Cyrl-CS"/>
        </w:rPr>
      </w:pPr>
    </w:p>
    <w:p w:rsidR="00D61BCD" w:rsidRPr="007F61FF" w:rsidRDefault="00D61BCD">
      <w:pPr>
        <w:jc w:val="both"/>
        <w:rPr>
          <w:color w:val="auto"/>
        </w:rPr>
      </w:pPr>
      <w:r w:rsidRPr="007F61FF">
        <w:rPr>
          <w:b/>
          <w:bCs/>
          <w:color w:val="auto"/>
        </w:rPr>
        <w:t>1. Предмет јавне набавке</w:t>
      </w:r>
    </w:p>
    <w:p w:rsidR="00D61BCD" w:rsidRPr="00980132" w:rsidRDefault="00D61BCD" w:rsidP="00853A0F">
      <w:pPr>
        <w:jc w:val="both"/>
        <w:rPr>
          <w:color w:val="auto"/>
          <w:lang w:val="sr-Cyrl-RS"/>
        </w:rPr>
      </w:pPr>
      <w:r w:rsidRPr="007F61FF">
        <w:rPr>
          <w:color w:val="auto"/>
        </w:rPr>
        <w:t>Предмет јавне набавке бр</w:t>
      </w:r>
      <w:r w:rsidRPr="007F61FF">
        <w:rPr>
          <w:color w:val="auto"/>
          <w:lang w:val="ru-RU"/>
        </w:rPr>
        <w:t xml:space="preserve">. </w:t>
      </w:r>
      <w:r w:rsidR="006D7F94" w:rsidRPr="00694F36">
        <w:rPr>
          <w:color w:val="auto"/>
          <w:lang w:val="ru-RU"/>
        </w:rPr>
        <w:t>4</w:t>
      </w:r>
      <w:r w:rsidR="00694F36" w:rsidRPr="00694F36">
        <w:rPr>
          <w:color w:val="auto"/>
          <w:lang w:val="ru-RU"/>
        </w:rPr>
        <w:t>6</w:t>
      </w:r>
      <w:r w:rsidRPr="00694F36">
        <w:rPr>
          <w:bCs/>
          <w:color w:val="auto"/>
          <w:lang w:val="sr-Cyrl-CS"/>
        </w:rPr>
        <w:t>/201</w:t>
      </w:r>
      <w:r w:rsidR="00787594" w:rsidRPr="00694F36">
        <w:rPr>
          <w:bCs/>
          <w:color w:val="auto"/>
          <w:lang w:val="sr-Latn-RS"/>
        </w:rPr>
        <w:t>7</w:t>
      </w:r>
      <w:r w:rsidRPr="007F61FF">
        <w:rPr>
          <w:i/>
          <w:iCs/>
          <w:color w:val="auto"/>
        </w:rPr>
        <w:t xml:space="preserve"> </w:t>
      </w:r>
      <w:r w:rsidRPr="007F61FF">
        <w:rPr>
          <w:color w:val="auto"/>
          <w:lang w:val="sr-Cyrl-CS"/>
        </w:rPr>
        <w:t xml:space="preserve">је </w:t>
      </w:r>
      <w:r w:rsidR="006D7F94" w:rsidRPr="007F61FF">
        <w:rPr>
          <w:color w:val="auto"/>
          <w:lang w:val="sr-Cyrl-CS"/>
        </w:rPr>
        <w:t>у</w:t>
      </w:r>
      <w:r w:rsidR="006D7F94" w:rsidRPr="007F61FF">
        <w:rPr>
          <w:color w:val="auto"/>
          <w:lang w:val="sr-Cyrl-RS"/>
        </w:rPr>
        <w:t>слуга продукције -</w:t>
      </w:r>
      <w:r w:rsidR="00853A0F" w:rsidRPr="007F61FF">
        <w:rPr>
          <w:color w:val="auto"/>
          <w:lang w:val="sr-Cyrl-RS"/>
        </w:rPr>
        <w:t xml:space="preserve"> </w:t>
      </w:r>
      <w:r w:rsidR="00654001" w:rsidRPr="007F61FF">
        <w:rPr>
          <w:color w:val="auto"/>
          <w:lang w:val="sr-Cyrl-RS"/>
        </w:rPr>
        <w:t xml:space="preserve">Услуге </w:t>
      </w:r>
      <w:r w:rsidR="00654001" w:rsidRPr="00980132">
        <w:rPr>
          <w:color w:val="auto"/>
          <w:lang w:val="sr-Cyrl-RS"/>
        </w:rPr>
        <w:t>продукције -</w:t>
      </w:r>
      <w:r w:rsidR="00654001" w:rsidRPr="00980132">
        <w:rPr>
          <w:color w:val="auto"/>
          <w:lang w:val="sr-Cyrl-CS"/>
        </w:rPr>
        <w:t>У</w:t>
      </w:r>
      <w:r w:rsidR="00654001" w:rsidRPr="00980132">
        <w:rPr>
          <w:color w:val="auto"/>
          <w:lang w:val="sr-Cyrl-RS"/>
        </w:rPr>
        <w:t xml:space="preserve">ступање </w:t>
      </w:r>
      <w:r w:rsidR="00654001" w:rsidRPr="00980132">
        <w:rPr>
          <w:color w:val="auto"/>
        </w:rPr>
        <w:t>мултимедијалног пакет</w:t>
      </w:r>
      <w:r w:rsidR="00654001" w:rsidRPr="00980132">
        <w:rPr>
          <w:color w:val="auto"/>
          <w:lang w:val="sr-Cyrl-RS"/>
        </w:rPr>
        <w:t>а</w:t>
      </w:r>
      <w:r w:rsidR="00654001" w:rsidRPr="00980132">
        <w:rPr>
          <w:color w:val="auto"/>
        </w:rPr>
        <w:t xml:space="preserve"> сервиса вести</w:t>
      </w:r>
      <w:r w:rsidR="00654001" w:rsidRPr="00980132">
        <w:rPr>
          <w:color w:val="auto"/>
          <w:lang w:val="sr-Cyrl-RS"/>
        </w:rPr>
        <w:t xml:space="preserve"> Новинске агенције</w:t>
      </w:r>
      <w:r w:rsidR="00654001" w:rsidRPr="00980132">
        <w:rPr>
          <w:color w:val="auto"/>
        </w:rPr>
        <w:t xml:space="preserve"> </w:t>
      </w:r>
      <w:r w:rsidR="00654001" w:rsidRPr="00980132">
        <w:rPr>
          <w:color w:val="auto"/>
          <w:lang w:val="sr-Latn-CS"/>
        </w:rPr>
        <w:t>FoNet</w:t>
      </w:r>
      <w:r w:rsidR="00853A0F" w:rsidRPr="00980132">
        <w:rPr>
          <w:color w:val="auto"/>
          <w:lang w:val="sr-Cyrl-RS"/>
        </w:rPr>
        <w:t>,</w:t>
      </w:r>
      <w:r w:rsidRPr="00980132">
        <w:rPr>
          <w:color w:val="auto"/>
          <w:lang w:val="sr-Cyrl-CS"/>
        </w:rPr>
        <w:t xml:space="preserve"> </w:t>
      </w:r>
      <w:r w:rsidRPr="00980132">
        <w:rPr>
          <w:color w:val="auto"/>
        </w:rPr>
        <w:t xml:space="preserve">шифра из ОРН: </w:t>
      </w:r>
      <w:r w:rsidR="006D7F94" w:rsidRPr="00980132">
        <w:rPr>
          <w:color w:val="auto"/>
          <w:lang w:val="sr-Cyrl-RS"/>
        </w:rPr>
        <w:t>92110</w:t>
      </w:r>
      <w:r w:rsidRPr="00980132">
        <w:rPr>
          <w:color w:val="auto"/>
        </w:rPr>
        <w:t>000</w:t>
      </w:r>
      <w:r w:rsidR="00CF375D" w:rsidRPr="00980132">
        <w:rPr>
          <w:color w:val="auto"/>
          <w:lang w:val="sr-Cyrl-CS"/>
        </w:rPr>
        <w:t xml:space="preserve"> </w:t>
      </w:r>
      <w:r w:rsidRPr="00980132">
        <w:rPr>
          <w:color w:val="auto"/>
        </w:rPr>
        <w:t>-</w:t>
      </w:r>
      <w:r w:rsidR="00CF375D" w:rsidRPr="00980132">
        <w:rPr>
          <w:color w:val="auto"/>
          <w:lang w:val="sr-Cyrl-CS"/>
        </w:rPr>
        <w:t xml:space="preserve"> </w:t>
      </w:r>
      <w:r w:rsidRPr="00980132">
        <w:rPr>
          <w:color w:val="auto"/>
        </w:rPr>
        <w:t xml:space="preserve">Услуге </w:t>
      </w:r>
      <w:r w:rsidR="006D7F94" w:rsidRPr="00980132">
        <w:rPr>
          <w:color w:val="auto"/>
          <w:lang w:val="sr-Cyrl-RS"/>
        </w:rPr>
        <w:t>продукције филмских и видео трака и сродне услуге</w:t>
      </w:r>
      <w:r w:rsidR="00CF375D" w:rsidRPr="00980132">
        <w:rPr>
          <w:color w:val="auto"/>
          <w:lang w:val="sr-Cyrl-RS"/>
        </w:rPr>
        <w:t>.</w:t>
      </w:r>
    </w:p>
    <w:p w:rsidR="00CF375D" w:rsidRPr="007F61FF" w:rsidRDefault="00D61BCD" w:rsidP="00CF375D">
      <w:pPr>
        <w:pStyle w:val="BodyText"/>
        <w:spacing w:after="0" w:line="240" w:lineRule="auto"/>
        <w:rPr>
          <w:color w:val="auto"/>
          <w:lang w:val="sr-Cyrl-CS"/>
        </w:rPr>
      </w:pPr>
      <w:r w:rsidRPr="00980132">
        <w:rPr>
          <w:color w:val="auto"/>
          <w:lang w:val="sr-Cyrl-CS"/>
        </w:rPr>
        <w:t>Процењена вредност</w:t>
      </w:r>
      <w:r w:rsidR="00CF375D" w:rsidRPr="00980132">
        <w:rPr>
          <w:color w:val="auto"/>
          <w:lang w:val="sr-Cyrl-CS"/>
        </w:rPr>
        <w:t xml:space="preserve"> је:</w:t>
      </w:r>
      <w:r w:rsidRPr="00980132">
        <w:rPr>
          <w:color w:val="auto"/>
          <w:lang w:val="sr-Cyrl-CS"/>
        </w:rPr>
        <w:t xml:space="preserve"> </w:t>
      </w:r>
      <w:r w:rsidR="009E4958" w:rsidRPr="00980132">
        <w:rPr>
          <w:color w:val="auto"/>
          <w:lang w:val="sr-Cyrl-CS"/>
        </w:rPr>
        <w:t>90</w:t>
      </w:r>
      <w:r w:rsidR="006D7F94" w:rsidRPr="00980132">
        <w:rPr>
          <w:color w:val="auto"/>
          <w:lang w:val="sr-Cyrl-CS"/>
        </w:rPr>
        <w:t>0.</w:t>
      </w:r>
      <w:r w:rsidRPr="00980132">
        <w:rPr>
          <w:color w:val="auto"/>
          <w:lang w:val="sr-Cyrl-CS"/>
        </w:rPr>
        <w:t>000</w:t>
      </w:r>
      <w:r w:rsidR="00694F36">
        <w:rPr>
          <w:color w:val="auto"/>
          <w:lang w:val="sr-Cyrl-CS"/>
        </w:rPr>
        <w:t>,00</w:t>
      </w:r>
      <w:r w:rsidRPr="00980132">
        <w:rPr>
          <w:color w:val="auto"/>
          <w:lang w:val="sr-Cyrl-CS"/>
        </w:rPr>
        <w:t xml:space="preserve"> </w:t>
      </w:r>
      <w:r w:rsidR="006D7F94" w:rsidRPr="00980132">
        <w:rPr>
          <w:color w:val="auto"/>
          <w:lang w:val="sr-Cyrl-CS"/>
        </w:rPr>
        <w:t xml:space="preserve">динара </w:t>
      </w:r>
      <w:r w:rsidRPr="00980132">
        <w:rPr>
          <w:color w:val="auto"/>
          <w:lang w:val="sr-Cyrl-CS"/>
        </w:rPr>
        <w:t>без ПДВ-а</w:t>
      </w:r>
      <w:r w:rsidR="00CF375D" w:rsidRPr="00980132">
        <w:rPr>
          <w:color w:val="auto"/>
          <w:lang w:val="sr-Cyrl-CS"/>
        </w:rPr>
        <w:t>.</w:t>
      </w:r>
    </w:p>
    <w:p w:rsidR="00654001" w:rsidRPr="007F61FF" w:rsidRDefault="00654001" w:rsidP="00CF375D">
      <w:pPr>
        <w:pStyle w:val="BodyText"/>
        <w:spacing w:after="0" w:line="240" w:lineRule="auto"/>
        <w:rPr>
          <w:color w:val="auto"/>
          <w:lang w:val="sr-Cyrl-CS"/>
        </w:rPr>
      </w:pPr>
    </w:p>
    <w:p w:rsidR="00D61BCD" w:rsidRPr="007F61FF" w:rsidRDefault="00D61BCD" w:rsidP="00CF375D">
      <w:pPr>
        <w:shd w:val="clear" w:color="auto" w:fill="C6D9F1"/>
        <w:spacing w:line="240" w:lineRule="auto"/>
        <w:jc w:val="center"/>
        <w:rPr>
          <w:b/>
          <w:bCs/>
          <w:i/>
          <w:iCs/>
          <w:color w:val="auto"/>
          <w:kern w:val="2"/>
          <w:szCs w:val="28"/>
          <w:lang w:val="sr-Cyrl-CS"/>
        </w:rPr>
      </w:pPr>
      <w:proofErr w:type="gramStart"/>
      <w:r w:rsidRPr="007F61FF">
        <w:rPr>
          <w:b/>
          <w:bCs/>
          <w:i/>
          <w:iCs/>
          <w:color w:val="auto"/>
          <w:szCs w:val="28"/>
        </w:rPr>
        <w:t>III  ТЕХНИЧКЕ</w:t>
      </w:r>
      <w:proofErr w:type="gramEnd"/>
      <w:r w:rsidRPr="007F61FF">
        <w:rPr>
          <w:b/>
          <w:bCs/>
          <w:i/>
          <w:iCs/>
          <w:color w:val="auto"/>
          <w:szCs w:val="28"/>
        </w:rPr>
        <w:t xml:space="preserve"> КАРАКТЕРИСТИКЕ</w:t>
      </w:r>
      <w:r w:rsidRPr="007F61FF">
        <w:rPr>
          <w:b/>
          <w:bCs/>
          <w:i/>
          <w:iCs/>
          <w:color w:val="auto"/>
          <w:szCs w:val="28"/>
          <w:lang w:val="sr-Cyrl-CS"/>
        </w:rPr>
        <w:t xml:space="preserve"> (СПЕЦИФИКАЦИЈА ПРЕДМЕТА НАБАВКЕ</w:t>
      </w:r>
      <w:r w:rsidRPr="007F61FF">
        <w:rPr>
          <w:b/>
          <w:bCs/>
          <w:i/>
          <w:iCs/>
          <w:color w:val="auto"/>
          <w:kern w:val="2"/>
          <w:szCs w:val="28"/>
          <w:lang w:val="sr-Cyrl-CS"/>
        </w:rPr>
        <w:t>)</w:t>
      </w:r>
    </w:p>
    <w:p w:rsidR="00D61BCD" w:rsidRPr="007F61FF" w:rsidRDefault="00D61BCD" w:rsidP="00A164BE">
      <w:pPr>
        <w:shd w:val="clear" w:color="auto" w:fill="FFFFFF"/>
        <w:rPr>
          <w:rFonts w:ascii="Arial" w:hAnsi="Arial" w:cs="Arial"/>
          <w:b/>
          <w:bCs/>
          <w:i/>
          <w:iCs/>
          <w:color w:val="auto"/>
          <w:sz w:val="28"/>
          <w:szCs w:val="28"/>
          <w:lang w:val="sr-Cyrl-RS"/>
        </w:rPr>
      </w:pPr>
    </w:p>
    <w:p w:rsidR="00A164BE" w:rsidRPr="00995B08" w:rsidRDefault="00D61BCD" w:rsidP="00853A0F">
      <w:pPr>
        <w:jc w:val="both"/>
        <w:rPr>
          <w:rFonts w:eastAsia="Times New Roman"/>
          <w:color w:val="auto"/>
          <w:lang w:val="sr-Cyrl-CS"/>
        </w:rPr>
      </w:pPr>
      <w:r w:rsidRPr="007F61FF">
        <w:rPr>
          <w:rFonts w:eastAsia="Times New Roman"/>
          <w:color w:val="auto"/>
          <w:lang w:val="sr-Cyrl-CS"/>
        </w:rPr>
        <w:t xml:space="preserve">Предмет јавне набавке: </w:t>
      </w:r>
      <w:r w:rsidR="006D7F94" w:rsidRPr="007F61FF">
        <w:rPr>
          <w:color w:val="auto"/>
          <w:lang w:val="sr-Cyrl-CS"/>
        </w:rPr>
        <w:t>у</w:t>
      </w:r>
      <w:r w:rsidR="006D7F94" w:rsidRPr="007F61FF">
        <w:rPr>
          <w:color w:val="auto"/>
          <w:lang w:val="sr-Cyrl-RS"/>
        </w:rPr>
        <w:t>слуга продукције -</w:t>
      </w:r>
      <w:r w:rsidR="00853A0F" w:rsidRPr="007F61FF">
        <w:rPr>
          <w:b/>
          <w:color w:val="auto"/>
          <w:lang w:val="sr-Cyrl-RS"/>
        </w:rPr>
        <w:t xml:space="preserve"> </w:t>
      </w:r>
      <w:r w:rsidR="00654001" w:rsidRPr="007F61FF">
        <w:rPr>
          <w:color w:val="auto"/>
          <w:lang w:val="sr-Cyrl-RS"/>
        </w:rPr>
        <w:t xml:space="preserve">Услуге продукције </w:t>
      </w:r>
      <w:r w:rsidR="00615F9E" w:rsidRPr="007F61FF">
        <w:rPr>
          <w:color w:val="auto"/>
          <w:lang w:val="sr-Cyrl-RS"/>
        </w:rPr>
        <w:t>-</w:t>
      </w:r>
      <w:r w:rsidR="00654001" w:rsidRPr="007F61FF">
        <w:rPr>
          <w:color w:val="auto"/>
          <w:lang w:val="sr-Cyrl-RS"/>
        </w:rPr>
        <w:t xml:space="preserve"> </w:t>
      </w:r>
      <w:r w:rsidR="00654001" w:rsidRPr="007F61FF">
        <w:rPr>
          <w:color w:val="auto"/>
          <w:lang w:val="sr-Cyrl-CS"/>
        </w:rPr>
        <w:t>У</w:t>
      </w:r>
      <w:r w:rsidR="00654001" w:rsidRPr="007F61FF">
        <w:rPr>
          <w:color w:val="auto"/>
          <w:lang w:val="sr-Cyrl-RS"/>
        </w:rPr>
        <w:t xml:space="preserve">ступање </w:t>
      </w:r>
      <w:r w:rsidR="00654001" w:rsidRPr="00995B08">
        <w:rPr>
          <w:color w:val="auto"/>
        </w:rPr>
        <w:t>мултимедијалног пакет</w:t>
      </w:r>
      <w:r w:rsidR="00654001" w:rsidRPr="00995B08">
        <w:rPr>
          <w:color w:val="auto"/>
          <w:lang w:val="sr-Cyrl-RS"/>
        </w:rPr>
        <w:t>а</w:t>
      </w:r>
      <w:r w:rsidR="00654001" w:rsidRPr="00995B08">
        <w:rPr>
          <w:color w:val="auto"/>
        </w:rPr>
        <w:t xml:space="preserve"> сервиса вести</w:t>
      </w:r>
      <w:r w:rsidR="00654001" w:rsidRPr="00995B08">
        <w:rPr>
          <w:color w:val="auto"/>
          <w:lang w:val="sr-Cyrl-RS"/>
        </w:rPr>
        <w:t xml:space="preserve"> Новинске агенције</w:t>
      </w:r>
      <w:r w:rsidR="00654001" w:rsidRPr="00995B08">
        <w:rPr>
          <w:color w:val="auto"/>
        </w:rPr>
        <w:t xml:space="preserve"> </w:t>
      </w:r>
      <w:r w:rsidR="00654001" w:rsidRPr="00995B08">
        <w:rPr>
          <w:color w:val="auto"/>
          <w:lang w:val="sr-Latn-CS"/>
        </w:rPr>
        <w:t>FoNet</w:t>
      </w:r>
      <w:r w:rsidR="00654001" w:rsidRPr="00995B08">
        <w:rPr>
          <w:color w:val="auto"/>
          <w:lang w:val="sr-Cyrl-RS"/>
        </w:rPr>
        <w:t xml:space="preserve"> </w:t>
      </w:r>
      <w:r w:rsidRPr="00995B08">
        <w:rPr>
          <w:rFonts w:eastAsia="Times New Roman"/>
          <w:color w:val="auto"/>
          <w:lang w:val="sr-Cyrl-CS"/>
        </w:rPr>
        <w:t>подразумева</w:t>
      </w:r>
      <w:r w:rsidR="00853A0F" w:rsidRPr="00995B08">
        <w:rPr>
          <w:rFonts w:eastAsia="Times New Roman"/>
          <w:color w:val="auto"/>
          <w:lang w:val="sr-Cyrl-CS"/>
        </w:rPr>
        <w:t>:</w:t>
      </w:r>
    </w:p>
    <w:p w:rsidR="0058425A" w:rsidRPr="00995B08" w:rsidRDefault="0058425A" w:rsidP="00853A0F">
      <w:pPr>
        <w:jc w:val="both"/>
        <w:rPr>
          <w:rFonts w:eastAsia="Times New Roman"/>
          <w:color w:val="auto"/>
          <w:lang w:val="sr-Cyrl-CS"/>
        </w:rPr>
      </w:pPr>
    </w:p>
    <w:p w:rsidR="0058425A" w:rsidRPr="00995B08" w:rsidRDefault="00465794" w:rsidP="0058425A">
      <w:pPr>
        <w:numPr>
          <w:ilvl w:val="0"/>
          <w:numId w:val="47"/>
        </w:numPr>
        <w:ind w:left="360"/>
        <w:jc w:val="both"/>
        <w:rPr>
          <w:color w:val="auto"/>
          <w:lang w:val="sr-Cyrl-RS" w:eastAsia="sr-Latn-RS"/>
        </w:rPr>
      </w:pPr>
      <w:r>
        <w:rPr>
          <w:color w:val="auto"/>
          <w:lang w:val="sr-Cyrl-RS" w:eastAsia="sr-Latn-RS"/>
        </w:rPr>
        <w:t>к</w:t>
      </w:r>
      <w:r w:rsidR="004D5E65" w:rsidRPr="00995B08">
        <w:rPr>
          <w:color w:val="auto"/>
          <w:lang w:val="sr-Cyrl-RS" w:eastAsia="sr-Latn-RS"/>
        </w:rPr>
        <w:t>онтинуинирано мултимедијално (</w:t>
      </w:r>
      <w:r w:rsidR="0058425A" w:rsidRPr="00995B08">
        <w:rPr>
          <w:color w:val="auto"/>
          <w:lang w:val="sr-Cyrl-RS" w:eastAsia="sr-Latn-RS"/>
        </w:rPr>
        <w:t xml:space="preserve">писано, тв/видео, фото и аудио) извештавање о домаћим редовним и ванредним активностима Министарства и благовремено дистрибуирање материјала електронским и писаним медијима широм Србије и региона, као и </w:t>
      </w:r>
      <w:r w:rsidR="004D5E65" w:rsidRPr="00995B08">
        <w:rPr>
          <w:color w:val="auto"/>
          <w:lang w:val="sr-Cyrl-RS" w:eastAsia="sr-Latn-RS"/>
        </w:rPr>
        <w:t xml:space="preserve">да </w:t>
      </w:r>
      <w:r w:rsidR="0058425A" w:rsidRPr="00995B08">
        <w:rPr>
          <w:color w:val="auto"/>
          <w:lang w:val="sr-Cyrl-RS" w:eastAsia="sr-Latn-RS"/>
        </w:rPr>
        <w:t>на својој интернет телевизији </w:t>
      </w:r>
      <w:hyperlink r:id="rId14" w:tgtFrame="_blank" w:history="1">
        <w:r w:rsidR="0058425A" w:rsidRPr="00995B08">
          <w:rPr>
            <w:color w:val="auto"/>
            <w:u w:val="single"/>
            <w:lang w:eastAsia="sr-Latn-RS"/>
          </w:rPr>
          <w:t>www.fonetweb.tv</w:t>
        </w:r>
      </w:hyperlink>
      <w:r w:rsidR="0058425A" w:rsidRPr="00995B08">
        <w:rPr>
          <w:color w:val="auto"/>
          <w:lang w:val="sr-Cyrl-RS" w:eastAsia="sr-Latn-RS"/>
        </w:rPr>
        <w:t xml:space="preserve"> </w:t>
      </w:r>
      <w:r w:rsidR="004D5E65" w:rsidRPr="00995B08">
        <w:rPr>
          <w:color w:val="auto"/>
          <w:lang w:val="sr-Cyrl-RS" w:eastAsia="sr-Latn-RS"/>
        </w:rPr>
        <w:t xml:space="preserve">прате </w:t>
      </w:r>
      <w:r w:rsidR="0058425A" w:rsidRPr="00995B08">
        <w:rPr>
          <w:color w:val="auto"/>
          <w:lang w:val="sr-Cyrl-RS" w:eastAsia="sr-Latn-RS"/>
        </w:rPr>
        <w:t xml:space="preserve">све најважније догађаје покривене у писаном сервису </w:t>
      </w:r>
      <w:r w:rsidR="004D5E65" w:rsidRPr="00995B08">
        <w:rPr>
          <w:color w:val="auto"/>
          <w:lang w:val="sr-Cyrl-RS" w:eastAsia="sr-Latn-RS"/>
        </w:rPr>
        <w:t>и објављују одговарајуће видео и аудио клипове</w:t>
      </w:r>
      <w:r w:rsidR="0058425A" w:rsidRPr="00995B08">
        <w:rPr>
          <w:color w:val="auto"/>
          <w:lang w:val="sr-Cyrl-RS" w:eastAsia="sr-Latn-RS"/>
        </w:rPr>
        <w:t>, фотографије;</w:t>
      </w:r>
    </w:p>
    <w:p w:rsidR="00995B08" w:rsidRPr="00995B08" w:rsidRDefault="00995B08" w:rsidP="00995B08">
      <w:pPr>
        <w:ind w:left="360"/>
        <w:jc w:val="both"/>
        <w:rPr>
          <w:color w:val="auto"/>
          <w:lang w:val="sr-Cyrl-RS" w:eastAsia="sr-Latn-RS"/>
        </w:rPr>
      </w:pPr>
    </w:p>
    <w:p w:rsidR="00995B08" w:rsidRPr="00995B08" w:rsidRDefault="00995B08" w:rsidP="00995B08">
      <w:pPr>
        <w:numPr>
          <w:ilvl w:val="0"/>
          <w:numId w:val="47"/>
        </w:numPr>
        <w:ind w:left="360"/>
        <w:jc w:val="both"/>
        <w:rPr>
          <w:color w:val="auto"/>
          <w:lang w:val="sr-Latn-RS" w:eastAsia="sr-Latn-RS"/>
        </w:rPr>
      </w:pPr>
      <w:r w:rsidRPr="00995B08">
        <w:rPr>
          <w:color w:val="auto"/>
          <w:lang w:val="sr-Cyrl-RS" w:eastAsia="sr-Latn-RS"/>
        </w:rPr>
        <w:t>свакодневно преузимање, 250 информација, фотографија, видео и аудио материјала са догађаја Министарства и министра;</w:t>
      </w:r>
    </w:p>
    <w:p w:rsidR="00995B08" w:rsidRPr="00995B08" w:rsidRDefault="00995B08" w:rsidP="00995B08">
      <w:pPr>
        <w:jc w:val="both"/>
        <w:rPr>
          <w:color w:val="auto"/>
          <w:lang w:val="sr-Latn-RS" w:eastAsia="sr-Latn-RS"/>
        </w:rPr>
      </w:pPr>
    </w:p>
    <w:p w:rsidR="00995B08" w:rsidRPr="00995B08" w:rsidRDefault="00995B08" w:rsidP="00995B08">
      <w:pPr>
        <w:numPr>
          <w:ilvl w:val="0"/>
          <w:numId w:val="47"/>
        </w:numPr>
        <w:ind w:left="360"/>
        <w:jc w:val="both"/>
        <w:rPr>
          <w:color w:val="auto"/>
          <w:lang w:val="sr-Latn-RS" w:eastAsia="sr-Latn-RS"/>
        </w:rPr>
      </w:pPr>
      <w:r w:rsidRPr="00995B08">
        <w:rPr>
          <w:color w:val="auto"/>
          <w:lang w:val="sr-Cyrl-RS" w:eastAsia="sr-Latn-RS"/>
        </w:rPr>
        <w:t>преглед вести, фотографија и видео сервиса коришћењем пет корисничких налога;</w:t>
      </w:r>
    </w:p>
    <w:p w:rsidR="00995B08" w:rsidRPr="00995B08" w:rsidRDefault="00995B08" w:rsidP="00995B08">
      <w:pPr>
        <w:jc w:val="both"/>
        <w:rPr>
          <w:color w:val="auto"/>
          <w:lang w:val="sr-Latn-RS" w:eastAsia="sr-Latn-RS"/>
        </w:rPr>
      </w:pPr>
    </w:p>
    <w:p w:rsidR="00995B08" w:rsidRPr="00995B08" w:rsidRDefault="00995B08" w:rsidP="00995B08">
      <w:pPr>
        <w:numPr>
          <w:ilvl w:val="0"/>
          <w:numId w:val="43"/>
        </w:numPr>
        <w:ind w:left="360"/>
        <w:jc w:val="both"/>
        <w:rPr>
          <w:color w:val="auto"/>
          <w:lang w:val="sr-Latn-RS" w:eastAsia="sr-Latn-RS"/>
        </w:rPr>
      </w:pPr>
      <w:r w:rsidRPr="00995B08">
        <w:rPr>
          <w:color w:val="auto"/>
          <w:lang w:val="sr-Cyrl-RS" w:eastAsia="sr-Latn-RS"/>
        </w:rPr>
        <w:t>испоруку информација, фотографија и видео записа на захтев наручиоца;</w:t>
      </w:r>
    </w:p>
    <w:p w:rsidR="00995B08" w:rsidRPr="00995B08" w:rsidRDefault="00995B08" w:rsidP="00995B08">
      <w:pPr>
        <w:ind w:left="360"/>
        <w:jc w:val="both"/>
        <w:rPr>
          <w:color w:val="auto"/>
          <w:lang w:val="sr-Latn-RS" w:eastAsia="sr-Latn-RS"/>
        </w:rPr>
      </w:pPr>
    </w:p>
    <w:p w:rsidR="00995B08" w:rsidRPr="00995B08" w:rsidRDefault="00995B08" w:rsidP="00995B08">
      <w:pPr>
        <w:numPr>
          <w:ilvl w:val="0"/>
          <w:numId w:val="43"/>
        </w:numPr>
        <w:ind w:left="360"/>
        <w:jc w:val="both"/>
        <w:rPr>
          <w:color w:val="auto"/>
          <w:lang w:val="sr-Latn-RS" w:eastAsia="sr-Latn-RS"/>
        </w:rPr>
      </w:pPr>
      <w:r w:rsidRPr="00995B08">
        <w:rPr>
          <w:color w:val="auto"/>
          <w:lang w:val="sr-Cyrl-RS" w:eastAsia="sr-Latn-RS"/>
        </w:rPr>
        <w:t>праћење активности министарства и министра</w:t>
      </w:r>
      <w:r>
        <w:rPr>
          <w:color w:val="auto"/>
          <w:lang w:val="sr-Cyrl-RS" w:eastAsia="sr-Latn-RS"/>
        </w:rPr>
        <w:t>;</w:t>
      </w:r>
    </w:p>
    <w:p w:rsidR="004D5E65" w:rsidRPr="00995B08" w:rsidRDefault="004D5E65" w:rsidP="004D5E65">
      <w:pPr>
        <w:jc w:val="both"/>
        <w:rPr>
          <w:color w:val="auto"/>
          <w:lang w:val="sr-Cyrl-RS" w:eastAsia="sr-Latn-RS"/>
        </w:rPr>
      </w:pPr>
    </w:p>
    <w:p w:rsidR="00615F9E" w:rsidRPr="00995B08" w:rsidRDefault="004D5E65" w:rsidP="004D5E65">
      <w:pPr>
        <w:numPr>
          <w:ilvl w:val="0"/>
          <w:numId w:val="43"/>
        </w:numPr>
        <w:ind w:left="360"/>
        <w:jc w:val="both"/>
        <w:rPr>
          <w:color w:val="auto"/>
          <w:lang w:val="sr-Latn-RS" w:eastAsia="sr-Latn-RS"/>
        </w:rPr>
      </w:pPr>
      <w:r w:rsidRPr="00995B08">
        <w:rPr>
          <w:color w:val="auto"/>
          <w:lang w:val="sr-Cyrl-RS" w:eastAsia="sr-Latn-RS"/>
        </w:rPr>
        <w:t>Коришћење сервиса Новинске агенције FoNet, и то:</w:t>
      </w:r>
    </w:p>
    <w:p w:rsidR="00615F9E" w:rsidRPr="00980132" w:rsidRDefault="000D69C5" w:rsidP="000D69C5">
      <w:pPr>
        <w:numPr>
          <w:ilvl w:val="0"/>
          <w:numId w:val="48"/>
        </w:numPr>
        <w:jc w:val="both"/>
        <w:rPr>
          <w:color w:val="auto"/>
          <w:lang w:val="sr-Latn-RS" w:eastAsia="sr-Latn-RS"/>
        </w:rPr>
      </w:pPr>
      <w:r w:rsidRPr="00980132">
        <w:rPr>
          <w:rStyle w:val="Emphasis"/>
          <w:b/>
          <w:color w:val="auto"/>
          <w:shd w:val="clear" w:color="auto" w:fill="F3F3F3"/>
        </w:rPr>
        <w:t>Онлајн</w:t>
      </w:r>
      <w:r w:rsidRPr="00980132">
        <w:rPr>
          <w:rStyle w:val="Emphasis"/>
          <w:b/>
          <w:color w:val="auto"/>
          <w:shd w:val="clear" w:color="auto" w:fill="F3F3F3"/>
          <w:lang w:val="sr-Cyrl-RS"/>
        </w:rPr>
        <w:t xml:space="preserve"> дневни (писани) сервис вести</w:t>
      </w:r>
      <w:r w:rsidR="00654001" w:rsidRPr="00980132">
        <w:rPr>
          <w:b/>
          <w:color w:val="auto"/>
          <w:lang w:val="sr-Cyrl-RS" w:eastAsia="sr-Latn-RS"/>
        </w:rPr>
        <w:t xml:space="preserve"> </w:t>
      </w:r>
      <w:r w:rsidR="004D5E65" w:rsidRPr="00995B08">
        <w:rPr>
          <w:b/>
          <w:i/>
          <w:color w:val="auto"/>
          <w:lang w:val="sr-Cyrl-RS" w:eastAsia="sr-Latn-RS"/>
        </w:rPr>
        <w:t>FoNet</w:t>
      </w:r>
      <w:r w:rsidR="00654001" w:rsidRPr="00980132">
        <w:rPr>
          <w:color w:val="auto"/>
          <w:lang w:val="sr-Cyrl-RS" w:eastAsia="sr-Latn-RS"/>
        </w:rPr>
        <w:t xml:space="preserve"> подразумева: свакодневно 120-150 најважнијих вести, извештаја, изјава и интервјуа, о главним догађајима у земљи, региону и с</w:t>
      </w:r>
      <w:r w:rsidR="00615F9E" w:rsidRPr="00980132">
        <w:rPr>
          <w:color w:val="auto"/>
          <w:lang w:val="sr-Cyrl-RS" w:eastAsia="sr-Latn-RS"/>
        </w:rPr>
        <w:t xml:space="preserve">вету. Сервис се у електронском </w:t>
      </w:r>
      <w:r w:rsidR="00654001" w:rsidRPr="00980132">
        <w:rPr>
          <w:color w:val="auto"/>
          <w:lang w:eastAsia="sr-Latn-RS"/>
        </w:rPr>
        <w:t>TXT </w:t>
      </w:r>
      <w:r w:rsidR="00654001" w:rsidRPr="00980132">
        <w:rPr>
          <w:color w:val="auto"/>
          <w:lang w:val="sr-Cyrl-RS" w:eastAsia="sr-Latn-RS"/>
        </w:rPr>
        <w:t xml:space="preserve">формату емитује преко Интернет презентације </w:t>
      </w:r>
      <w:r w:rsidRPr="00980132">
        <w:rPr>
          <w:color w:val="auto"/>
          <w:lang w:val="sr-Cyrl-RS" w:eastAsia="sr-Latn-RS"/>
        </w:rPr>
        <w:t>FoNet</w:t>
      </w:r>
      <w:r w:rsidR="00654001" w:rsidRPr="00980132">
        <w:rPr>
          <w:color w:val="auto"/>
          <w:lang w:val="sr-Cyrl-RS" w:eastAsia="sr-Latn-RS"/>
        </w:rPr>
        <w:t>а </w:t>
      </w:r>
      <w:r w:rsidRPr="00980132">
        <w:rPr>
          <w:color w:val="auto"/>
          <w:lang w:val="sr-Cyrl-RS" w:eastAsia="sr-Latn-RS"/>
        </w:rPr>
        <w:t xml:space="preserve"> </w:t>
      </w:r>
      <w:hyperlink r:id="rId15" w:tgtFrame="_blank" w:history="1">
        <w:r w:rsidR="00654001" w:rsidRPr="00980132">
          <w:rPr>
            <w:color w:val="auto"/>
            <w:u w:val="single"/>
            <w:lang w:eastAsia="sr-Latn-RS"/>
          </w:rPr>
          <w:t>www.fonet.rs</w:t>
        </w:r>
      </w:hyperlink>
      <w:r w:rsidR="00654001" w:rsidRPr="00980132">
        <w:rPr>
          <w:color w:val="auto"/>
          <w:lang w:eastAsia="sr-Latn-RS"/>
        </w:rPr>
        <w:t>  </w:t>
      </w:r>
      <w:r w:rsidR="00654001" w:rsidRPr="00980132">
        <w:rPr>
          <w:color w:val="auto"/>
          <w:lang w:val="sr-Cyrl-RS" w:eastAsia="sr-Latn-RS"/>
        </w:rPr>
        <w:t xml:space="preserve">или електонском поштом на адресу корисника. Посебан део писане продукције вести </w:t>
      </w:r>
      <w:r w:rsidRPr="00980132">
        <w:rPr>
          <w:color w:val="auto"/>
          <w:lang w:val="sr-Cyrl-RS" w:eastAsia="sr-Latn-RS"/>
        </w:rPr>
        <w:t>FoNet</w:t>
      </w:r>
      <w:r w:rsidR="00654001" w:rsidRPr="00980132">
        <w:rPr>
          <w:color w:val="auto"/>
          <w:lang w:val="sr-Cyrl-RS" w:eastAsia="sr-Latn-RS"/>
        </w:rPr>
        <w:t xml:space="preserve">а су специјализовани сервиси </w:t>
      </w:r>
      <w:r w:rsidRPr="00980132">
        <w:rPr>
          <w:color w:val="auto"/>
          <w:lang w:val="sr-Cyrl-RS" w:eastAsia="sr-Latn-RS"/>
        </w:rPr>
        <w:t>FoNet Евросервис (</w:t>
      </w:r>
      <w:r w:rsidR="00654001" w:rsidRPr="00980132">
        <w:rPr>
          <w:color w:val="auto"/>
          <w:lang w:val="sr-Cyrl-RS" w:eastAsia="sr-Latn-RS"/>
        </w:rPr>
        <w:t xml:space="preserve">о европским интеграцијама Србије), </w:t>
      </w:r>
      <w:r w:rsidRPr="00980132">
        <w:rPr>
          <w:color w:val="auto"/>
          <w:lang w:val="sr-Cyrl-RS" w:eastAsia="sr-Latn-RS"/>
        </w:rPr>
        <w:t>FoNet Региони (</w:t>
      </w:r>
      <w:r w:rsidR="00654001" w:rsidRPr="00980132">
        <w:rPr>
          <w:color w:val="auto"/>
          <w:lang w:val="sr-Cyrl-RS" w:eastAsia="sr-Latn-RS"/>
        </w:rPr>
        <w:t xml:space="preserve">о најважнијим догађајима у регионима Србије), </w:t>
      </w:r>
      <w:r w:rsidRPr="00980132">
        <w:rPr>
          <w:color w:val="auto"/>
          <w:lang w:val="sr-Cyrl-RS" w:eastAsia="sr-Latn-RS"/>
        </w:rPr>
        <w:t>FoNet</w:t>
      </w:r>
      <w:r w:rsidR="00654001" w:rsidRPr="00980132">
        <w:rPr>
          <w:color w:val="auto"/>
          <w:lang w:val="sr-Cyrl-RS" w:eastAsia="sr-Latn-RS"/>
        </w:rPr>
        <w:t xml:space="preserve"> Цитизен ( о активностима организација цивилног друштва) и </w:t>
      </w:r>
      <w:r w:rsidRPr="00980132">
        <w:rPr>
          <w:color w:val="auto"/>
          <w:lang w:val="sr-Cyrl-RS" w:eastAsia="sr-Latn-RS"/>
        </w:rPr>
        <w:t>FoNet Општине</w:t>
      </w:r>
      <w:r w:rsidR="00654001" w:rsidRPr="00980132">
        <w:rPr>
          <w:color w:val="auto"/>
          <w:lang w:val="sr-Cyrl-RS" w:eastAsia="sr-Latn-RS"/>
        </w:rPr>
        <w:t xml:space="preserve"> </w:t>
      </w:r>
      <w:r w:rsidRPr="00980132">
        <w:rPr>
          <w:color w:val="auto"/>
          <w:lang w:val="sr-Cyrl-RS" w:eastAsia="sr-Latn-RS"/>
        </w:rPr>
        <w:t>(најважнији догађаји</w:t>
      </w:r>
      <w:r w:rsidR="00654001" w:rsidRPr="00980132">
        <w:rPr>
          <w:color w:val="auto"/>
          <w:lang w:val="sr-Cyrl-RS" w:eastAsia="sr-Latn-RS"/>
        </w:rPr>
        <w:t xml:space="preserve"> у општинама Србије).</w:t>
      </w:r>
    </w:p>
    <w:p w:rsidR="00615F9E" w:rsidRPr="00980132" w:rsidRDefault="000D69C5" w:rsidP="0058425A">
      <w:pPr>
        <w:numPr>
          <w:ilvl w:val="0"/>
          <w:numId w:val="48"/>
        </w:numPr>
        <w:jc w:val="both"/>
        <w:rPr>
          <w:color w:val="auto"/>
          <w:lang w:val="sr-Latn-RS" w:eastAsia="sr-Latn-RS"/>
        </w:rPr>
      </w:pPr>
      <w:r w:rsidRPr="00980132">
        <w:rPr>
          <w:rStyle w:val="Emphasis"/>
          <w:b/>
          <w:color w:val="auto"/>
          <w:shd w:val="clear" w:color="auto" w:fill="F3F3F3"/>
        </w:rPr>
        <w:t>Онлајн</w:t>
      </w:r>
      <w:r w:rsidRPr="00980132">
        <w:rPr>
          <w:rStyle w:val="Emphasis"/>
          <w:b/>
          <w:color w:val="auto"/>
          <w:shd w:val="clear" w:color="auto" w:fill="F3F3F3"/>
          <w:lang w:val="sr-Cyrl-RS"/>
        </w:rPr>
        <w:t xml:space="preserve"> сервис тв/видео вести</w:t>
      </w:r>
      <w:r w:rsidRPr="00980132">
        <w:rPr>
          <w:b/>
          <w:color w:val="auto"/>
          <w:lang w:val="sr-Cyrl-RS" w:eastAsia="sr-Latn-RS"/>
        </w:rPr>
        <w:t xml:space="preserve"> </w:t>
      </w:r>
      <w:r w:rsidRPr="00995B08">
        <w:rPr>
          <w:b/>
          <w:i/>
          <w:color w:val="auto"/>
          <w:lang w:val="sr-Cyrl-RS" w:eastAsia="sr-Latn-RS"/>
        </w:rPr>
        <w:t>FoNet</w:t>
      </w:r>
      <w:r w:rsidRPr="00980132">
        <w:rPr>
          <w:color w:val="auto"/>
          <w:lang w:val="sr-Cyrl-RS" w:eastAsia="sr-Latn-RS"/>
        </w:rPr>
        <w:t xml:space="preserve"> подразумева</w:t>
      </w:r>
      <w:r w:rsidR="00654001" w:rsidRPr="00980132">
        <w:rPr>
          <w:color w:val="auto"/>
          <w:lang w:val="sr-Cyrl-RS" w:eastAsia="sr-Latn-RS"/>
        </w:rPr>
        <w:t xml:space="preserve">: најмање 100 ТВ клипова свакодневно, са изјавама или интервјуима најважнијих личности на домаћој </w:t>
      </w:r>
      <w:r w:rsidR="00654001" w:rsidRPr="00980132">
        <w:rPr>
          <w:color w:val="auto"/>
          <w:lang w:val="sr-Cyrl-RS" w:eastAsia="sr-Latn-RS"/>
        </w:rPr>
        <w:lastRenderedPageBreak/>
        <w:t>јавној сцени, као и ТВ записе најважнијих догађаја</w:t>
      </w:r>
      <w:r w:rsidR="00654001" w:rsidRPr="007F61FF">
        <w:rPr>
          <w:color w:val="auto"/>
          <w:lang w:val="sr-Cyrl-RS" w:eastAsia="sr-Latn-RS"/>
        </w:rPr>
        <w:t xml:space="preserve"> у земљи. Ова дигитална тв-продукција </w:t>
      </w:r>
      <w:r w:rsidR="00654001" w:rsidRPr="00980132">
        <w:rPr>
          <w:color w:val="auto"/>
          <w:lang w:val="sr-Cyrl-RS" w:eastAsia="sr-Latn-RS"/>
        </w:rPr>
        <w:t>преузима се у електронском </w:t>
      </w:r>
      <w:r w:rsidR="00654001" w:rsidRPr="00980132">
        <w:rPr>
          <w:color w:val="auto"/>
          <w:lang w:eastAsia="sr-Latn-RS"/>
        </w:rPr>
        <w:t>MPEG2</w:t>
      </w:r>
      <w:r w:rsidR="00654001" w:rsidRPr="00980132">
        <w:rPr>
          <w:color w:val="auto"/>
          <w:lang w:val="sr-Cyrl-RS" w:eastAsia="sr-Latn-RS"/>
        </w:rPr>
        <w:t xml:space="preserve"> или Флеш формату преко Интернет презентације </w:t>
      </w:r>
      <w:r w:rsidRPr="00980132">
        <w:rPr>
          <w:color w:val="auto"/>
          <w:lang w:val="sr-Cyrl-RS" w:eastAsia="sr-Latn-RS"/>
        </w:rPr>
        <w:t>FoNet</w:t>
      </w:r>
      <w:r w:rsidR="00654001" w:rsidRPr="00980132">
        <w:rPr>
          <w:color w:val="auto"/>
          <w:lang w:val="sr-Cyrl-RS" w:eastAsia="sr-Latn-RS"/>
        </w:rPr>
        <w:t>а </w:t>
      </w:r>
      <w:r w:rsidRPr="00980132">
        <w:rPr>
          <w:color w:val="auto"/>
          <w:lang w:val="sr-Cyrl-RS" w:eastAsia="sr-Latn-RS"/>
        </w:rPr>
        <w:t xml:space="preserve"> </w:t>
      </w:r>
      <w:hyperlink r:id="rId16" w:tgtFrame="_blank" w:history="1">
        <w:r w:rsidR="00654001" w:rsidRPr="00980132">
          <w:rPr>
            <w:color w:val="auto"/>
            <w:u w:val="single"/>
            <w:lang w:eastAsia="sr-Latn-RS"/>
          </w:rPr>
          <w:t>www.fonet.rs</w:t>
        </w:r>
      </w:hyperlink>
      <w:r w:rsidR="00654001" w:rsidRPr="00980132">
        <w:rPr>
          <w:color w:val="auto"/>
          <w:lang w:eastAsia="sr-Latn-RS"/>
        </w:rPr>
        <w:t>.</w:t>
      </w:r>
    </w:p>
    <w:p w:rsidR="00615F9E" w:rsidRPr="00980132" w:rsidRDefault="000D69C5" w:rsidP="000D69C5">
      <w:pPr>
        <w:numPr>
          <w:ilvl w:val="0"/>
          <w:numId w:val="48"/>
        </w:numPr>
        <w:jc w:val="both"/>
        <w:rPr>
          <w:color w:val="auto"/>
          <w:lang w:val="sr-Latn-RS" w:eastAsia="sr-Latn-RS"/>
        </w:rPr>
      </w:pPr>
      <w:r w:rsidRPr="00980132">
        <w:rPr>
          <w:rStyle w:val="Emphasis"/>
          <w:b/>
          <w:color w:val="auto"/>
          <w:shd w:val="clear" w:color="auto" w:fill="F3F3F3"/>
        </w:rPr>
        <w:t>Онлајн</w:t>
      </w:r>
      <w:r w:rsidRPr="00980132">
        <w:rPr>
          <w:rStyle w:val="Emphasis"/>
          <w:b/>
          <w:color w:val="auto"/>
          <w:shd w:val="clear" w:color="auto" w:fill="F3F3F3"/>
          <w:lang w:val="sr-Cyrl-RS"/>
        </w:rPr>
        <w:t xml:space="preserve"> дневни сервис фото вести</w:t>
      </w:r>
      <w:r w:rsidRPr="00995B08">
        <w:rPr>
          <w:b/>
          <w:i/>
          <w:color w:val="auto"/>
          <w:lang w:val="sr-Cyrl-RS" w:eastAsia="sr-Latn-RS"/>
        </w:rPr>
        <w:t xml:space="preserve"> FoNet</w:t>
      </w:r>
      <w:r w:rsidR="00654001" w:rsidRPr="00980132">
        <w:rPr>
          <w:color w:val="auto"/>
          <w:lang w:val="sr-Cyrl-RS" w:eastAsia="sr-Latn-RS"/>
        </w:rPr>
        <w:t xml:space="preserve"> подразумева: свакодневно најмање 200 колор фотографија са најважнијих догађаја у земљи, региону и свету, из сопствене фото-продукције и сервиса </w:t>
      </w:r>
      <w:r w:rsidRPr="00980132">
        <w:rPr>
          <w:color w:val="auto"/>
          <w:lang w:val="sr-Cyrl-RS" w:eastAsia="sr-Latn-RS"/>
        </w:rPr>
        <w:t>агенција Асошијетед прес и ЕПА. Ова дигитална фото-продукција преузима се у електронском JPEG формату преко Интернет презентације ФоНета www.fonet.rs.</w:t>
      </w:r>
    </w:p>
    <w:p w:rsidR="00615F9E" w:rsidRPr="007F61FF" w:rsidRDefault="000D69C5" w:rsidP="0058425A">
      <w:pPr>
        <w:numPr>
          <w:ilvl w:val="0"/>
          <w:numId w:val="48"/>
        </w:numPr>
        <w:jc w:val="both"/>
        <w:rPr>
          <w:color w:val="auto"/>
          <w:lang w:val="sr-Latn-RS" w:eastAsia="sr-Latn-RS"/>
        </w:rPr>
      </w:pPr>
      <w:r w:rsidRPr="00980132">
        <w:rPr>
          <w:rStyle w:val="Emphasis"/>
          <w:b/>
          <w:color w:val="auto"/>
          <w:shd w:val="clear" w:color="auto" w:fill="F3F3F3"/>
        </w:rPr>
        <w:t>Онлајн</w:t>
      </w:r>
      <w:r w:rsidRPr="00980132">
        <w:rPr>
          <w:rStyle w:val="Emphasis"/>
          <w:b/>
          <w:color w:val="auto"/>
          <w:shd w:val="clear" w:color="auto" w:fill="F3F3F3"/>
          <w:lang w:val="sr-Cyrl-RS"/>
        </w:rPr>
        <w:t xml:space="preserve"> дневни сервис тонских вести</w:t>
      </w:r>
      <w:r w:rsidRPr="00980132">
        <w:rPr>
          <w:b/>
          <w:color w:val="auto"/>
          <w:lang w:val="sr-Cyrl-RS" w:eastAsia="sr-Latn-RS"/>
        </w:rPr>
        <w:t xml:space="preserve"> </w:t>
      </w:r>
      <w:r w:rsidRPr="00995B08">
        <w:rPr>
          <w:b/>
          <w:i/>
          <w:color w:val="auto"/>
          <w:lang w:val="sr-Cyrl-RS" w:eastAsia="sr-Latn-RS"/>
        </w:rPr>
        <w:t>FoNet</w:t>
      </w:r>
      <w:r w:rsidRPr="00980132">
        <w:rPr>
          <w:color w:val="auto"/>
          <w:lang w:val="sr-Cyrl-RS" w:eastAsia="sr-Latn-RS"/>
        </w:rPr>
        <w:t xml:space="preserve"> </w:t>
      </w:r>
      <w:r w:rsidR="00654001" w:rsidRPr="00980132">
        <w:rPr>
          <w:color w:val="auto"/>
          <w:lang w:val="sr-Cyrl-RS" w:eastAsia="sr-Latn-RS"/>
        </w:rPr>
        <w:t>подразумева: свакодневно 30-40 фоно и радијских извештаја својих новинара и дописника са најважнијих догађаја у земљи, региону и свету. Овај дигитализ</w:t>
      </w:r>
      <w:r w:rsidRPr="00980132">
        <w:rPr>
          <w:color w:val="auto"/>
          <w:lang w:val="sr-Cyrl-RS" w:eastAsia="sr-Latn-RS"/>
        </w:rPr>
        <w:t xml:space="preserve">овани тонски сервис преузима се </w:t>
      </w:r>
      <w:r w:rsidR="00654001" w:rsidRPr="00980132">
        <w:rPr>
          <w:color w:val="auto"/>
          <w:lang w:val="sr-Cyrl-RS" w:eastAsia="sr-Latn-RS"/>
        </w:rPr>
        <w:t>у електронском </w:t>
      </w:r>
      <w:r w:rsidR="00654001" w:rsidRPr="00980132">
        <w:rPr>
          <w:color w:val="auto"/>
          <w:lang w:eastAsia="sr-Latn-RS"/>
        </w:rPr>
        <w:t>MP3</w:t>
      </w:r>
      <w:r w:rsidR="00654001" w:rsidRPr="00980132">
        <w:rPr>
          <w:color w:val="auto"/>
          <w:lang w:val="sr-Cyrl-RS" w:eastAsia="sr-Latn-RS"/>
        </w:rPr>
        <w:t xml:space="preserve"> формату преко Интернет презентације </w:t>
      </w:r>
      <w:r w:rsidRPr="00980132">
        <w:rPr>
          <w:color w:val="auto"/>
          <w:lang w:val="sr-Cyrl-RS" w:eastAsia="sr-Latn-RS"/>
        </w:rPr>
        <w:t>FoNetа</w:t>
      </w:r>
      <w:r w:rsidRPr="007F61FF">
        <w:rPr>
          <w:color w:val="auto"/>
          <w:lang w:val="sr-Cyrl-RS" w:eastAsia="sr-Latn-RS"/>
        </w:rPr>
        <w:t xml:space="preserve"> </w:t>
      </w:r>
      <w:r w:rsidR="00654001" w:rsidRPr="007F61FF">
        <w:rPr>
          <w:color w:val="auto"/>
          <w:lang w:val="sr-Cyrl-RS" w:eastAsia="sr-Latn-RS"/>
        </w:rPr>
        <w:t> </w:t>
      </w:r>
      <w:hyperlink r:id="rId17" w:tgtFrame="_blank" w:history="1">
        <w:r w:rsidR="00654001" w:rsidRPr="007F61FF">
          <w:rPr>
            <w:color w:val="auto"/>
            <w:u w:val="single"/>
            <w:lang w:eastAsia="sr-Latn-RS"/>
          </w:rPr>
          <w:t>www.fonet.rs</w:t>
        </w:r>
      </w:hyperlink>
      <w:r w:rsidR="00654001" w:rsidRPr="007F61FF">
        <w:rPr>
          <w:color w:val="auto"/>
          <w:lang w:eastAsia="sr-Latn-RS"/>
        </w:rPr>
        <w:t>.</w:t>
      </w:r>
    </w:p>
    <w:p w:rsidR="00654001" w:rsidRPr="007F61FF" w:rsidRDefault="000D69C5" w:rsidP="004D5E65">
      <w:pPr>
        <w:numPr>
          <w:ilvl w:val="0"/>
          <w:numId w:val="48"/>
        </w:numPr>
        <w:jc w:val="both"/>
        <w:rPr>
          <w:color w:val="auto"/>
          <w:lang w:val="sr-Latn-RS" w:eastAsia="sr-Latn-RS"/>
        </w:rPr>
      </w:pPr>
      <w:r w:rsidRPr="007F61FF">
        <w:rPr>
          <w:b/>
          <w:i/>
          <w:color w:val="auto"/>
          <w:lang w:val="sr-Cyrl-RS" w:eastAsia="sr-Latn-RS"/>
        </w:rPr>
        <w:t>Ин</w:t>
      </w:r>
      <w:r w:rsidR="002C41FE" w:rsidRPr="007F61FF">
        <w:rPr>
          <w:b/>
          <w:i/>
          <w:color w:val="auto"/>
          <w:lang w:val="sr-Cyrl-RS" w:eastAsia="sr-Latn-RS"/>
        </w:rPr>
        <w:t>тернет ТВ</w:t>
      </w:r>
      <w:r w:rsidRPr="007F61FF">
        <w:rPr>
          <w:b/>
          <w:i/>
          <w:color w:val="auto"/>
          <w:lang w:val="sr-Cyrl-RS" w:eastAsia="sr-Latn-RS"/>
        </w:rPr>
        <w:t xml:space="preserve"> вести</w:t>
      </w:r>
      <w:r w:rsidR="00654001" w:rsidRPr="007F61FF">
        <w:rPr>
          <w:b/>
          <w:i/>
          <w:color w:val="auto"/>
          <w:lang w:val="sr-Cyrl-RS" w:eastAsia="sr-Latn-RS"/>
        </w:rPr>
        <w:t> </w:t>
      </w:r>
      <w:r w:rsidR="00654001" w:rsidRPr="007F61FF">
        <w:rPr>
          <w:b/>
          <w:i/>
          <w:color w:val="auto"/>
          <w:lang w:eastAsia="sr-Latn-RS"/>
        </w:rPr>
        <w:t>Fonetweb.tv</w:t>
      </w:r>
      <w:r w:rsidR="00654001" w:rsidRPr="007F61FF">
        <w:rPr>
          <w:color w:val="auto"/>
          <w:lang w:eastAsia="sr-Latn-RS"/>
        </w:rPr>
        <w:t> </w:t>
      </w:r>
      <w:r w:rsidR="002C41FE" w:rsidRPr="007F61FF">
        <w:rPr>
          <w:color w:val="auto"/>
          <w:lang w:val="sr-Cyrl-RS" w:eastAsia="sr-Latn-RS"/>
        </w:rPr>
        <w:t xml:space="preserve"> подразумева </w:t>
      </w:r>
      <w:r w:rsidR="00654001" w:rsidRPr="007F61FF">
        <w:rPr>
          <w:color w:val="auto"/>
          <w:lang w:val="sr-Cyrl-RS" w:eastAsia="sr-Latn-RS"/>
        </w:rPr>
        <w:t>коришћење Интернет телевизије на порталу </w:t>
      </w:r>
      <w:hyperlink r:id="rId18" w:tgtFrame="_blank" w:history="1">
        <w:r w:rsidR="00654001" w:rsidRPr="007F61FF">
          <w:rPr>
            <w:color w:val="auto"/>
            <w:u w:val="single"/>
            <w:lang w:eastAsia="sr-Latn-RS"/>
          </w:rPr>
          <w:t>www.fonetweb.tv</w:t>
        </w:r>
      </w:hyperlink>
      <w:r w:rsidR="00654001" w:rsidRPr="007F61FF">
        <w:rPr>
          <w:color w:val="auto"/>
          <w:lang w:eastAsia="sr-Latn-RS"/>
        </w:rPr>
        <w:t> </w:t>
      </w:r>
      <w:r w:rsidR="00654001" w:rsidRPr="007F61FF">
        <w:rPr>
          <w:color w:val="auto"/>
          <w:lang w:val="sr-Cyrl-RS" w:eastAsia="sr-Latn-RS"/>
        </w:rPr>
        <w:t>са телевизијским извештајима, изјавама и интервјуима о најважнијим догађајима у земљи, региону и свету који се односе на Србију. </w:t>
      </w:r>
      <w:r w:rsidR="00654001" w:rsidRPr="007F61FF">
        <w:rPr>
          <w:color w:val="auto"/>
          <w:lang w:eastAsia="sr-Latn-RS"/>
        </w:rPr>
        <w:t>Fonetweb.tv</w:t>
      </w:r>
      <w:r w:rsidR="00654001" w:rsidRPr="007F61FF">
        <w:rPr>
          <w:color w:val="auto"/>
          <w:lang w:val="sr-Cyrl-RS" w:eastAsia="sr-Latn-RS"/>
        </w:rPr>
        <w:t>, са континуинирано ажурираним најновијим снимцима и телевизијским извештајима ФоНета, право неограниченог некомерцијалног коришћења за интерне потребе, документацију и потребе Интернет презентације.</w:t>
      </w:r>
    </w:p>
    <w:p w:rsidR="00615F9E" w:rsidRPr="007F61FF" w:rsidRDefault="00615F9E" w:rsidP="00615F9E">
      <w:pPr>
        <w:rPr>
          <w:color w:val="auto"/>
          <w:sz w:val="20"/>
          <w:szCs w:val="20"/>
          <w:lang w:val="sr-Latn-RS" w:eastAsia="sr-Latn-RS"/>
        </w:rPr>
      </w:pPr>
    </w:p>
    <w:p w:rsidR="00615F9E" w:rsidRPr="007F61FF" w:rsidRDefault="00615F9E" w:rsidP="00615F9E">
      <w:pPr>
        <w:ind w:left="720"/>
        <w:rPr>
          <w:color w:val="auto"/>
          <w:highlight w:val="yellow"/>
          <w:lang w:val="sr-Latn-RS" w:eastAsia="sr-Latn-RS"/>
        </w:rPr>
      </w:pPr>
    </w:p>
    <w:p w:rsidR="00615F9E" w:rsidRPr="007F61FF" w:rsidRDefault="00615F9E" w:rsidP="00615F9E">
      <w:pPr>
        <w:numPr>
          <w:ilvl w:val="0"/>
          <w:numId w:val="43"/>
        </w:numPr>
        <w:spacing w:line="259" w:lineRule="auto"/>
        <w:ind w:left="284" w:hanging="284"/>
        <w:jc w:val="both"/>
        <w:rPr>
          <w:color w:val="auto"/>
          <w:lang w:val="sr-Cyrl-RS"/>
        </w:rPr>
      </w:pPr>
      <w:r w:rsidRPr="007F61FF">
        <w:rPr>
          <w:color w:val="auto"/>
          <w:lang w:val="sr-Cyrl-RS"/>
        </w:rPr>
        <w:t>Наручилац се обавезује да:</w:t>
      </w:r>
    </w:p>
    <w:p w:rsidR="00615F9E" w:rsidRPr="007F61FF" w:rsidRDefault="00615F9E" w:rsidP="00615F9E">
      <w:pPr>
        <w:spacing w:line="259" w:lineRule="auto"/>
        <w:jc w:val="both"/>
        <w:rPr>
          <w:color w:val="auto"/>
          <w:lang w:val="sr-Cyrl-RS"/>
        </w:rPr>
      </w:pPr>
    </w:p>
    <w:p w:rsidR="00615F9E" w:rsidRPr="007F61FF" w:rsidRDefault="00615F9E" w:rsidP="00615F9E">
      <w:pPr>
        <w:numPr>
          <w:ilvl w:val="0"/>
          <w:numId w:val="44"/>
        </w:numPr>
        <w:spacing w:line="259" w:lineRule="auto"/>
        <w:jc w:val="both"/>
        <w:rPr>
          <w:color w:val="auto"/>
          <w:lang w:val="sr-Cyrl-RS"/>
        </w:rPr>
      </w:pPr>
      <w:r w:rsidRPr="007F61FF">
        <w:rPr>
          <w:color w:val="auto"/>
          <w:lang w:val="sr-Cyrl-RS"/>
        </w:rPr>
        <w:t xml:space="preserve"> преузете сервисе некомерцијално користи за интерне потребе и документацију;</w:t>
      </w:r>
    </w:p>
    <w:p w:rsidR="00615F9E" w:rsidRPr="007F61FF" w:rsidRDefault="00615F9E" w:rsidP="00615F9E">
      <w:pPr>
        <w:spacing w:line="259" w:lineRule="auto"/>
        <w:ind w:left="720"/>
        <w:jc w:val="both"/>
        <w:rPr>
          <w:color w:val="auto"/>
          <w:lang w:val="sr-Cyrl-RS"/>
        </w:rPr>
      </w:pPr>
    </w:p>
    <w:p w:rsidR="00615F9E" w:rsidRPr="007F61FF" w:rsidRDefault="00615F9E" w:rsidP="00615F9E">
      <w:pPr>
        <w:numPr>
          <w:ilvl w:val="0"/>
          <w:numId w:val="44"/>
        </w:numPr>
        <w:spacing w:line="259" w:lineRule="auto"/>
        <w:jc w:val="both"/>
        <w:rPr>
          <w:color w:val="auto"/>
          <w:lang w:val="sr-Cyrl-RS"/>
        </w:rPr>
      </w:pPr>
      <w:r w:rsidRPr="007F61FF">
        <w:rPr>
          <w:color w:val="auto"/>
          <w:lang w:val="sr-Cyrl-RS"/>
        </w:rPr>
        <w:t>Да преузете  сервисе не редистрибуира;</w:t>
      </w:r>
    </w:p>
    <w:p w:rsidR="00615F9E" w:rsidRPr="007F61FF" w:rsidRDefault="00615F9E" w:rsidP="00615F9E">
      <w:pPr>
        <w:spacing w:line="259" w:lineRule="auto"/>
        <w:jc w:val="both"/>
        <w:rPr>
          <w:color w:val="auto"/>
          <w:lang w:val="sr-Cyrl-RS"/>
        </w:rPr>
      </w:pPr>
    </w:p>
    <w:p w:rsidR="00615F9E" w:rsidRPr="007F61FF" w:rsidRDefault="00615F9E" w:rsidP="00615F9E">
      <w:pPr>
        <w:numPr>
          <w:ilvl w:val="0"/>
          <w:numId w:val="44"/>
        </w:numPr>
        <w:spacing w:line="259" w:lineRule="auto"/>
        <w:jc w:val="both"/>
        <w:rPr>
          <w:color w:val="auto"/>
          <w:lang w:val="sr-Cyrl-RS"/>
        </w:rPr>
      </w:pPr>
      <w:r w:rsidRPr="007F61FF">
        <w:rPr>
          <w:color w:val="auto"/>
          <w:lang w:val="sr-Cyrl-RS"/>
        </w:rPr>
        <w:t>Да преузете сервисе може да користи за интернет презентацију министарства и онлајн платформе министарства;</w:t>
      </w:r>
    </w:p>
    <w:p w:rsidR="002C41FE" w:rsidRPr="007F61FF" w:rsidRDefault="002C41FE" w:rsidP="002C41FE">
      <w:pPr>
        <w:spacing w:line="259" w:lineRule="auto"/>
        <w:jc w:val="both"/>
        <w:rPr>
          <w:color w:val="auto"/>
          <w:lang w:val="sr-Cyrl-RS"/>
        </w:rPr>
      </w:pPr>
    </w:p>
    <w:p w:rsidR="00D61BCD" w:rsidRPr="007F61FF" w:rsidRDefault="00D61BCD">
      <w:pPr>
        <w:jc w:val="both"/>
        <w:rPr>
          <w:rFonts w:cs="TimesNewRomanPSMT"/>
          <w:i/>
          <w:iCs/>
          <w:color w:val="auto"/>
          <w:sz w:val="18"/>
          <w:szCs w:val="18"/>
        </w:rPr>
      </w:pPr>
    </w:p>
    <w:p w:rsidR="00D61BCD" w:rsidRPr="00694F36" w:rsidRDefault="00D61BCD" w:rsidP="00694F36">
      <w:pPr>
        <w:shd w:val="clear" w:color="auto" w:fill="C6D9F1"/>
        <w:jc w:val="center"/>
        <w:rPr>
          <w:b/>
          <w:bCs/>
          <w:i/>
          <w:iCs/>
          <w:color w:val="auto"/>
          <w:szCs w:val="28"/>
          <w:lang w:val="sr-Cyrl-CS"/>
        </w:rPr>
      </w:pPr>
      <w:r w:rsidRPr="007F61FF">
        <w:rPr>
          <w:b/>
          <w:bCs/>
          <w:i/>
          <w:iCs/>
          <w:color w:val="auto"/>
          <w:szCs w:val="28"/>
          <w:lang w:val="sr-Latn-CS"/>
        </w:rPr>
        <w:t>I</w:t>
      </w:r>
      <w:r w:rsidRPr="007F61FF">
        <w:rPr>
          <w:b/>
          <w:bCs/>
          <w:i/>
          <w:iCs/>
          <w:color w:val="auto"/>
          <w:szCs w:val="28"/>
        </w:rPr>
        <w:t>V   УСЛОВИ ЗА УЧЕШЋЕ У ПОСТ</w:t>
      </w:r>
      <w:r w:rsidR="00694F36">
        <w:rPr>
          <w:b/>
          <w:bCs/>
          <w:i/>
          <w:iCs/>
          <w:color w:val="auto"/>
          <w:szCs w:val="28"/>
        </w:rPr>
        <w:t xml:space="preserve">УПКУ ЈАВНЕ НАБАВКЕ ИЗ ЧЛ. 75. </w:t>
      </w:r>
      <w:r w:rsidRPr="007F61FF">
        <w:rPr>
          <w:b/>
          <w:bCs/>
          <w:i/>
          <w:iCs/>
          <w:color w:val="auto"/>
          <w:szCs w:val="28"/>
        </w:rPr>
        <w:t>ЗАКОНА И УПУТСТВО КАКО СЕ ДОКАЗУЈЕ ИСПУЊЕНОСТ ТИХ УСЛОВА</w:t>
      </w:r>
    </w:p>
    <w:p w:rsidR="00D61BCD" w:rsidRPr="007F61FF" w:rsidRDefault="00D61BCD" w:rsidP="00FD6656">
      <w:pPr>
        <w:jc w:val="both"/>
        <w:rPr>
          <w:b/>
          <w:bCs/>
          <w:i/>
          <w:iCs/>
          <w:color w:val="auto"/>
          <w:kern w:val="2"/>
          <w:szCs w:val="28"/>
        </w:rPr>
      </w:pPr>
    </w:p>
    <w:p w:rsidR="00D61BCD" w:rsidRPr="007F61FF" w:rsidRDefault="00D61BCD" w:rsidP="00FD6656">
      <w:pPr>
        <w:pStyle w:val="ListParagraph"/>
        <w:numPr>
          <w:ilvl w:val="0"/>
          <w:numId w:val="29"/>
        </w:numPr>
        <w:ind w:left="567" w:hanging="567"/>
        <w:rPr>
          <w:b/>
          <w:bCs/>
          <w:i/>
          <w:iCs/>
          <w:color w:val="auto"/>
        </w:rPr>
      </w:pPr>
      <w:r w:rsidRPr="007F61FF">
        <w:rPr>
          <w:b/>
          <w:bCs/>
          <w:i/>
          <w:iCs/>
          <w:color w:val="auto"/>
        </w:rPr>
        <w:t>УСЛОВИ ЗА УЧЕШЋЕ У ПОСТУПКУ ЈАВНЕ НАБАВКЕ ИЗ ЧЛ. 75.  ЗАКОНА</w:t>
      </w:r>
    </w:p>
    <w:p w:rsidR="00D61BCD" w:rsidRPr="007F61FF" w:rsidRDefault="00D61BCD">
      <w:pPr>
        <w:pStyle w:val="ListParagraph"/>
        <w:jc w:val="both"/>
        <w:rPr>
          <w:b/>
          <w:bCs/>
          <w:i/>
          <w:iCs/>
          <w:color w:val="auto"/>
        </w:rPr>
      </w:pPr>
    </w:p>
    <w:p w:rsidR="00D61BCD" w:rsidRPr="007F61FF" w:rsidRDefault="00D61BCD" w:rsidP="00CF375D">
      <w:pPr>
        <w:pStyle w:val="ListParagraph"/>
        <w:numPr>
          <w:ilvl w:val="1"/>
          <w:numId w:val="3"/>
        </w:numPr>
        <w:ind w:left="567" w:hanging="567"/>
        <w:jc w:val="both"/>
        <w:rPr>
          <w:iCs/>
          <w:color w:val="auto"/>
        </w:rPr>
      </w:pPr>
      <w:r w:rsidRPr="007F61FF">
        <w:rPr>
          <w:iCs/>
          <w:color w:val="auto"/>
        </w:rPr>
        <w:t xml:space="preserve">Право на учешће у поступку предметне јавне набавке има понуђач који испуњава </w:t>
      </w:r>
      <w:r w:rsidRPr="007F61FF">
        <w:rPr>
          <w:b/>
          <w:iCs/>
          <w:color w:val="auto"/>
        </w:rPr>
        <w:t>обавезне услове</w:t>
      </w:r>
      <w:r w:rsidRPr="007F61FF">
        <w:rPr>
          <w:iCs/>
          <w:color w:val="auto"/>
        </w:rPr>
        <w:t xml:space="preserve"> за учешће у поступку јавне набавке дефинисане чл. 75. Закона, и то:</w:t>
      </w:r>
    </w:p>
    <w:p w:rsidR="00D61BCD" w:rsidRPr="007F61FF" w:rsidRDefault="00D61BCD" w:rsidP="00B95A29">
      <w:pPr>
        <w:pStyle w:val="ListParagraph"/>
        <w:numPr>
          <w:ilvl w:val="0"/>
          <w:numId w:val="4"/>
        </w:numPr>
        <w:tabs>
          <w:tab w:val="clear" w:pos="810"/>
          <w:tab w:val="num" w:pos="851"/>
        </w:tabs>
        <w:ind w:left="851" w:hanging="284"/>
        <w:jc w:val="both"/>
        <w:rPr>
          <w:color w:val="auto"/>
        </w:rPr>
      </w:pPr>
      <w:r w:rsidRPr="007F61FF">
        <w:rPr>
          <w:iCs/>
          <w:color w:val="auto"/>
        </w:rPr>
        <w:t>Да је регистрован код надлежног органа, односно уписан у одговарајући регистар</w:t>
      </w:r>
      <w:r w:rsidRPr="007F61FF">
        <w:rPr>
          <w:iCs/>
          <w:color w:val="auto"/>
          <w:lang w:val="sr-Cyrl-CS"/>
        </w:rPr>
        <w:t xml:space="preserve"> </w:t>
      </w:r>
      <w:r w:rsidRPr="007F61FF">
        <w:rPr>
          <w:i/>
          <w:iCs/>
          <w:color w:val="auto"/>
          <w:lang w:val="sr-Cyrl-CS"/>
        </w:rPr>
        <w:t>(чл. 75. Ст. 1. Тач. 1) Закона);</w:t>
      </w:r>
    </w:p>
    <w:p w:rsidR="00D61BCD" w:rsidRPr="007F61FF" w:rsidRDefault="00D61BCD" w:rsidP="00B95A29">
      <w:pPr>
        <w:pStyle w:val="ListParagraph"/>
        <w:numPr>
          <w:ilvl w:val="0"/>
          <w:numId w:val="4"/>
        </w:numPr>
        <w:tabs>
          <w:tab w:val="clear" w:pos="810"/>
          <w:tab w:val="num" w:pos="851"/>
        </w:tabs>
        <w:ind w:left="851" w:hanging="284"/>
        <w:jc w:val="both"/>
        <w:rPr>
          <w:color w:val="auto"/>
        </w:rPr>
      </w:pPr>
      <w:r w:rsidRPr="007F61FF">
        <w:rPr>
          <w:color w:val="auto"/>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7F61FF">
        <w:rPr>
          <w:color w:val="auto"/>
          <w:lang w:val="sr-Cyrl-CS"/>
        </w:rPr>
        <w:t xml:space="preserve"> </w:t>
      </w:r>
      <w:r w:rsidRPr="007F61FF">
        <w:rPr>
          <w:i/>
          <w:iCs/>
          <w:color w:val="auto"/>
          <w:lang w:val="sr-Cyrl-CS"/>
        </w:rPr>
        <w:t>(чл. 75. Ст. 1. Тач. 2) Закона);</w:t>
      </w:r>
    </w:p>
    <w:p w:rsidR="00D61BCD" w:rsidRPr="007F61FF" w:rsidRDefault="00D61BCD" w:rsidP="00B95A29">
      <w:pPr>
        <w:pStyle w:val="ListParagraph"/>
        <w:numPr>
          <w:ilvl w:val="0"/>
          <w:numId w:val="4"/>
        </w:numPr>
        <w:tabs>
          <w:tab w:val="clear" w:pos="810"/>
          <w:tab w:val="num" w:pos="851"/>
        </w:tabs>
        <w:ind w:left="851" w:hanging="284"/>
        <w:jc w:val="both"/>
        <w:rPr>
          <w:color w:val="auto"/>
        </w:rPr>
      </w:pPr>
      <w:r w:rsidRPr="007F61FF">
        <w:rPr>
          <w:color w:val="auto"/>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7F61FF">
        <w:rPr>
          <w:i/>
          <w:iCs/>
          <w:color w:val="auto"/>
          <w:lang w:val="sr-Cyrl-CS"/>
        </w:rPr>
        <w:t>(чл. 75. Ст. 1. Тач. 4) Закона);</w:t>
      </w:r>
    </w:p>
    <w:p w:rsidR="00D61BCD" w:rsidRPr="007F61FF" w:rsidRDefault="00D61BCD" w:rsidP="00B95A29">
      <w:pPr>
        <w:pStyle w:val="ListParagraph"/>
        <w:numPr>
          <w:ilvl w:val="0"/>
          <w:numId w:val="4"/>
        </w:numPr>
        <w:tabs>
          <w:tab w:val="clear" w:pos="810"/>
          <w:tab w:val="num" w:pos="851"/>
        </w:tabs>
        <w:ind w:left="851" w:hanging="284"/>
        <w:jc w:val="both"/>
        <w:rPr>
          <w:color w:val="auto"/>
        </w:rPr>
      </w:pPr>
      <w:r w:rsidRPr="007F61FF">
        <w:rPr>
          <w:color w:val="auto"/>
        </w:rPr>
        <w:lastRenderedPageBreak/>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и да </w:t>
      </w:r>
      <w:r w:rsidRPr="007F61FF">
        <w:rPr>
          <w:color w:val="auto"/>
          <w:lang w:val="sr-Cyrl-CS"/>
        </w:rPr>
        <w:t xml:space="preserve">нема забрану обављања делатности која је на снази у време подношења понуде </w:t>
      </w:r>
      <w:r w:rsidRPr="007F61FF">
        <w:rPr>
          <w:i/>
          <w:iCs/>
          <w:color w:val="auto"/>
          <w:lang w:val="sr-Cyrl-CS"/>
        </w:rPr>
        <w:t>(чл. 75. Ст. 2. Закона).</w:t>
      </w:r>
    </w:p>
    <w:p w:rsidR="00D61BCD" w:rsidRPr="007F61FF" w:rsidRDefault="00D61BCD" w:rsidP="00B95A29">
      <w:pPr>
        <w:pStyle w:val="ListParagraph"/>
        <w:numPr>
          <w:ilvl w:val="1"/>
          <w:numId w:val="3"/>
        </w:numPr>
        <w:ind w:left="567" w:hanging="567"/>
        <w:jc w:val="both"/>
        <w:rPr>
          <w:b/>
          <w:bCs/>
          <w:i/>
          <w:iCs/>
          <w:color w:val="auto"/>
        </w:rPr>
      </w:pPr>
      <w:r w:rsidRPr="007F61FF">
        <w:rPr>
          <w:bCs/>
          <w:iCs/>
          <w:color w:val="auto"/>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w:t>
      </w:r>
    </w:p>
    <w:p w:rsidR="00D61BCD" w:rsidRPr="007F61FF" w:rsidRDefault="00D61BCD" w:rsidP="00B95A29">
      <w:pPr>
        <w:pStyle w:val="ListParagraph"/>
        <w:numPr>
          <w:ilvl w:val="1"/>
          <w:numId w:val="3"/>
        </w:numPr>
        <w:ind w:left="567" w:hanging="567"/>
        <w:jc w:val="both"/>
        <w:rPr>
          <w:bCs/>
          <w:iCs/>
          <w:color w:val="auto"/>
        </w:rPr>
      </w:pPr>
      <w:r w:rsidRPr="007F61FF">
        <w:rPr>
          <w:bCs/>
          <w:iCs/>
          <w:color w:val="auto"/>
        </w:rPr>
        <w:t>Уколико понуду подноси група понуђача, сваки понуђач из групе понуђача, мора да испуни обавезне услове из члана 75. Став 1. Тач. 1) до 4) Закона</w:t>
      </w:r>
      <w:r w:rsidRPr="007F61FF">
        <w:rPr>
          <w:bCs/>
          <w:iCs/>
          <w:color w:val="auto"/>
          <w:lang w:val="sr-Cyrl-CS"/>
        </w:rPr>
        <w:t>.</w:t>
      </w:r>
    </w:p>
    <w:p w:rsidR="00D61BCD" w:rsidRPr="007F61FF" w:rsidRDefault="00D61BCD">
      <w:pPr>
        <w:jc w:val="both"/>
        <w:rPr>
          <w:bCs/>
          <w:i/>
          <w:iCs/>
          <w:color w:val="auto"/>
          <w:kern w:val="2"/>
          <w:lang w:val="sr-Cyrl-CS"/>
        </w:rPr>
      </w:pPr>
    </w:p>
    <w:p w:rsidR="00D61BCD" w:rsidRPr="007F61FF" w:rsidRDefault="00D61BCD" w:rsidP="00FD6656">
      <w:pPr>
        <w:pStyle w:val="ListParagraph"/>
        <w:numPr>
          <w:ilvl w:val="0"/>
          <w:numId w:val="29"/>
        </w:numPr>
        <w:ind w:left="284" w:hanging="284"/>
        <w:rPr>
          <w:b/>
          <w:bCs/>
          <w:i/>
          <w:iCs/>
          <w:color w:val="auto"/>
        </w:rPr>
      </w:pPr>
      <w:r w:rsidRPr="007F61FF">
        <w:rPr>
          <w:b/>
          <w:bCs/>
          <w:i/>
          <w:iCs/>
          <w:color w:val="auto"/>
        </w:rPr>
        <w:t>УПУТСТВО КАКО СЕ ДОКАЗУЈЕ ИСПУЊЕНОСТ УСЛОВА</w:t>
      </w:r>
    </w:p>
    <w:p w:rsidR="00D61BCD" w:rsidRPr="007F61FF" w:rsidRDefault="00D61BCD">
      <w:pPr>
        <w:jc w:val="both"/>
        <w:rPr>
          <w:bCs/>
          <w:i/>
          <w:iCs/>
          <w:color w:val="auto"/>
          <w:kern w:val="2"/>
          <w:lang w:val="sr-Cyrl-CS"/>
        </w:rPr>
      </w:pPr>
    </w:p>
    <w:p w:rsidR="00D61BCD" w:rsidRPr="007F61FF" w:rsidRDefault="00D61BCD" w:rsidP="00B95A29">
      <w:pPr>
        <w:pStyle w:val="ListParagraph"/>
        <w:ind w:left="0"/>
        <w:jc w:val="both"/>
        <w:rPr>
          <w:color w:val="auto"/>
          <w:lang w:val="sr-Cyrl-CS"/>
        </w:rPr>
      </w:pPr>
      <w:r w:rsidRPr="007F61FF">
        <w:rPr>
          <w:color w:val="auto"/>
        </w:rPr>
        <w:t xml:space="preserve">Испуњеност </w:t>
      </w:r>
      <w:r w:rsidRPr="007F61FF">
        <w:rPr>
          <w:b/>
          <w:color w:val="auto"/>
        </w:rPr>
        <w:t>обавезних</w:t>
      </w:r>
      <w:r w:rsidR="001C79D3" w:rsidRPr="007F61FF">
        <w:rPr>
          <w:b/>
          <w:color w:val="auto"/>
          <w:lang w:val="sr-Cyrl-CS"/>
        </w:rPr>
        <w:t xml:space="preserve"> услова</w:t>
      </w:r>
      <w:r w:rsidRPr="007F61FF">
        <w:rPr>
          <w:b/>
          <w:color w:val="auto"/>
        </w:rPr>
        <w:t xml:space="preserve"> </w:t>
      </w:r>
      <w:r w:rsidRPr="007F61FF">
        <w:rPr>
          <w:color w:val="auto"/>
        </w:rPr>
        <w:t xml:space="preserve">за учешће у поступку предметне јавне набавке, </w:t>
      </w:r>
      <w:r w:rsidRPr="007F61FF">
        <w:rPr>
          <w:color w:val="auto"/>
          <w:lang w:val="sr-Cyrl-CS"/>
        </w:rPr>
        <w:t xml:space="preserve">понуђач доказује достављањем правилно потписане и печатом оверене изјаве дате као саставни део ове конкурсне документације (Образац </w:t>
      </w:r>
      <w:r w:rsidRPr="007F61FF">
        <w:rPr>
          <w:color w:val="auto"/>
          <w:lang w:val="sr-Latn-CS"/>
        </w:rPr>
        <w:t>XIII</w:t>
      </w:r>
      <w:r w:rsidRPr="007F61FF">
        <w:rPr>
          <w:color w:val="auto"/>
          <w:lang w:val="sr-Cyrl-CS"/>
        </w:rPr>
        <w:t>).</w:t>
      </w:r>
    </w:p>
    <w:p w:rsidR="00D61BCD" w:rsidRPr="007F61FF" w:rsidRDefault="00D61BCD">
      <w:pPr>
        <w:pStyle w:val="ListParagraph"/>
        <w:ind w:left="0"/>
        <w:jc w:val="both"/>
        <w:rPr>
          <w:bCs/>
          <w:iCs/>
          <w:color w:val="auto"/>
          <w:lang w:val="sr-Cyrl-CS"/>
        </w:rPr>
      </w:pPr>
    </w:p>
    <w:p w:rsidR="00D61BCD" w:rsidRPr="007F61FF" w:rsidRDefault="00D61BCD" w:rsidP="00B95A29">
      <w:pPr>
        <w:pStyle w:val="ListParagraph"/>
        <w:ind w:left="0"/>
        <w:jc w:val="both"/>
        <w:rPr>
          <w:bCs/>
          <w:iCs/>
          <w:color w:val="auto"/>
        </w:rPr>
      </w:pPr>
      <w:r w:rsidRPr="007F61FF">
        <w:rPr>
          <w:bCs/>
          <w:iCs/>
          <w:color w:val="auto"/>
        </w:rPr>
        <w:t xml:space="preserve">Уколико понуду подноси група понуђача, сваки понуђач из групе понуђача, мора да испуни обавезне услове из члана 75. </w:t>
      </w:r>
      <w:proofErr w:type="gramStart"/>
      <w:r w:rsidRPr="007F61FF">
        <w:rPr>
          <w:bCs/>
          <w:iCs/>
          <w:color w:val="auto"/>
        </w:rPr>
        <w:t>став</w:t>
      </w:r>
      <w:proofErr w:type="gramEnd"/>
      <w:r w:rsidRPr="007F61FF">
        <w:rPr>
          <w:bCs/>
          <w:iCs/>
          <w:color w:val="auto"/>
        </w:rPr>
        <w:t xml:space="preserve"> 1. </w:t>
      </w:r>
      <w:proofErr w:type="gramStart"/>
      <w:r w:rsidRPr="007F61FF">
        <w:rPr>
          <w:bCs/>
          <w:iCs/>
          <w:color w:val="auto"/>
        </w:rPr>
        <w:t>тач</w:t>
      </w:r>
      <w:proofErr w:type="gramEnd"/>
      <w:r w:rsidRPr="007F61FF">
        <w:rPr>
          <w:bCs/>
          <w:iCs/>
          <w:color w:val="auto"/>
        </w:rPr>
        <w:t xml:space="preserve">. 1) </w:t>
      </w:r>
      <w:proofErr w:type="gramStart"/>
      <w:r w:rsidRPr="007F61FF">
        <w:rPr>
          <w:bCs/>
          <w:iCs/>
          <w:color w:val="auto"/>
        </w:rPr>
        <w:t>до</w:t>
      </w:r>
      <w:proofErr w:type="gramEnd"/>
      <w:r w:rsidRPr="007F61FF">
        <w:rPr>
          <w:bCs/>
          <w:iCs/>
          <w:color w:val="auto"/>
        </w:rPr>
        <w:t xml:space="preserve"> 4) Закона, а додатне услове испуњавају заједно. </w:t>
      </w:r>
    </w:p>
    <w:p w:rsidR="00D61BCD" w:rsidRPr="007F61FF" w:rsidRDefault="00D61BCD">
      <w:pPr>
        <w:pStyle w:val="ListParagraph"/>
        <w:ind w:left="0"/>
        <w:jc w:val="both"/>
        <w:rPr>
          <w:bCs/>
          <w:iCs/>
          <w:color w:val="auto"/>
          <w:lang w:val="sr-Cyrl-CS"/>
        </w:rPr>
      </w:pPr>
    </w:p>
    <w:p w:rsidR="00D61BCD" w:rsidRPr="007F61FF" w:rsidRDefault="00D61BCD" w:rsidP="00B95A29">
      <w:pPr>
        <w:pStyle w:val="ListParagraph"/>
        <w:ind w:left="0"/>
        <w:jc w:val="both"/>
        <w:rPr>
          <w:color w:val="auto"/>
          <w:lang w:val="sr-Cyrl-CS"/>
        </w:rPr>
      </w:pPr>
      <w:r w:rsidRPr="007F61FF">
        <w:rPr>
          <w:bCs/>
          <w:iCs/>
          <w:color w:val="auto"/>
        </w:rPr>
        <w:t xml:space="preserve">Уколико понуђач подноси понуду са подизвођачем, у складу са чланом 80. Закона, подизвођач мора да испуњава обавезне услове из члана 75. </w:t>
      </w:r>
      <w:proofErr w:type="gramStart"/>
      <w:r w:rsidRPr="007F61FF">
        <w:rPr>
          <w:bCs/>
          <w:iCs/>
          <w:color w:val="auto"/>
        </w:rPr>
        <w:t>став</w:t>
      </w:r>
      <w:proofErr w:type="gramEnd"/>
      <w:r w:rsidRPr="007F61FF">
        <w:rPr>
          <w:bCs/>
          <w:iCs/>
          <w:color w:val="auto"/>
        </w:rPr>
        <w:t xml:space="preserve"> 1. </w:t>
      </w:r>
      <w:proofErr w:type="gramStart"/>
      <w:r w:rsidRPr="007F61FF">
        <w:rPr>
          <w:bCs/>
          <w:iCs/>
          <w:color w:val="auto"/>
        </w:rPr>
        <w:t>тач</w:t>
      </w:r>
      <w:proofErr w:type="gramEnd"/>
      <w:r w:rsidRPr="007F61FF">
        <w:rPr>
          <w:bCs/>
          <w:iCs/>
          <w:color w:val="auto"/>
        </w:rPr>
        <w:t xml:space="preserve">. 1) </w:t>
      </w:r>
      <w:proofErr w:type="gramStart"/>
      <w:r w:rsidRPr="007F61FF">
        <w:rPr>
          <w:bCs/>
          <w:iCs/>
          <w:color w:val="auto"/>
        </w:rPr>
        <w:t>до</w:t>
      </w:r>
      <w:proofErr w:type="gramEnd"/>
      <w:r w:rsidRPr="007F61FF">
        <w:rPr>
          <w:bCs/>
          <w:iCs/>
          <w:color w:val="auto"/>
        </w:rPr>
        <w:t xml:space="preserve"> 4) Закона</w:t>
      </w:r>
      <w:r w:rsidRPr="007F61FF">
        <w:rPr>
          <w:bCs/>
          <w:iCs/>
          <w:color w:val="auto"/>
          <w:lang w:val="sr-Cyrl-CS"/>
        </w:rPr>
        <w:t xml:space="preserve"> (Образац </w:t>
      </w:r>
      <w:r w:rsidRPr="007F61FF">
        <w:rPr>
          <w:bCs/>
          <w:iCs/>
          <w:color w:val="auto"/>
          <w:lang w:val="sr-Latn-CS"/>
        </w:rPr>
        <w:t>XIV</w:t>
      </w:r>
      <w:r w:rsidRPr="007F61FF">
        <w:rPr>
          <w:bCs/>
          <w:iCs/>
          <w:color w:val="auto"/>
          <w:lang w:val="sr-Cyrl-CS"/>
        </w:rPr>
        <w:t>)</w:t>
      </w:r>
      <w:r w:rsidRPr="007F61FF">
        <w:rPr>
          <w:bCs/>
          <w:iCs/>
          <w:color w:val="auto"/>
        </w:rPr>
        <w:t xml:space="preserve">.  </w:t>
      </w:r>
    </w:p>
    <w:p w:rsidR="00D61BCD" w:rsidRPr="007F61FF" w:rsidRDefault="00D61BCD">
      <w:pPr>
        <w:pStyle w:val="ListParagraph"/>
        <w:tabs>
          <w:tab w:val="left" w:pos="680"/>
        </w:tabs>
        <w:ind w:left="0"/>
        <w:jc w:val="both"/>
        <w:rPr>
          <w:bCs/>
          <w:color w:val="auto"/>
          <w:lang w:val="sr-Cyrl-CS"/>
        </w:rPr>
      </w:pPr>
      <w:r w:rsidRPr="007F61FF">
        <w:rPr>
          <w:rFonts w:eastAsia="TimesNewRomanPS-BoldMT"/>
          <w:bCs/>
          <w:color w:val="auto"/>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D61BCD" w:rsidRPr="007F61FF" w:rsidRDefault="00D61BCD">
      <w:pPr>
        <w:pStyle w:val="ListParagraph"/>
        <w:tabs>
          <w:tab w:val="left" w:pos="680"/>
        </w:tabs>
        <w:ind w:left="0"/>
        <w:jc w:val="both"/>
        <w:rPr>
          <w:bCs/>
          <w:color w:val="auto"/>
          <w:lang w:val="sr-Cyrl-CS"/>
        </w:rPr>
      </w:pPr>
    </w:p>
    <w:p w:rsidR="00D61BCD" w:rsidRPr="007F61FF" w:rsidRDefault="00D61BCD">
      <w:pPr>
        <w:pStyle w:val="ListParagraph"/>
        <w:tabs>
          <w:tab w:val="left" w:pos="680"/>
        </w:tabs>
        <w:ind w:left="0"/>
        <w:jc w:val="both"/>
        <w:rPr>
          <w:bCs/>
          <w:color w:val="auto"/>
          <w:lang w:val="sr-Cyrl-CS"/>
        </w:rPr>
      </w:pPr>
      <w:r w:rsidRPr="007F61FF">
        <w:rPr>
          <w:bCs/>
          <w:color w:val="auto"/>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7F61FF">
        <w:rPr>
          <w:bCs/>
          <w:color w:val="auto"/>
          <w:lang w:val="sr-Cyrl-RS"/>
        </w:rPr>
        <w:t>т</w:t>
      </w:r>
      <w:r w:rsidRPr="007F61FF">
        <w:rPr>
          <w:bCs/>
          <w:color w:val="auto"/>
          <w:lang w:val="sr-Cyrl-CS"/>
        </w:rPr>
        <w:t>љиву.</w:t>
      </w:r>
    </w:p>
    <w:p w:rsidR="00D61BCD" w:rsidRPr="007F61FF" w:rsidRDefault="00D61BCD">
      <w:pPr>
        <w:pStyle w:val="ListParagraph"/>
        <w:tabs>
          <w:tab w:val="left" w:pos="680"/>
        </w:tabs>
        <w:jc w:val="both"/>
        <w:rPr>
          <w:bCs/>
          <w:color w:val="auto"/>
          <w:lang w:val="sr-Cyrl-CS"/>
        </w:rPr>
      </w:pPr>
    </w:p>
    <w:p w:rsidR="00D61BCD" w:rsidRPr="007F61FF" w:rsidRDefault="00D61BCD">
      <w:pPr>
        <w:pStyle w:val="ListParagraph"/>
        <w:tabs>
          <w:tab w:val="left" w:pos="680"/>
        </w:tabs>
        <w:ind w:left="0"/>
        <w:jc w:val="both"/>
        <w:rPr>
          <w:color w:val="auto"/>
        </w:rPr>
      </w:pPr>
      <w:r w:rsidRPr="007F61FF">
        <w:rPr>
          <w:rFonts w:eastAsia="TimesNewRomanPS-BoldMT"/>
          <w:bCs/>
          <w:color w:val="auto"/>
        </w:rPr>
        <w:t xml:space="preserve">Понуђачи који су регистровани у регистру који води Агенција за привредне регистре не морају да доставе доказ </w:t>
      </w:r>
      <w:r w:rsidRPr="007F61FF">
        <w:rPr>
          <w:rFonts w:eastAsia="TimesNewRomanPS-BoldMT"/>
          <w:bCs/>
          <w:color w:val="auto"/>
          <w:lang w:val="sr-Cyrl-CS"/>
        </w:rPr>
        <w:t>из чл.  75. ст. 1. тач. 1)</w:t>
      </w:r>
      <w:r w:rsidR="001C79D3" w:rsidRPr="007F61FF">
        <w:rPr>
          <w:rFonts w:eastAsia="TimesNewRomanPS-BoldMT"/>
          <w:bCs/>
          <w:color w:val="auto"/>
          <w:lang w:val="sr-Cyrl-CS"/>
        </w:rPr>
        <w:t xml:space="preserve"> до 4)</w:t>
      </w:r>
      <w:r w:rsidR="001C79D3" w:rsidRPr="007F61FF">
        <w:rPr>
          <w:rFonts w:eastAsia="TimesNewRomanPS-BoldMT"/>
          <w:bCs/>
          <w:color w:val="auto"/>
        </w:rPr>
        <w:t xml:space="preserve">, </w:t>
      </w:r>
      <w:r w:rsidR="001C79D3" w:rsidRPr="007F61FF">
        <w:rPr>
          <w:rFonts w:eastAsia="TimesNewRomanPS-BoldMT"/>
          <w:bCs/>
          <w:color w:val="auto"/>
          <w:lang w:val="sr-Cyrl-CS"/>
        </w:rPr>
        <w:t xml:space="preserve">јер </w:t>
      </w:r>
      <w:r w:rsidR="001C79D3" w:rsidRPr="007F61FF">
        <w:rPr>
          <w:rFonts w:eastAsia="TimesNewRomanPS-BoldMT"/>
          <w:bCs/>
          <w:color w:val="auto"/>
        </w:rPr>
        <w:t xml:space="preserve">је </w:t>
      </w:r>
      <w:r w:rsidRPr="007F61FF">
        <w:rPr>
          <w:rFonts w:eastAsia="TimesNewRomanPS-BoldMT"/>
          <w:bCs/>
          <w:color w:val="auto"/>
          <w:lang w:val="sr-Cyrl-CS"/>
        </w:rPr>
        <w:t>И</w:t>
      </w:r>
      <w:r w:rsidRPr="007F61FF">
        <w:rPr>
          <w:rFonts w:eastAsia="TimesNewRomanPS-BoldMT"/>
          <w:bCs/>
          <w:color w:val="auto"/>
        </w:rPr>
        <w:t>звод из регистра Агенције за привредне регистре јавно доступан на интернет страници Агенције за привредне регистре.</w:t>
      </w:r>
    </w:p>
    <w:p w:rsidR="00D61BCD" w:rsidRPr="007F61FF" w:rsidRDefault="00D61BCD">
      <w:pPr>
        <w:pStyle w:val="ListParagraph"/>
        <w:tabs>
          <w:tab w:val="left" w:pos="680"/>
        </w:tabs>
        <w:ind w:left="0"/>
        <w:jc w:val="both"/>
        <w:rPr>
          <w:color w:val="auto"/>
        </w:rPr>
      </w:pPr>
    </w:p>
    <w:p w:rsidR="00D61BCD" w:rsidRPr="007F61FF" w:rsidRDefault="00D61BCD">
      <w:pPr>
        <w:pStyle w:val="ListParagraph"/>
        <w:tabs>
          <w:tab w:val="left" w:pos="680"/>
        </w:tabs>
        <w:ind w:left="0"/>
        <w:jc w:val="both"/>
        <w:rPr>
          <w:rFonts w:eastAsia="TimesNewRomanPS-BoldMT"/>
          <w:bCs/>
          <w:color w:val="auto"/>
          <w:lang w:val="sr-Cyrl-RS"/>
        </w:rPr>
      </w:pPr>
      <w:r w:rsidRPr="007F61FF">
        <w:rPr>
          <w:rFonts w:eastAsia="TimesNewRomanPS-BoldMT"/>
          <w:bCs/>
          <w:color w:val="auto"/>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Pr="007F61FF">
        <w:rPr>
          <w:rFonts w:eastAsia="TimesNewRomanPS-BoldMT"/>
          <w:bCs/>
          <w:color w:val="auto"/>
          <w:lang w:val="sr-Cyrl-RS"/>
        </w:rPr>
        <w:t>н</w:t>
      </w:r>
      <w:r w:rsidRPr="007F61FF">
        <w:rPr>
          <w:rFonts w:eastAsia="TimesNewRomanPS-BoldMT"/>
          <w:bCs/>
          <w:color w:val="auto"/>
        </w:rPr>
        <w:t>а којој су подаци који су тражени у оквиру услова јавно доступни.</w:t>
      </w:r>
    </w:p>
    <w:p w:rsidR="00D61BCD" w:rsidRPr="007F61FF" w:rsidRDefault="00D61BCD">
      <w:pPr>
        <w:pStyle w:val="ListParagraph"/>
        <w:tabs>
          <w:tab w:val="left" w:pos="680"/>
        </w:tabs>
        <w:ind w:left="0"/>
        <w:jc w:val="both"/>
        <w:rPr>
          <w:color w:val="auto"/>
          <w:lang w:val="sr-Cyrl-RS"/>
        </w:rPr>
      </w:pPr>
    </w:p>
    <w:p w:rsidR="00D61BCD" w:rsidRPr="007F61FF" w:rsidRDefault="00D61BCD">
      <w:pPr>
        <w:jc w:val="both"/>
        <w:rPr>
          <w:color w:val="auto"/>
        </w:rPr>
      </w:pPr>
      <w:r w:rsidRPr="007F61FF">
        <w:rPr>
          <w:color w:val="auto"/>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D61BCD" w:rsidRPr="007F61FF" w:rsidRDefault="00D61BCD">
      <w:pPr>
        <w:pStyle w:val="ListParagraph"/>
        <w:tabs>
          <w:tab w:val="left" w:pos="680"/>
        </w:tabs>
        <w:ind w:left="0"/>
        <w:jc w:val="both"/>
        <w:rPr>
          <w:color w:val="auto"/>
        </w:rPr>
      </w:pPr>
    </w:p>
    <w:p w:rsidR="00D61BCD" w:rsidRPr="007F61FF" w:rsidRDefault="00D61BCD">
      <w:pPr>
        <w:pStyle w:val="ListParagraph"/>
        <w:tabs>
          <w:tab w:val="left" w:pos="680"/>
        </w:tabs>
        <w:ind w:left="0"/>
        <w:jc w:val="both"/>
        <w:rPr>
          <w:color w:val="auto"/>
        </w:rPr>
      </w:pPr>
      <w:r w:rsidRPr="007F61FF">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61BCD" w:rsidRPr="007F61FF" w:rsidRDefault="00D61BCD">
      <w:pPr>
        <w:pStyle w:val="ListParagraph"/>
        <w:tabs>
          <w:tab w:val="left" w:pos="680"/>
        </w:tabs>
        <w:ind w:left="0"/>
        <w:jc w:val="both"/>
        <w:rPr>
          <w:color w:val="auto"/>
        </w:rPr>
      </w:pPr>
    </w:p>
    <w:p w:rsidR="00D61BCD" w:rsidRPr="007F61FF" w:rsidRDefault="00D61BCD">
      <w:pPr>
        <w:pStyle w:val="ListParagraph"/>
        <w:tabs>
          <w:tab w:val="left" w:pos="680"/>
        </w:tabs>
        <w:ind w:left="0"/>
        <w:jc w:val="both"/>
        <w:rPr>
          <w:rFonts w:eastAsia="TimesNewRomanPSMT"/>
          <w:b/>
          <w:bCs/>
          <w:color w:val="auto"/>
        </w:rPr>
      </w:pPr>
      <w:r w:rsidRPr="007F61FF">
        <w:rPr>
          <w:rFonts w:eastAsia="TimesNewRomanPS-BoldMT"/>
          <w:bCs/>
          <w:color w:val="auto"/>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7F61FF">
        <w:rPr>
          <w:rFonts w:eastAsia="TimesNewRomanPSMT"/>
          <w:bCs/>
          <w:color w:val="auto"/>
        </w:rPr>
        <w:t>.</w:t>
      </w:r>
    </w:p>
    <w:p w:rsidR="00D61BCD" w:rsidRPr="007F61FF" w:rsidRDefault="00D61BCD">
      <w:pPr>
        <w:jc w:val="both"/>
        <w:rPr>
          <w:rFonts w:eastAsia="TimesNewRomanPSMT"/>
          <w:b/>
          <w:bCs/>
          <w:color w:val="auto"/>
        </w:rPr>
      </w:pPr>
    </w:p>
    <w:p w:rsidR="00D61BCD" w:rsidRPr="007F61FF" w:rsidRDefault="00D61BCD">
      <w:pPr>
        <w:pStyle w:val="ListParagraph"/>
        <w:tabs>
          <w:tab w:val="left" w:pos="680"/>
        </w:tabs>
        <w:ind w:left="0"/>
        <w:jc w:val="both"/>
        <w:rPr>
          <w:rFonts w:eastAsia="TimesNewRomanPSMT"/>
          <w:bCs/>
          <w:color w:val="auto"/>
          <w:lang w:val="sr-Cyrl-CS"/>
        </w:rPr>
      </w:pPr>
      <w:r w:rsidRPr="007F61FF">
        <w:rPr>
          <w:rFonts w:eastAsia="TimesNewRomanPSMT"/>
          <w:bCs/>
          <w:color w:val="auto"/>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61BCD" w:rsidRPr="007F61FF" w:rsidRDefault="00D61BCD">
      <w:pPr>
        <w:pStyle w:val="ListParagraph"/>
        <w:tabs>
          <w:tab w:val="left" w:pos="680"/>
        </w:tabs>
        <w:ind w:left="0"/>
        <w:jc w:val="both"/>
        <w:rPr>
          <w:rFonts w:eastAsia="TimesNewRomanPSMT"/>
          <w:bCs/>
          <w:color w:val="auto"/>
          <w:lang w:val="sr-Cyrl-CS"/>
        </w:rPr>
      </w:pPr>
    </w:p>
    <w:p w:rsidR="00B95A29" w:rsidRPr="007F61FF" w:rsidRDefault="00B95A29">
      <w:pPr>
        <w:pStyle w:val="ListParagraph"/>
        <w:tabs>
          <w:tab w:val="left" w:pos="680"/>
        </w:tabs>
        <w:ind w:left="0"/>
        <w:jc w:val="both"/>
        <w:rPr>
          <w:rFonts w:eastAsia="TimesNewRomanPSMT"/>
          <w:bCs/>
          <w:color w:val="auto"/>
          <w:lang w:val="sr-Cyrl-CS"/>
        </w:rPr>
      </w:pPr>
    </w:p>
    <w:p w:rsidR="00D61BCD" w:rsidRPr="007F61FF" w:rsidRDefault="00D61BCD">
      <w:pPr>
        <w:shd w:val="clear" w:color="auto" w:fill="C6D9F1"/>
        <w:jc w:val="center"/>
        <w:rPr>
          <w:b/>
          <w:bCs/>
          <w:i/>
          <w:iCs/>
          <w:color w:val="auto"/>
          <w:kern w:val="2"/>
          <w:szCs w:val="28"/>
        </w:rPr>
      </w:pPr>
      <w:proofErr w:type="gramStart"/>
      <w:r w:rsidRPr="007F61FF">
        <w:rPr>
          <w:b/>
          <w:bCs/>
          <w:i/>
          <w:iCs/>
          <w:color w:val="auto"/>
          <w:szCs w:val="28"/>
        </w:rPr>
        <w:t>V  ЕЛЕМЕНТИ</w:t>
      </w:r>
      <w:proofErr w:type="gramEnd"/>
      <w:r w:rsidRPr="007F61FF">
        <w:rPr>
          <w:b/>
          <w:bCs/>
          <w:i/>
          <w:iCs/>
          <w:color w:val="auto"/>
          <w:szCs w:val="28"/>
        </w:rPr>
        <w:t xml:space="preserve"> УГОВОРА О КОЈИМА ЋЕ СЕ ПРЕГОВАРАТИ И НАЧИН ПРЕГОВАРАЊА</w:t>
      </w:r>
    </w:p>
    <w:p w:rsidR="00D61BCD" w:rsidRPr="007F61FF" w:rsidRDefault="00D61BCD">
      <w:pPr>
        <w:pStyle w:val="ListParagraph"/>
        <w:tabs>
          <w:tab w:val="left" w:pos="680"/>
        </w:tabs>
        <w:ind w:left="0"/>
        <w:jc w:val="both"/>
        <w:rPr>
          <w:rFonts w:eastAsia="TimesNewRomanPSMT"/>
          <w:bCs/>
          <w:color w:val="auto"/>
        </w:rPr>
      </w:pPr>
    </w:p>
    <w:p w:rsidR="00D61BCD" w:rsidRPr="007F61FF" w:rsidRDefault="00D61BCD" w:rsidP="00B95A29">
      <w:pPr>
        <w:pStyle w:val="ListParagraph"/>
        <w:tabs>
          <w:tab w:val="left" w:pos="0"/>
        </w:tabs>
        <w:ind w:left="0"/>
        <w:jc w:val="both"/>
        <w:rPr>
          <w:rFonts w:eastAsia="TimesNewRomanPSMT"/>
          <w:bCs/>
          <w:color w:val="auto"/>
          <w:lang w:val="sr-Cyrl-CS"/>
        </w:rPr>
      </w:pPr>
      <w:r w:rsidRPr="007F61FF">
        <w:rPr>
          <w:rFonts w:eastAsia="TimesNewRomanPSMT"/>
          <w:b/>
          <w:color w:val="auto"/>
          <w:lang w:val="sr-Cyrl-CS"/>
        </w:rPr>
        <w:t xml:space="preserve">Предмет </w:t>
      </w:r>
      <w:r w:rsidRPr="00980132">
        <w:rPr>
          <w:rFonts w:eastAsia="TimesNewRomanPSMT"/>
          <w:b/>
          <w:color w:val="auto"/>
          <w:lang w:val="sr-Cyrl-CS"/>
        </w:rPr>
        <w:t>преговарања је укупна понуђена цена.</w:t>
      </w:r>
      <w:r w:rsidRPr="007F61FF">
        <w:rPr>
          <w:rFonts w:eastAsia="TimesNewRomanPSMT"/>
          <w:bCs/>
          <w:color w:val="auto"/>
          <w:lang w:val="sr-Cyrl-CS"/>
        </w:rPr>
        <w:t xml:space="preserve"> Поступку преговарања ће се приступити непосредно након отварања понуда, са понуђачем који достави понуду. Преговарање ће се вршити у више корака, све док понуђач који учествује у поступку преговарања не да своју коначну цену.</w:t>
      </w:r>
    </w:p>
    <w:p w:rsidR="00B95A29" w:rsidRPr="007F61FF" w:rsidRDefault="00B95A29" w:rsidP="00B95A29">
      <w:pPr>
        <w:pStyle w:val="ListParagraph"/>
        <w:tabs>
          <w:tab w:val="left" w:pos="0"/>
        </w:tabs>
        <w:ind w:left="0"/>
        <w:jc w:val="both"/>
        <w:rPr>
          <w:rFonts w:eastAsia="TimesNewRomanPSMT"/>
          <w:bCs/>
          <w:color w:val="auto"/>
          <w:lang w:val="sr-Cyrl-CS"/>
        </w:rPr>
      </w:pPr>
    </w:p>
    <w:p w:rsidR="00D61BCD" w:rsidRPr="007F61FF" w:rsidRDefault="00D61BCD" w:rsidP="00B95A29">
      <w:pPr>
        <w:pStyle w:val="ListParagraph"/>
        <w:tabs>
          <w:tab w:val="left" w:pos="0"/>
        </w:tabs>
        <w:ind w:left="0"/>
        <w:jc w:val="both"/>
        <w:rPr>
          <w:rFonts w:eastAsia="TimesNewRomanPSMT"/>
          <w:bCs/>
          <w:color w:val="auto"/>
          <w:lang w:val="sr-Cyrl-CS"/>
        </w:rPr>
      </w:pPr>
      <w:r w:rsidRPr="007F61FF">
        <w:rPr>
          <w:rFonts w:eastAsia="TimesNewRomanPSMT"/>
          <w:bCs/>
          <w:color w:val="auto"/>
          <w:lang w:val="sr-Cyrl-CS"/>
        </w:rPr>
        <w:t>Представник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и овлашћење за преговарање, оверено и потписано од стране законског заступника понуђача.</w:t>
      </w:r>
    </w:p>
    <w:p w:rsidR="00B95A29" w:rsidRPr="007F61FF" w:rsidRDefault="00B95A29" w:rsidP="00B95A29">
      <w:pPr>
        <w:pStyle w:val="ListParagraph"/>
        <w:tabs>
          <w:tab w:val="left" w:pos="0"/>
        </w:tabs>
        <w:ind w:left="0"/>
        <w:jc w:val="both"/>
        <w:rPr>
          <w:rFonts w:eastAsia="TimesNewRomanPSMT"/>
          <w:bCs/>
          <w:color w:val="auto"/>
          <w:lang w:val="sr-Cyrl-CS"/>
        </w:rPr>
      </w:pPr>
    </w:p>
    <w:p w:rsidR="00B95A29" w:rsidRPr="007F61FF" w:rsidRDefault="00D61BCD" w:rsidP="00B95A29">
      <w:pPr>
        <w:pStyle w:val="ListParagraph"/>
        <w:tabs>
          <w:tab w:val="left" w:pos="0"/>
        </w:tabs>
        <w:ind w:left="0"/>
        <w:jc w:val="both"/>
        <w:rPr>
          <w:rFonts w:eastAsia="TimesNewRomanPSMT"/>
          <w:bCs/>
          <w:color w:val="auto"/>
          <w:lang w:val="sr-Cyrl-CS"/>
        </w:rPr>
      </w:pPr>
      <w:r w:rsidRPr="007F61FF">
        <w:rPr>
          <w:rFonts w:eastAsia="TimesNewRomanPSMT"/>
          <w:bCs/>
          <w:color w:val="auto"/>
          <w:lang w:val="sr-Cyrl-CS"/>
        </w:rPr>
        <w:t>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w:t>
      </w:r>
    </w:p>
    <w:p w:rsidR="00D61BCD" w:rsidRPr="007F61FF" w:rsidRDefault="00D61BCD" w:rsidP="00B95A29">
      <w:pPr>
        <w:pStyle w:val="ListParagraph"/>
        <w:tabs>
          <w:tab w:val="left" w:pos="0"/>
        </w:tabs>
        <w:ind w:left="0"/>
        <w:jc w:val="both"/>
        <w:rPr>
          <w:rFonts w:eastAsia="TimesNewRomanPSMT"/>
          <w:bCs/>
          <w:color w:val="auto"/>
          <w:lang w:val="sr-Cyrl-CS"/>
        </w:rPr>
      </w:pPr>
      <w:r w:rsidRPr="007F61FF">
        <w:rPr>
          <w:rFonts w:eastAsia="TimesNewRomanPSMT"/>
          <w:bCs/>
          <w:color w:val="auto"/>
          <w:lang w:val="sr-Cyrl-CS"/>
        </w:rPr>
        <w:t>У поступку преговарања не може се понудити виша цена од цене исказане у достављеној понуди.</w:t>
      </w:r>
    </w:p>
    <w:p w:rsidR="00B95A29" w:rsidRPr="007F61FF" w:rsidRDefault="00B95A29" w:rsidP="00B95A29">
      <w:pPr>
        <w:pStyle w:val="ListParagraph"/>
        <w:tabs>
          <w:tab w:val="left" w:pos="0"/>
        </w:tabs>
        <w:ind w:left="0"/>
        <w:jc w:val="both"/>
        <w:rPr>
          <w:rFonts w:eastAsia="TimesNewRomanPSMT"/>
          <w:bCs/>
          <w:color w:val="auto"/>
          <w:lang w:val="sr-Cyrl-CS"/>
        </w:rPr>
      </w:pPr>
    </w:p>
    <w:p w:rsidR="00D61BCD" w:rsidRPr="007F61FF" w:rsidRDefault="00D61BCD">
      <w:pPr>
        <w:pStyle w:val="ListParagraph"/>
        <w:tabs>
          <w:tab w:val="left" w:pos="680"/>
        </w:tabs>
        <w:ind w:left="0"/>
        <w:jc w:val="both"/>
        <w:rPr>
          <w:rFonts w:eastAsia="TimesNewRomanPSMT"/>
          <w:bCs/>
          <w:color w:val="auto"/>
          <w:lang w:val="sr-Cyrl-CS"/>
        </w:rPr>
      </w:pPr>
      <w:r w:rsidRPr="007F61FF">
        <w:rPr>
          <w:rFonts w:eastAsia="TimesNewRomanPSMT"/>
          <w:bCs/>
          <w:color w:val="auto"/>
          <w:lang w:val="sr-Cyrl-CS"/>
        </w:rPr>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w:t>
      </w:r>
    </w:p>
    <w:p w:rsidR="00B95A29" w:rsidRPr="007F61FF" w:rsidRDefault="00B95A29">
      <w:pPr>
        <w:pStyle w:val="ListParagraph"/>
        <w:tabs>
          <w:tab w:val="left" w:pos="680"/>
        </w:tabs>
        <w:ind w:left="0"/>
        <w:jc w:val="both"/>
        <w:rPr>
          <w:rFonts w:eastAsia="TimesNewRomanPSMT"/>
          <w:bCs/>
          <w:color w:val="auto"/>
          <w:lang w:val="sr-Cyrl-CS"/>
        </w:rPr>
      </w:pPr>
    </w:p>
    <w:p w:rsidR="00D61BCD" w:rsidRPr="007F61FF" w:rsidRDefault="00D61BCD">
      <w:pPr>
        <w:pStyle w:val="ListParagraph"/>
        <w:tabs>
          <w:tab w:val="left" w:pos="680"/>
        </w:tabs>
        <w:ind w:left="0"/>
        <w:jc w:val="both"/>
        <w:rPr>
          <w:rFonts w:eastAsia="TimesNewRomanPSMT"/>
          <w:bCs/>
          <w:color w:val="auto"/>
          <w:lang w:val="sr-Cyrl-CS"/>
        </w:rPr>
      </w:pPr>
      <w:r w:rsidRPr="007F61FF">
        <w:rPr>
          <w:rFonts w:eastAsia="TimesNewRomanPSMT"/>
          <w:bCs/>
          <w:color w:val="auto"/>
          <w:lang w:val="sr-Cyrl-CS"/>
        </w:rPr>
        <w:t>Наручилац је дужан да води записник о преговарању.</w:t>
      </w:r>
    </w:p>
    <w:p w:rsidR="00D61BCD" w:rsidRPr="007F61FF" w:rsidRDefault="00D61BCD">
      <w:pPr>
        <w:pStyle w:val="ListParagraph"/>
        <w:tabs>
          <w:tab w:val="left" w:pos="680"/>
        </w:tabs>
        <w:ind w:left="0"/>
        <w:jc w:val="both"/>
        <w:rPr>
          <w:rFonts w:eastAsia="TimesNewRomanPSMT"/>
          <w:bCs/>
          <w:color w:val="auto"/>
          <w:lang w:val="sr-Cyrl-CS"/>
        </w:rPr>
      </w:pPr>
    </w:p>
    <w:p w:rsidR="00B95A29" w:rsidRPr="007F61FF" w:rsidRDefault="00B95A29">
      <w:pPr>
        <w:pStyle w:val="ListParagraph"/>
        <w:tabs>
          <w:tab w:val="left" w:pos="680"/>
        </w:tabs>
        <w:ind w:left="0"/>
        <w:jc w:val="both"/>
        <w:rPr>
          <w:rFonts w:eastAsia="TimesNewRomanPSMT"/>
          <w:bCs/>
          <w:color w:val="auto"/>
          <w:lang w:val="sr-Cyrl-CS"/>
        </w:rPr>
      </w:pPr>
    </w:p>
    <w:p w:rsidR="00D61BCD" w:rsidRPr="007F61FF" w:rsidRDefault="00D61BCD">
      <w:pPr>
        <w:shd w:val="clear" w:color="auto" w:fill="C6D9F1"/>
        <w:jc w:val="center"/>
        <w:rPr>
          <w:b/>
          <w:bCs/>
          <w:i/>
          <w:iCs/>
          <w:color w:val="auto"/>
          <w:kern w:val="2"/>
          <w:szCs w:val="28"/>
        </w:rPr>
      </w:pPr>
      <w:proofErr w:type="gramStart"/>
      <w:r w:rsidRPr="007F61FF">
        <w:rPr>
          <w:b/>
          <w:bCs/>
          <w:i/>
          <w:iCs/>
          <w:color w:val="auto"/>
          <w:szCs w:val="28"/>
        </w:rPr>
        <w:t>VI  УПУТСТВО</w:t>
      </w:r>
      <w:proofErr w:type="gramEnd"/>
      <w:r w:rsidRPr="007F61FF">
        <w:rPr>
          <w:b/>
          <w:bCs/>
          <w:i/>
          <w:iCs/>
          <w:color w:val="auto"/>
          <w:szCs w:val="28"/>
        </w:rPr>
        <w:t xml:space="preserve"> ПОНУЂАЧИМА КАКО ДА САЧИНЕ ПОНУДУ</w:t>
      </w:r>
    </w:p>
    <w:p w:rsidR="00D61BCD" w:rsidRPr="007F61FF" w:rsidRDefault="00D61BCD">
      <w:pPr>
        <w:jc w:val="both"/>
        <w:rPr>
          <w:b/>
          <w:bCs/>
          <w:i/>
          <w:iCs/>
          <w:color w:val="auto"/>
          <w:kern w:val="2"/>
          <w:szCs w:val="28"/>
        </w:rPr>
      </w:pPr>
    </w:p>
    <w:p w:rsidR="00D61BCD" w:rsidRPr="007F61FF" w:rsidRDefault="00D61BCD" w:rsidP="00FD6656">
      <w:pPr>
        <w:ind w:left="426" w:hanging="426"/>
        <w:jc w:val="center"/>
        <w:rPr>
          <w:b/>
          <w:bCs/>
          <w:i/>
          <w:iCs/>
          <w:color w:val="auto"/>
          <w:kern w:val="2"/>
        </w:rPr>
      </w:pPr>
      <w:r w:rsidRPr="007F61FF">
        <w:rPr>
          <w:b/>
          <w:bCs/>
          <w:i/>
          <w:iCs/>
          <w:color w:val="auto"/>
        </w:rPr>
        <w:t>1. ПОДАЦИ О ЈЕЗИ</w:t>
      </w:r>
      <w:r w:rsidR="00B95A29" w:rsidRPr="007F61FF">
        <w:rPr>
          <w:b/>
          <w:bCs/>
          <w:i/>
          <w:iCs/>
          <w:color w:val="auto"/>
        </w:rPr>
        <w:t>КУ НА КОЈЕМ ПОНУДА МОРА ДА БУДЕ</w:t>
      </w:r>
      <w:r w:rsidR="00B95A29" w:rsidRPr="007F61FF">
        <w:rPr>
          <w:b/>
          <w:bCs/>
          <w:i/>
          <w:iCs/>
          <w:color w:val="auto"/>
          <w:lang w:val="sr-Cyrl-CS"/>
        </w:rPr>
        <w:t xml:space="preserve"> </w:t>
      </w:r>
      <w:r w:rsidRPr="007F61FF">
        <w:rPr>
          <w:b/>
          <w:bCs/>
          <w:i/>
          <w:iCs/>
          <w:color w:val="auto"/>
        </w:rPr>
        <w:t>САСТАВЉЕНА</w:t>
      </w:r>
    </w:p>
    <w:p w:rsidR="00D61BCD" w:rsidRPr="007F61FF" w:rsidRDefault="00D61BCD">
      <w:pPr>
        <w:jc w:val="both"/>
        <w:rPr>
          <w:b/>
          <w:bCs/>
          <w:i/>
          <w:iCs/>
          <w:color w:val="auto"/>
          <w:kern w:val="2"/>
        </w:rPr>
      </w:pPr>
    </w:p>
    <w:p w:rsidR="00D61BCD" w:rsidRPr="007F61FF" w:rsidRDefault="00D61BCD">
      <w:pPr>
        <w:jc w:val="both"/>
        <w:rPr>
          <w:b/>
          <w:bCs/>
          <w:i/>
          <w:iCs/>
          <w:color w:val="auto"/>
          <w:kern w:val="2"/>
        </w:rPr>
      </w:pPr>
      <w:r w:rsidRPr="007F61FF">
        <w:rPr>
          <w:color w:val="auto"/>
        </w:rPr>
        <w:t>Понуђач подноси понуду на српском језику.</w:t>
      </w:r>
    </w:p>
    <w:p w:rsidR="006D7BEC" w:rsidRPr="007F61FF" w:rsidRDefault="006D7BEC" w:rsidP="00FD6656">
      <w:pPr>
        <w:rPr>
          <w:b/>
          <w:bCs/>
          <w:i/>
          <w:iCs/>
          <w:color w:val="auto"/>
          <w:kern w:val="2"/>
          <w:lang w:val="sr-Cyrl-CS"/>
        </w:rPr>
      </w:pPr>
    </w:p>
    <w:p w:rsidR="006D7BEC" w:rsidRPr="007F61FF" w:rsidRDefault="006D7BEC" w:rsidP="00FD6656">
      <w:pPr>
        <w:rPr>
          <w:b/>
          <w:bCs/>
          <w:i/>
          <w:iCs/>
          <w:color w:val="auto"/>
          <w:kern w:val="2"/>
          <w:lang w:val="sr-Cyrl-CS"/>
        </w:rPr>
      </w:pPr>
    </w:p>
    <w:p w:rsidR="00D61BCD" w:rsidRPr="007F61FF" w:rsidRDefault="00D61BCD" w:rsidP="00FD6656">
      <w:pPr>
        <w:rPr>
          <w:rFonts w:eastAsia="TimesNewRomanPSMT"/>
          <w:bCs/>
          <w:color w:val="auto"/>
          <w:kern w:val="2"/>
        </w:rPr>
      </w:pPr>
      <w:r w:rsidRPr="007F61FF">
        <w:rPr>
          <w:b/>
          <w:bCs/>
          <w:i/>
          <w:iCs/>
          <w:color w:val="auto"/>
        </w:rPr>
        <w:t>2. НАЧИН НА КОЈИ ПОНУДА МОРА ДА БУДЕ САЧИЊЕНА</w:t>
      </w:r>
    </w:p>
    <w:p w:rsidR="00D61BCD" w:rsidRPr="007F61FF" w:rsidRDefault="00D61BCD">
      <w:pPr>
        <w:jc w:val="both"/>
        <w:rPr>
          <w:rFonts w:eastAsia="TimesNewRomanPSMT"/>
          <w:bCs/>
          <w:color w:val="auto"/>
          <w:kern w:val="2"/>
        </w:rPr>
      </w:pPr>
    </w:p>
    <w:p w:rsidR="00D61BCD" w:rsidRPr="007F61FF" w:rsidRDefault="00D61BCD">
      <w:pPr>
        <w:jc w:val="both"/>
        <w:rPr>
          <w:rFonts w:eastAsia="TimesNewRomanPSMT"/>
          <w:bCs/>
          <w:color w:val="auto"/>
          <w:kern w:val="2"/>
        </w:rPr>
      </w:pPr>
      <w:r w:rsidRPr="007F61FF">
        <w:rPr>
          <w:rFonts w:eastAsia="TimesNewRomanPSMT"/>
          <w:bCs/>
          <w:color w:val="auto"/>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B95A29" w:rsidRPr="007F61FF" w:rsidRDefault="00B31069">
      <w:pPr>
        <w:jc w:val="both"/>
        <w:rPr>
          <w:rFonts w:eastAsia="TimesNewRomanPSMT"/>
          <w:bCs/>
          <w:color w:val="auto"/>
          <w:lang w:val="sr-Cyrl-RS"/>
        </w:rPr>
      </w:pPr>
      <w:r w:rsidRPr="007F61FF">
        <w:rPr>
          <w:rFonts w:eastAsia="TimesNewRomanPSMT"/>
          <w:bCs/>
          <w:color w:val="auto"/>
          <w:lang w:val="sr-Cyrl-RS"/>
        </w:rPr>
        <w:t xml:space="preserve">        </w:t>
      </w:r>
    </w:p>
    <w:p w:rsidR="00D61BCD" w:rsidRPr="007F61FF" w:rsidRDefault="00D61BCD">
      <w:pPr>
        <w:jc w:val="both"/>
        <w:rPr>
          <w:rFonts w:eastAsia="TimesNewRomanPSMT"/>
          <w:bCs/>
          <w:color w:val="auto"/>
          <w:kern w:val="2"/>
        </w:rPr>
      </w:pPr>
      <w:r w:rsidRPr="007F61FF">
        <w:rPr>
          <w:rFonts w:eastAsia="TimesNewRomanPSMT"/>
          <w:bCs/>
          <w:color w:val="auto"/>
        </w:rPr>
        <w:t>На полеђини коверте или на кутији навести назив</w:t>
      </w:r>
      <w:r w:rsidRPr="007F61FF">
        <w:rPr>
          <w:rFonts w:eastAsia="TimesNewRomanPSMT"/>
          <w:bCs/>
          <w:color w:val="auto"/>
          <w:lang w:val="sr-Cyrl-CS"/>
        </w:rPr>
        <w:t xml:space="preserve"> и адресу</w:t>
      </w:r>
      <w:r w:rsidRPr="007F61FF">
        <w:rPr>
          <w:rFonts w:eastAsia="TimesNewRomanPSMT"/>
          <w:bCs/>
          <w:color w:val="auto"/>
        </w:rPr>
        <w:t xml:space="preserve"> понуђача. </w:t>
      </w:r>
    </w:p>
    <w:p w:rsidR="00B95A29" w:rsidRPr="007F61FF" w:rsidRDefault="00B31069">
      <w:pPr>
        <w:jc w:val="both"/>
        <w:rPr>
          <w:rFonts w:eastAsia="TimesNewRomanPSMT"/>
          <w:bCs/>
          <w:color w:val="auto"/>
          <w:lang w:val="sr-Cyrl-RS"/>
        </w:rPr>
      </w:pPr>
      <w:r w:rsidRPr="007F61FF">
        <w:rPr>
          <w:rFonts w:eastAsia="TimesNewRomanPSMT"/>
          <w:bCs/>
          <w:color w:val="auto"/>
          <w:lang w:val="sr-Cyrl-RS"/>
        </w:rPr>
        <w:lastRenderedPageBreak/>
        <w:t xml:space="preserve">        </w:t>
      </w:r>
    </w:p>
    <w:p w:rsidR="00D61BCD" w:rsidRPr="007F61FF" w:rsidRDefault="00D61BCD">
      <w:pPr>
        <w:jc w:val="both"/>
        <w:rPr>
          <w:rFonts w:eastAsia="TimesNewRomanPSMT"/>
          <w:bCs/>
          <w:color w:val="auto"/>
          <w:kern w:val="2"/>
        </w:rPr>
      </w:pPr>
      <w:r w:rsidRPr="007F61FF">
        <w:rPr>
          <w:rFonts w:eastAsia="TimesNewRomanPSMT"/>
          <w:bCs/>
          <w:color w:val="auto"/>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95A29" w:rsidRPr="007F61FF" w:rsidRDefault="00B95A29" w:rsidP="00B31069">
      <w:pPr>
        <w:jc w:val="both"/>
        <w:rPr>
          <w:rFonts w:ascii="Arial" w:eastAsia="TimesNewRomanPSMT" w:hAnsi="Arial" w:cs="Arial"/>
          <w:bCs/>
          <w:color w:val="auto"/>
          <w:lang w:val="sr-Cyrl-RS"/>
        </w:rPr>
      </w:pPr>
    </w:p>
    <w:p w:rsidR="00D61BCD" w:rsidRPr="00694F36" w:rsidRDefault="00D61BCD" w:rsidP="00B31069">
      <w:pPr>
        <w:jc w:val="both"/>
        <w:rPr>
          <w:b/>
          <w:bCs/>
          <w:i/>
          <w:iCs/>
          <w:color w:val="auto"/>
          <w:lang w:val="sr-Cyrl-RS"/>
        </w:rPr>
      </w:pPr>
      <w:r w:rsidRPr="007F61FF">
        <w:rPr>
          <w:rFonts w:eastAsia="TimesNewRomanPSMT"/>
          <w:bCs/>
          <w:color w:val="auto"/>
        </w:rPr>
        <w:t xml:space="preserve">Понуду доставити на адресу: </w:t>
      </w:r>
      <w:r w:rsidRPr="007F61FF">
        <w:rPr>
          <w:rFonts w:eastAsia="TimesNewRomanPSMT"/>
          <w:bCs/>
          <w:color w:val="auto"/>
          <w:lang w:val="sr-Cyrl-CS"/>
        </w:rPr>
        <w:t xml:space="preserve">Министарство за рад, запошљавање, борачка и социјална питања, </w:t>
      </w:r>
      <w:r w:rsidR="00B31069" w:rsidRPr="007F61FF">
        <w:rPr>
          <w:rFonts w:eastAsia="TimesNewRomanPSMT"/>
          <w:bCs/>
          <w:color w:val="auto"/>
          <w:lang w:val="sr-Cyrl-CS"/>
        </w:rPr>
        <w:t xml:space="preserve">Немањина 22-26, Београд, </w:t>
      </w:r>
      <w:r w:rsidRPr="007F61FF">
        <w:rPr>
          <w:rFonts w:eastAsia="TimesNewRomanPSMT"/>
          <w:bCs/>
          <w:color w:val="auto"/>
        </w:rPr>
        <w:t>са назнаком</w:t>
      </w:r>
      <w:proofErr w:type="gramStart"/>
      <w:r w:rsidRPr="007F61FF">
        <w:rPr>
          <w:rFonts w:eastAsia="TimesNewRomanPSMT"/>
          <w:bCs/>
          <w:color w:val="auto"/>
        </w:rPr>
        <w:t xml:space="preserve">: </w:t>
      </w:r>
      <w:r w:rsidRPr="007F61FF">
        <w:rPr>
          <w:rFonts w:eastAsia="TimesNewRomanPS-BoldMT"/>
          <w:b/>
          <w:bCs/>
          <w:color w:val="auto"/>
        </w:rPr>
        <w:t>,,</w:t>
      </w:r>
      <w:proofErr w:type="gramEnd"/>
      <w:r w:rsidRPr="007F61FF">
        <w:rPr>
          <w:rFonts w:eastAsia="TimesNewRomanPS-BoldMT"/>
          <w:b/>
          <w:bCs/>
          <w:color w:val="auto"/>
        </w:rPr>
        <w:t>Понуда за јавну набавку</w:t>
      </w:r>
      <w:r w:rsidRPr="007F61FF">
        <w:rPr>
          <w:color w:val="auto"/>
          <w:lang w:val="sr-Cyrl-CS"/>
        </w:rPr>
        <w:t xml:space="preserve"> - </w:t>
      </w:r>
      <w:r w:rsidR="002C41FE" w:rsidRPr="007F61FF">
        <w:rPr>
          <w:color w:val="auto"/>
          <w:lang w:val="sr-Cyrl-CS"/>
        </w:rPr>
        <w:t>У</w:t>
      </w:r>
      <w:r w:rsidR="002C41FE" w:rsidRPr="007F61FF">
        <w:rPr>
          <w:color w:val="auto"/>
          <w:lang w:val="sr-Cyrl-RS"/>
        </w:rPr>
        <w:t xml:space="preserve">ступање </w:t>
      </w:r>
      <w:r w:rsidR="002C41FE" w:rsidRPr="007F61FF">
        <w:rPr>
          <w:color w:val="auto"/>
        </w:rPr>
        <w:t>мултимедијалног пакет</w:t>
      </w:r>
      <w:r w:rsidR="002C41FE" w:rsidRPr="007F61FF">
        <w:rPr>
          <w:color w:val="auto"/>
          <w:lang w:val="sr-Cyrl-RS"/>
        </w:rPr>
        <w:t>а</w:t>
      </w:r>
      <w:r w:rsidR="002C41FE" w:rsidRPr="007F61FF">
        <w:rPr>
          <w:color w:val="auto"/>
        </w:rPr>
        <w:t xml:space="preserve"> сервиса вести</w:t>
      </w:r>
      <w:r w:rsidR="002C41FE" w:rsidRPr="007F61FF">
        <w:rPr>
          <w:color w:val="auto"/>
          <w:lang w:val="sr-Cyrl-RS"/>
        </w:rPr>
        <w:t xml:space="preserve"> </w:t>
      </w:r>
      <w:r w:rsidR="002C41FE" w:rsidRPr="00694F36">
        <w:rPr>
          <w:color w:val="auto"/>
          <w:lang w:val="sr-Cyrl-RS"/>
        </w:rPr>
        <w:t>Новинске агенције</w:t>
      </w:r>
      <w:r w:rsidR="002C41FE" w:rsidRPr="00694F36">
        <w:rPr>
          <w:color w:val="auto"/>
        </w:rPr>
        <w:t xml:space="preserve"> </w:t>
      </w:r>
      <w:r w:rsidR="002C41FE" w:rsidRPr="00694F36">
        <w:rPr>
          <w:color w:val="auto"/>
          <w:lang w:val="sr-Latn-CS"/>
        </w:rPr>
        <w:t>FoNet</w:t>
      </w:r>
      <w:r w:rsidR="002C41FE" w:rsidRPr="00694F36">
        <w:rPr>
          <w:color w:val="auto"/>
          <w:lang w:val="sr-Cyrl-RS"/>
        </w:rPr>
        <w:t>,</w:t>
      </w:r>
      <w:r w:rsidR="002C41FE" w:rsidRPr="00694F36">
        <w:rPr>
          <w:rFonts w:eastAsia="TimesNewRomanPS-BoldMT"/>
          <w:b/>
          <w:bCs/>
          <w:color w:val="auto"/>
        </w:rPr>
        <w:t xml:space="preserve"> </w:t>
      </w:r>
      <w:r w:rsidRPr="00694F36">
        <w:rPr>
          <w:rFonts w:eastAsia="TimesNewRomanPS-BoldMT"/>
          <w:b/>
          <w:bCs/>
          <w:color w:val="auto"/>
        </w:rPr>
        <w:t>ЈН бр</w:t>
      </w:r>
      <w:r w:rsidR="00B31069" w:rsidRPr="00694F36">
        <w:rPr>
          <w:rFonts w:eastAsia="TimesNewRomanPS-BoldMT"/>
          <w:b/>
          <w:bCs/>
          <w:color w:val="auto"/>
          <w:lang w:val="sr-Cyrl-RS"/>
        </w:rPr>
        <w:t>.</w:t>
      </w:r>
      <w:r w:rsidRPr="00694F36">
        <w:rPr>
          <w:rFonts w:eastAsia="TimesNewRomanPS-BoldMT"/>
          <w:b/>
          <w:bCs/>
          <w:color w:val="auto"/>
          <w:lang w:val="sr-Cyrl-CS"/>
        </w:rPr>
        <w:t xml:space="preserve"> </w:t>
      </w:r>
      <w:r w:rsidR="00B31069" w:rsidRPr="00694F36">
        <w:rPr>
          <w:rFonts w:eastAsia="TimesNewRomanPS-BoldMT"/>
          <w:b/>
          <w:bCs/>
          <w:color w:val="auto"/>
          <w:lang w:val="sr-Cyrl-CS"/>
        </w:rPr>
        <w:t>4</w:t>
      </w:r>
      <w:r w:rsidR="00694F36" w:rsidRPr="00694F36">
        <w:rPr>
          <w:rFonts w:eastAsia="TimesNewRomanPS-BoldMT"/>
          <w:b/>
          <w:bCs/>
          <w:color w:val="auto"/>
          <w:lang w:val="sr-Cyrl-CS"/>
        </w:rPr>
        <w:t>6</w:t>
      </w:r>
      <w:r w:rsidR="00787594" w:rsidRPr="00694F36">
        <w:rPr>
          <w:b/>
          <w:bCs/>
          <w:color w:val="auto"/>
          <w:lang w:val="sr-Cyrl-CS"/>
        </w:rPr>
        <w:t>/201</w:t>
      </w:r>
      <w:r w:rsidR="00787594" w:rsidRPr="00694F36">
        <w:rPr>
          <w:b/>
          <w:bCs/>
          <w:color w:val="auto"/>
          <w:lang w:val="sr-Latn-RS"/>
        </w:rPr>
        <w:t>7</w:t>
      </w:r>
      <w:r w:rsidRPr="00694F36">
        <w:rPr>
          <w:i/>
          <w:iCs/>
          <w:color w:val="auto"/>
        </w:rPr>
        <w:t xml:space="preserve"> </w:t>
      </w:r>
      <w:r w:rsidRPr="00694F36">
        <w:rPr>
          <w:rFonts w:eastAsia="TimesNewRomanPSMT"/>
          <w:b/>
          <w:bCs/>
          <w:color w:val="auto"/>
        </w:rPr>
        <w:t xml:space="preserve">- </w:t>
      </w:r>
      <w:r w:rsidRPr="00694F36">
        <w:rPr>
          <w:rFonts w:eastAsia="TimesNewRomanPS-BoldMT"/>
          <w:b/>
          <w:bCs/>
          <w:color w:val="auto"/>
        </w:rPr>
        <w:t>НЕ ОТВАРАТИ”</w:t>
      </w:r>
      <w:r w:rsidRPr="00694F36">
        <w:rPr>
          <w:b/>
          <w:color w:val="auto"/>
          <w:lang w:val="sr-Cyrl-RS"/>
        </w:rPr>
        <w:t>.</w:t>
      </w:r>
      <w:r w:rsidRPr="00694F36">
        <w:rPr>
          <w:color w:val="auto"/>
        </w:rPr>
        <w:t xml:space="preserve"> Понуда се сматра благовременом уколико је примљена од стране наручиоца </w:t>
      </w:r>
      <w:r w:rsidRPr="00694F36">
        <w:rPr>
          <w:b/>
          <w:bCs/>
          <w:color w:val="auto"/>
        </w:rPr>
        <w:t>до</w:t>
      </w:r>
      <w:r w:rsidR="00787594" w:rsidRPr="00694F36">
        <w:rPr>
          <w:b/>
          <w:bCs/>
          <w:color w:val="auto"/>
          <w:lang w:val="sr-Cyrl-CS"/>
        </w:rPr>
        <w:t xml:space="preserve"> </w:t>
      </w:r>
      <w:r w:rsidR="000E584C">
        <w:rPr>
          <w:b/>
          <w:bCs/>
          <w:color w:val="auto"/>
          <w:lang w:val="sr-Cyrl-RS"/>
        </w:rPr>
        <w:t>8</w:t>
      </w:r>
      <w:r w:rsidRPr="00694F36">
        <w:rPr>
          <w:b/>
          <w:bCs/>
          <w:color w:val="auto"/>
          <w:lang w:val="sr-Cyrl-CS"/>
        </w:rPr>
        <w:t xml:space="preserve">. </w:t>
      </w:r>
      <w:r w:rsidR="00694F36" w:rsidRPr="00694F36">
        <w:rPr>
          <w:b/>
          <w:bCs/>
          <w:color w:val="auto"/>
          <w:lang w:val="sr-Cyrl-RS"/>
        </w:rPr>
        <w:t>дец</w:t>
      </w:r>
      <w:r w:rsidR="006E1B62" w:rsidRPr="00694F36">
        <w:rPr>
          <w:b/>
          <w:bCs/>
          <w:color w:val="auto"/>
          <w:lang w:val="sr-Cyrl-RS"/>
        </w:rPr>
        <w:t>ембра</w:t>
      </w:r>
      <w:r w:rsidRPr="00694F36">
        <w:rPr>
          <w:b/>
          <w:bCs/>
          <w:color w:val="auto"/>
          <w:lang w:val="sr-Cyrl-CS"/>
        </w:rPr>
        <w:t xml:space="preserve"> </w:t>
      </w:r>
      <w:r w:rsidR="00787594" w:rsidRPr="00694F36">
        <w:rPr>
          <w:b/>
          <w:bCs/>
          <w:color w:val="auto"/>
          <w:lang w:val="sr-Cyrl-CS"/>
        </w:rPr>
        <w:t>2017</w:t>
      </w:r>
      <w:r w:rsidRPr="00694F36">
        <w:rPr>
          <w:b/>
          <w:bCs/>
          <w:color w:val="auto"/>
          <w:lang w:val="sr-Cyrl-CS"/>
        </w:rPr>
        <w:t>.</w:t>
      </w:r>
      <w:r w:rsidR="00694F36" w:rsidRPr="00694F36">
        <w:rPr>
          <w:b/>
          <w:bCs/>
          <w:color w:val="auto"/>
          <w:lang w:val="sr-Cyrl-CS"/>
        </w:rPr>
        <w:t xml:space="preserve"> </w:t>
      </w:r>
      <w:r w:rsidRPr="00694F36">
        <w:rPr>
          <w:b/>
          <w:bCs/>
          <w:color w:val="auto"/>
          <w:lang w:val="sr-Cyrl-CS"/>
        </w:rPr>
        <w:t>године</w:t>
      </w:r>
      <w:r w:rsidRPr="00694F36">
        <w:rPr>
          <w:b/>
          <w:bCs/>
          <w:color w:val="auto"/>
        </w:rPr>
        <w:t xml:space="preserve"> </w:t>
      </w:r>
      <w:r w:rsidRPr="00694F36">
        <w:rPr>
          <w:b/>
          <w:bCs/>
          <w:i/>
          <w:iCs/>
          <w:color w:val="auto"/>
        </w:rPr>
        <w:t xml:space="preserve"> </w:t>
      </w:r>
      <w:r w:rsidRPr="00694F36">
        <w:rPr>
          <w:b/>
          <w:bCs/>
          <w:color w:val="auto"/>
        </w:rPr>
        <w:t xml:space="preserve">до </w:t>
      </w:r>
      <w:r w:rsidR="000E584C">
        <w:rPr>
          <w:b/>
          <w:bCs/>
          <w:color w:val="auto"/>
          <w:lang w:val="sr-Cyrl-CS"/>
        </w:rPr>
        <w:t>14</w:t>
      </w:r>
      <w:r w:rsidRPr="00694F36">
        <w:rPr>
          <w:b/>
          <w:bCs/>
          <w:color w:val="auto"/>
          <w:lang w:val="sr-Cyrl-CS"/>
        </w:rPr>
        <w:t xml:space="preserve">,00 </w:t>
      </w:r>
      <w:r w:rsidRPr="00694F36">
        <w:rPr>
          <w:b/>
          <w:bCs/>
          <w:color w:val="auto"/>
          <w:lang w:val="sr-Cyrl-RS"/>
        </w:rPr>
        <w:t>часова</w:t>
      </w:r>
      <w:r w:rsidR="00B95A29" w:rsidRPr="00694F36">
        <w:rPr>
          <w:b/>
          <w:bCs/>
          <w:color w:val="auto"/>
          <w:lang w:val="sr-Cyrl-RS"/>
        </w:rPr>
        <w:t>.</w:t>
      </w:r>
      <w:r w:rsidRPr="00694F36">
        <w:rPr>
          <w:b/>
          <w:bCs/>
          <w:i/>
          <w:iCs/>
          <w:color w:val="auto"/>
          <w:lang w:val="sr-Cyrl-RS"/>
        </w:rPr>
        <w:t xml:space="preserve"> </w:t>
      </w:r>
    </w:p>
    <w:p w:rsidR="00B95A29" w:rsidRPr="00694F36" w:rsidRDefault="00B95A29" w:rsidP="00B31069">
      <w:pPr>
        <w:jc w:val="both"/>
        <w:rPr>
          <w:b/>
          <w:bCs/>
          <w:i/>
          <w:iCs/>
          <w:color w:val="auto"/>
          <w:lang w:val="sr-Cyrl-RS"/>
        </w:rPr>
      </w:pPr>
    </w:p>
    <w:p w:rsidR="00D61BCD" w:rsidRPr="007F61FF" w:rsidRDefault="00D61BCD">
      <w:pPr>
        <w:autoSpaceDE w:val="0"/>
        <w:autoSpaceDN w:val="0"/>
        <w:adjustRightInd w:val="0"/>
        <w:spacing w:line="240" w:lineRule="auto"/>
        <w:jc w:val="both"/>
        <w:rPr>
          <w:color w:val="auto"/>
          <w:lang w:val="sr-Cyrl-CS"/>
        </w:rPr>
      </w:pPr>
      <w:r w:rsidRPr="00694F36">
        <w:rPr>
          <w:color w:val="auto"/>
          <w:lang w:val="sr-Cyrl-CS"/>
        </w:rPr>
        <w:t xml:space="preserve">Отварање понуда и преговарање и обавиће се истог </w:t>
      </w:r>
      <w:r w:rsidR="00787594" w:rsidRPr="00694F36">
        <w:rPr>
          <w:b/>
          <w:bCs/>
          <w:color w:val="auto"/>
          <w:lang w:val="sr-Cyrl-CS"/>
        </w:rPr>
        <w:t xml:space="preserve">дана </w:t>
      </w:r>
      <w:r w:rsidR="000E584C">
        <w:rPr>
          <w:b/>
          <w:bCs/>
          <w:color w:val="auto"/>
          <w:lang w:val="sr-Cyrl-CS"/>
        </w:rPr>
        <w:t>8</w:t>
      </w:r>
      <w:r w:rsidRPr="00694F36">
        <w:rPr>
          <w:b/>
          <w:bCs/>
          <w:color w:val="auto"/>
          <w:lang w:val="sr-Cyrl-CS"/>
        </w:rPr>
        <w:t xml:space="preserve">. </w:t>
      </w:r>
      <w:r w:rsidR="00694F36" w:rsidRPr="00694F36">
        <w:rPr>
          <w:b/>
          <w:bCs/>
          <w:color w:val="auto"/>
          <w:lang w:val="sr-Cyrl-CS"/>
        </w:rPr>
        <w:t>дец</w:t>
      </w:r>
      <w:r w:rsidR="006E1B62" w:rsidRPr="00694F36">
        <w:rPr>
          <w:b/>
          <w:bCs/>
          <w:color w:val="auto"/>
          <w:lang w:val="sr-Cyrl-CS"/>
        </w:rPr>
        <w:t>ембра</w:t>
      </w:r>
      <w:r w:rsidRPr="00694F36">
        <w:rPr>
          <w:b/>
          <w:bCs/>
          <w:color w:val="auto"/>
          <w:lang w:val="sr-Cyrl-CS"/>
        </w:rPr>
        <w:t xml:space="preserve"> </w:t>
      </w:r>
      <w:r w:rsidR="00787594" w:rsidRPr="00694F36">
        <w:rPr>
          <w:b/>
          <w:bCs/>
          <w:color w:val="auto"/>
          <w:lang w:val="sr-Cyrl-CS"/>
        </w:rPr>
        <w:t>2017</w:t>
      </w:r>
      <w:r w:rsidR="000E584C">
        <w:rPr>
          <w:b/>
          <w:bCs/>
          <w:color w:val="auto"/>
          <w:lang w:val="sr-Cyrl-CS"/>
        </w:rPr>
        <w:t>. године у 14</w:t>
      </w:r>
      <w:bookmarkStart w:id="0" w:name="_GoBack"/>
      <w:bookmarkEnd w:id="0"/>
      <w:r w:rsidR="00694F36">
        <w:rPr>
          <w:b/>
          <w:bCs/>
          <w:color w:val="auto"/>
          <w:lang w:val="sr-Cyrl-CS"/>
        </w:rPr>
        <w:t>:</w:t>
      </w:r>
      <w:r w:rsidRPr="007F61FF">
        <w:rPr>
          <w:b/>
          <w:bCs/>
          <w:color w:val="auto"/>
        </w:rPr>
        <w:t>30</w:t>
      </w:r>
      <w:r w:rsidRPr="007F61FF">
        <w:rPr>
          <w:b/>
          <w:bCs/>
          <w:color w:val="auto"/>
          <w:lang w:val="sr-Cyrl-CS"/>
        </w:rPr>
        <w:t xml:space="preserve"> минута</w:t>
      </w:r>
      <w:r w:rsidRPr="007F61FF">
        <w:rPr>
          <w:color w:val="auto"/>
          <w:lang w:val="sr-Cyrl-CS"/>
        </w:rPr>
        <w:t xml:space="preserve"> </w:t>
      </w:r>
      <w:r w:rsidRPr="007F61FF">
        <w:rPr>
          <w:rFonts w:eastAsia="TimesNewRomanPSMT"/>
          <w:bCs/>
          <w:color w:val="auto"/>
        </w:rPr>
        <w:t>на адрес</w:t>
      </w:r>
      <w:r w:rsidRPr="007F61FF">
        <w:rPr>
          <w:rFonts w:eastAsia="TimesNewRomanPSMT"/>
          <w:bCs/>
          <w:color w:val="auto"/>
          <w:lang w:val="sr-Cyrl-CS"/>
        </w:rPr>
        <w:t>и</w:t>
      </w:r>
      <w:r w:rsidRPr="007F61FF">
        <w:rPr>
          <w:rFonts w:eastAsia="TimesNewRomanPSMT"/>
          <w:bCs/>
          <w:color w:val="auto"/>
        </w:rPr>
        <w:t>: Министарство</w:t>
      </w:r>
      <w:r w:rsidRPr="007F61FF">
        <w:rPr>
          <w:rFonts w:eastAsia="TimesNewRomanPSMT"/>
          <w:bCs/>
          <w:color w:val="auto"/>
          <w:lang w:val="sr-Cyrl-CS"/>
        </w:rPr>
        <w:t xml:space="preserve"> за</w:t>
      </w:r>
      <w:r w:rsidRPr="007F61FF">
        <w:rPr>
          <w:rFonts w:eastAsia="TimesNewRomanPSMT"/>
          <w:bCs/>
          <w:color w:val="auto"/>
        </w:rPr>
        <w:t xml:space="preserve"> рад</w:t>
      </w:r>
      <w:r w:rsidRPr="007F61FF">
        <w:rPr>
          <w:rFonts w:eastAsia="TimesNewRomanPSMT"/>
          <w:bCs/>
          <w:color w:val="auto"/>
          <w:lang w:val="sr-Cyrl-CS"/>
        </w:rPr>
        <w:t xml:space="preserve">, запошљавање, борачка и социјална питања, </w:t>
      </w:r>
      <w:r w:rsidRPr="007F61FF">
        <w:rPr>
          <w:color w:val="auto"/>
          <w:lang w:val="sr-Cyrl-CS"/>
        </w:rPr>
        <w:t xml:space="preserve"> </w:t>
      </w:r>
      <w:r w:rsidR="00B31069" w:rsidRPr="007F61FF">
        <w:rPr>
          <w:rFonts w:eastAsia="TimesNewRomanPSMT"/>
          <w:bCs/>
          <w:color w:val="auto"/>
          <w:lang w:val="sr-Cyrl-CS"/>
        </w:rPr>
        <w:t>Немањина 22-26, Београд</w:t>
      </w:r>
      <w:r w:rsidR="00B31069" w:rsidRPr="007F61FF">
        <w:rPr>
          <w:color w:val="auto"/>
        </w:rPr>
        <w:t xml:space="preserve"> </w:t>
      </w:r>
      <w:r w:rsidRPr="007F61FF">
        <w:rPr>
          <w:color w:val="auto"/>
        </w:rPr>
        <w:t>II</w:t>
      </w:r>
      <w:r w:rsidR="00B31069" w:rsidRPr="007F61FF">
        <w:rPr>
          <w:color w:val="auto"/>
        </w:rPr>
        <w:t>I</w:t>
      </w:r>
      <w:r w:rsidRPr="007F61FF">
        <w:rPr>
          <w:color w:val="auto"/>
          <w:lang w:val="ru-RU"/>
        </w:rPr>
        <w:t xml:space="preserve"> спрат, канцеларија број </w:t>
      </w:r>
      <w:r w:rsidR="00B31069" w:rsidRPr="007F61FF">
        <w:rPr>
          <w:color w:val="auto"/>
          <w:lang w:val="ru-RU"/>
        </w:rPr>
        <w:t>4а</w:t>
      </w:r>
      <w:r w:rsidRPr="007F61FF">
        <w:rPr>
          <w:color w:val="auto"/>
          <w:lang w:val="sr-Cyrl-CS"/>
        </w:rPr>
        <w:t>.</w:t>
      </w:r>
      <w:r w:rsidRPr="007F61FF">
        <w:rPr>
          <w:color w:val="auto"/>
        </w:rPr>
        <w:t xml:space="preserve"> </w:t>
      </w:r>
    </w:p>
    <w:p w:rsidR="00B95A29" w:rsidRPr="007F61FF" w:rsidRDefault="00B95A29" w:rsidP="00B95A29">
      <w:pPr>
        <w:autoSpaceDE w:val="0"/>
        <w:autoSpaceDN w:val="0"/>
        <w:adjustRightInd w:val="0"/>
        <w:spacing w:line="240" w:lineRule="auto"/>
        <w:jc w:val="both"/>
        <w:rPr>
          <w:rFonts w:ascii="Arial" w:hAnsi="Arial" w:cs="Arial"/>
          <w:color w:val="auto"/>
          <w:lang w:val="sr-Cyrl-CS"/>
        </w:rPr>
      </w:pPr>
    </w:p>
    <w:p w:rsidR="00D61BCD" w:rsidRPr="007F61FF" w:rsidRDefault="00D61BCD" w:rsidP="00B95A29">
      <w:pPr>
        <w:autoSpaceDE w:val="0"/>
        <w:autoSpaceDN w:val="0"/>
        <w:adjustRightInd w:val="0"/>
        <w:spacing w:line="240" w:lineRule="auto"/>
        <w:jc w:val="both"/>
        <w:rPr>
          <w:rFonts w:ascii="Arial" w:hAnsi="Arial" w:cs="Arial"/>
          <w:color w:val="auto"/>
          <w:lang w:val="sr-Latn-RS"/>
        </w:rPr>
      </w:pPr>
      <w:r w:rsidRPr="007F61FF">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7F61FF">
        <w:rPr>
          <w:color w:val="auto"/>
          <w:lang w:val="sr-Cyrl-CS"/>
        </w:rPr>
        <w:t>н</w:t>
      </w:r>
      <w:r w:rsidRPr="007F61FF">
        <w:rPr>
          <w:color w:val="auto"/>
        </w:rPr>
        <w:t>аруч</w:t>
      </w:r>
      <w:r w:rsidRPr="007F61FF">
        <w:rPr>
          <w:color w:val="auto"/>
          <w:lang w:val="sr-Cyrl-CS"/>
        </w:rPr>
        <w:t>и</w:t>
      </w:r>
      <w:r w:rsidRPr="007F61FF">
        <w:rPr>
          <w:color w:val="auto"/>
        </w:rPr>
        <w:t xml:space="preserve">лац ће понуђачу предати потврду пријема понуде. У потврди о пријему наручилац ће навести датум и сат пријема понуде. </w:t>
      </w:r>
    </w:p>
    <w:p w:rsidR="00B95A29" w:rsidRPr="007F61FF" w:rsidRDefault="00850845">
      <w:pPr>
        <w:autoSpaceDE w:val="0"/>
        <w:autoSpaceDN w:val="0"/>
        <w:adjustRightInd w:val="0"/>
        <w:jc w:val="both"/>
        <w:rPr>
          <w:color w:val="auto"/>
          <w:lang w:val="sr-Cyrl-CS"/>
        </w:rPr>
      </w:pPr>
      <w:r w:rsidRPr="007F61FF">
        <w:rPr>
          <w:color w:val="auto"/>
        </w:rPr>
        <w:t xml:space="preserve">     </w:t>
      </w:r>
    </w:p>
    <w:p w:rsidR="00D61BCD" w:rsidRPr="007F61FF" w:rsidRDefault="00D61BCD">
      <w:pPr>
        <w:autoSpaceDE w:val="0"/>
        <w:autoSpaceDN w:val="0"/>
        <w:adjustRightInd w:val="0"/>
        <w:jc w:val="both"/>
        <w:rPr>
          <w:color w:val="auto"/>
          <w:kern w:val="2"/>
        </w:rPr>
      </w:pPr>
      <w:r w:rsidRPr="007F61FF">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B95A29" w:rsidRPr="007F61FF" w:rsidRDefault="00D61BCD">
      <w:pPr>
        <w:jc w:val="both"/>
        <w:rPr>
          <w:b/>
          <w:color w:val="auto"/>
          <w:lang w:val="sr-Cyrl-CS"/>
        </w:rPr>
      </w:pPr>
      <w:r w:rsidRPr="007F61FF">
        <w:rPr>
          <w:b/>
          <w:color w:val="auto"/>
        </w:rPr>
        <w:t xml:space="preserve">   </w:t>
      </w:r>
    </w:p>
    <w:p w:rsidR="00D61BCD" w:rsidRPr="007F61FF" w:rsidRDefault="00D61BCD">
      <w:pPr>
        <w:jc w:val="both"/>
        <w:rPr>
          <w:rFonts w:eastAsia="TimesNewRomanPSMT"/>
          <w:bCs/>
          <w:color w:val="auto"/>
          <w:kern w:val="2"/>
        </w:rPr>
      </w:pPr>
      <w:r w:rsidRPr="007F61FF">
        <w:rPr>
          <w:rFonts w:eastAsia="TimesNewRomanPSMT"/>
          <w:bCs/>
          <w:color w:val="auto"/>
        </w:rPr>
        <w:t>Понуда мора да садржи:</w:t>
      </w:r>
    </w:p>
    <w:p w:rsidR="00D61BCD" w:rsidRPr="007F61FF" w:rsidRDefault="00D61BCD" w:rsidP="00B95A29">
      <w:pPr>
        <w:pStyle w:val="ListParagraph"/>
        <w:numPr>
          <w:ilvl w:val="0"/>
          <w:numId w:val="32"/>
        </w:numPr>
        <w:ind w:left="284" w:hanging="284"/>
        <w:jc w:val="both"/>
        <w:rPr>
          <w:bCs/>
          <w:i/>
          <w:iCs/>
          <w:color w:val="auto"/>
        </w:rPr>
      </w:pPr>
      <w:r w:rsidRPr="007F61FF">
        <w:rPr>
          <w:bCs/>
          <w:color w:val="auto"/>
          <w:lang w:val="sr-Cyrl-CS"/>
        </w:rPr>
        <w:t>Оверен и потписан Образац изјаве о испуњености обавезних услова;</w:t>
      </w:r>
    </w:p>
    <w:p w:rsidR="00D61BCD" w:rsidRPr="007F61FF" w:rsidRDefault="00D61BCD" w:rsidP="00B95A29">
      <w:pPr>
        <w:pStyle w:val="ListParagraph"/>
        <w:numPr>
          <w:ilvl w:val="0"/>
          <w:numId w:val="32"/>
        </w:numPr>
        <w:ind w:left="284" w:hanging="284"/>
        <w:jc w:val="both"/>
        <w:rPr>
          <w:b/>
          <w:bCs/>
          <w:i/>
          <w:iCs/>
          <w:color w:val="auto"/>
        </w:rPr>
      </w:pPr>
      <w:r w:rsidRPr="007F61FF">
        <w:rPr>
          <w:color w:val="auto"/>
          <w:lang w:val="sr-Cyrl-CS"/>
        </w:rPr>
        <w:t>Оверен и потписан Образац понуде;</w:t>
      </w:r>
    </w:p>
    <w:p w:rsidR="00D61BCD" w:rsidRPr="007F61FF" w:rsidRDefault="00D61BCD" w:rsidP="00B95A29">
      <w:pPr>
        <w:pStyle w:val="ListParagraph"/>
        <w:numPr>
          <w:ilvl w:val="0"/>
          <w:numId w:val="32"/>
        </w:numPr>
        <w:ind w:left="284" w:hanging="284"/>
        <w:jc w:val="both"/>
        <w:rPr>
          <w:b/>
          <w:bCs/>
          <w:i/>
          <w:iCs/>
          <w:color w:val="auto"/>
        </w:rPr>
      </w:pPr>
      <w:r w:rsidRPr="007F61FF">
        <w:rPr>
          <w:color w:val="auto"/>
          <w:lang w:val="sr-Cyrl-CS"/>
        </w:rPr>
        <w:t>Оверен и потписан Образац структуре цене;</w:t>
      </w:r>
    </w:p>
    <w:p w:rsidR="00D61BCD" w:rsidRPr="007F61FF" w:rsidRDefault="00D61BCD" w:rsidP="00B95A29">
      <w:pPr>
        <w:pStyle w:val="ListParagraph"/>
        <w:numPr>
          <w:ilvl w:val="0"/>
          <w:numId w:val="32"/>
        </w:numPr>
        <w:ind w:left="284" w:hanging="284"/>
        <w:jc w:val="both"/>
        <w:rPr>
          <w:b/>
          <w:bCs/>
          <w:i/>
          <w:iCs/>
          <w:color w:val="auto"/>
        </w:rPr>
      </w:pPr>
      <w:r w:rsidRPr="007F61FF">
        <w:rPr>
          <w:color w:val="auto"/>
          <w:lang w:val="sr-Cyrl-CS"/>
        </w:rPr>
        <w:t>Оверен и потписан Образац изјаве о независној понуди;</w:t>
      </w:r>
    </w:p>
    <w:p w:rsidR="00D61BCD" w:rsidRPr="007F61FF" w:rsidRDefault="00D61BCD" w:rsidP="00B95A29">
      <w:pPr>
        <w:pStyle w:val="ListParagraph"/>
        <w:numPr>
          <w:ilvl w:val="0"/>
          <w:numId w:val="32"/>
        </w:numPr>
        <w:ind w:left="284" w:hanging="284"/>
        <w:jc w:val="both"/>
        <w:rPr>
          <w:b/>
          <w:bCs/>
          <w:i/>
          <w:iCs/>
          <w:color w:val="auto"/>
        </w:rPr>
      </w:pPr>
      <w:r w:rsidRPr="007F61FF">
        <w:rPr>
          <w:color w:val="auto"/>
          <w:lang w:val="sr-Cyrl-CS"/>
        </w:rPr>
        <w:t>Оверен и потписан Образац изјаве о поштовању обавеза из чл. 75 ст. 2. Закона;</w:t>
      </w:r>
    </w:p>
    <w:p w:rsidR="0071015D" w:rsidRPr="007F61FF" w:rsidRDefault="00D61BCD" w:rsidP="00B95A29">
      <w:pPr>
        <w:pStyle w:val="ListParagraph"/>
        <w:numPr>
          <w:ilvl w:val="0"/>
          <w:numId w:val="32"/>
        </w:numPr>
        <w:ind w:left="284" w:hanging="284"/>
        <w:jc w:val="both"/>
        <w:rPr>
          <w:b/>
          <w:bCs/>
          <w:i/>
          <w:iCs/>
          <w:color w:val="auto"/>
        </w:rPr>
      </w:pPr>
      <w:r w:rsidRPr="007F61FF">
        <w:rPr>
          <w:color w:val="auto"/>
          <w:lang w:val="sr-Cyrl-CS"/>
        </w:rPr>
        <w:t xml:space="preserve">Оверен и потписан Образац меничног овлашћења </w:t>
      </w:r>
    </w:p>
    <w:p w:rsidR="00D61BCD" w:rsidRPr="007F61FF" w:rsidRDefault="00D61BCD" w:rsidP="00B95A29">
      <w:pPr>
        <w:pStyle w:val="ListParagraph"/>
        <w:numPr>
          <w:ilvl w:val="0"/>
          <w:numId w:val="32"/>
        </w:numPr>
        <w:ind w:left="284" w:hanging="284"/>
        <w:jc w:val="both"/>
        <w:rPr>
          <w:b/>
          <w:bCs/>
          <w:i/>
          <w:iCs/>
          <w:color w:val="auto"/>
        </w:rPr>
      </w:pPr>
      <w:r w:rsidRPr="007F61FF">
        <w:rPr>
          <w:color w:val="auto"/>
          <w:lang w:val="sr-Cyrl-CS"/>
        </w:rPr>
        <w:t>Оверен и потписан Образац трошкова припреме понуде.</w:t>
      </w:r>
    </w:p>
    <w:p w:rsidR="000A4DEC" w:rsidRPr="007F61FF" w:rsidRDefault="000A4DEC">
      <w:pPr>
        <w:jc w:val="both"/>
        <w:rPr>
          <w:color w:val="auto"/>
          <w:lang w:val="sr-Cyrl-CS"/>
        </w:rPr>
      </w:pPr>
    </w:p>
    <w:p w:rsidR="00D61BCD" w:rsidRPr="007F61FF" w:rsidRDefault="00D61BCD" w:rsidP="00FD6656">
      <w:pPr>
        <w:rPr>
          <w:bCs/>
          <w:iCs/>
          <w:color w:val="auto"/>
          <w:kern w:val="2"/>
        </w:rPr>
      </w:pPr>
      <w:r w:rsidRPr="007F61FF">
        <w:rPr>
          <w:b/>
          <w:i/>
          <w:iCs/>
          <w:color w:val="auto"/>
          <w:lang w:val="sr-Cyrl-CS"/>
        </w:rPr>
        <w:t>3</w:t>
      </w:r>
      <w:r w:rsidRPr="007F61FF">
        <w:rPr>
          <w:b/>
          <w:i/>
          <w:iCs/>
          <w:color w:val="auto"/>
        </w:rPr>
        <w:t>.</w:t>
      </w:r>
      <w:r w:rsidRPr="007F61FF">
        <w:rPr>
          <w:b/>
          <w:bCs/>
          <w:i/>
          <w:iCs/>
          <w:color w:val="auto"/>
        </w:rPr>
        <w:t xml:space="preserve">  ПОНУДА СА ВАРИЈАНТАМА</w:t>
      </w:r>
    </w:p>
    <w:p w:rsidR="00D61BCD" w:rsidRPr="007F61FF" w:rsidRDefault="00D61BCD" w:rsidP="00FD6656">
      <w:pPr>
        <w:rPr>
          <w:bCs/>
          <w:iCs/>
          <w:color w:val="auto"/>
          <w:kern w:val="2"/>
        </w:rPr>
      </w:pPr>
    </w:p>
    <w:p w:rsidR="00D61BCD" w:rsidRPr="007F61FF" w:rsidRDefault="00D61BCD">
      <w:pPr>
        <w:jc w:val="both"/>
        <w:rPr>
          <w:b/>
          <w:bCs/>
          <w:i/>
          <w:iCs/>
          <w:color w:val="auto"/>
          <w:kern w:val="2"/>
        </w:rPr>
      </w:pPr>
      <w:r w:rsidRPr="007F61FF">
        <w:rPr>
          <w:bCs/>
          <w:iCs/>
          <w:color w:val="auto"/>
        </w:rPr>
        <w:t>Подношење понуде са варијантама није дозвољено.</w:t>
      </w:r>
    </w:p>
    <w:p w:rsidR="000A4DEC" w:rsidRPr="007F61FF" w:rsidRDefault="000A4DEC">
      <w:pPr>
        <w:jc w:val="both"/>
        <w:rPr>
          <w:color w:val="auto"/>
          <w:kern w:val="2"/>
          <w:lang w:val="sr-Cyrl-CS"/>
        </w:rPr>
      </w:pPr>
    </w:p>
    <w:p w:rsidR="00D61BCD" w:rsidRPr="007F61FF" w:rsidRDefault="00D61BCD" w:rsidP="00FD6656">
      <w:pPr>
        <w:rPr>
          <w:color w:val="auto"/>
          <w:kern w:val="2"/>
        </w:rPr>
      </w:pPr>
      <w:r w:rsidRPr="007F61FF">
        <w:rPr>
          <w:b/>
          <w:bCs/>
          <w:i/>
          <w:iCs/>
          <w:color w:val="auto"/>
          <w:lang w:val="sr-Cyrl-CS"/>
        </w:rPr>
        <w:t>4</w:t>
      </w:r>
      <w:r w:rsidRPr="007F61FF">
        <w:rPr>
          <w:b/>
          <w:bCs/>
          <w:i/>
          <w:iCs/>
          <w:color w:val="auto"/>
        </w:rPr>
        <w:t xml:space="preserve">. </w:t>
      </w:r>
      <w:r w:rsidRPr="007F61FF">
        <w:rPr>
          <w:b/>
          <w:i/>
          <w:iCs/>
          <w:color w:val="auto"/>
        </w:rPr>
        <w:t>НАЧИН ИЗМЕНЕ, ДОПУНЕ И ОПОЗИВА ПОНУДЕ</w:t>
      </w:r>
    </w:p>
    <w:p w:rsidR="00D61BCD" w:rsidRPr="007F61FF" w:rsidRDefault="00D61BCD">
      <w:pPr>
        <w:jc w:val="both"/>
        <w:rPr>
          <w:color w:val="auto"/>
          <w:kern w:val="2"/>
        </w:rPr>
      </w:pPr>
    </w:p>
    <w:p w:rsidR="00D61BCD" w:rsidRPr="007F61FF" w:rsidRDefault="00D61BCD">
      <w:pPr>
        <w:jc w:val="both"/>
        <w:rPr>
          <w:color w:val="auto"/>
          <w:kern w:val="2"/>
        </w:rPr>
      </w:pPr>
      <w:r w:rsidRPr="007F61FF">
        <w:rPr>
          <w:color w:val="auto"/>
        </w:rPr>
        <w:t>У року за подношење понуде понуђач може да измени, допуни или опозове своју понуду на начин који је одређен за подношење понуде.</w:t>
      </w:r>
    </w:p>
    <w:p w:rsidR="006D7BEC" w:rsidRPr="007F61FF" w:rsidRDefault="00D61BCD">
      <w:pPr>
        <w:jc w:val="both"/>
        <w:rPr>
          <w:rFonts w:eastAsia="TimesNewRomanPSMT"/>
          <w:bCs/>
          <w:iCs/>
          <w:color w:val="auto"/>
          <w:kern w:val="2"/>
          <w:lang w:val="sr-Cyrl-RS"/>
        </w:rPr>
      </w:pPr>
      <w:r w:rsidRPr="007F61FF">
        <w:rPr>
          <w:color w:val="auto"/>
        </w:rPr>
        <w:t xml:space="preserve">Понуђач је дужан да јасно назначи који део понуде мења односно која документа накнадно доставља. </w:t>
      </w:r>
    </w:p>
    <w:p w:rsidR="00D61BCD" w:rsidRPr="007F61FF" w:rsidRDefault="00D61BCD">
      <w:pPr>
        <w:jc w:val="both"/>
        <w:rPr>
          <w:rFonts w:eastAsia="TimesNewRomanPSMT"/>
          <w:bCs/>
          <w:iCs/>
          <w:color w:val="auto"/>
          <w:kern w:val="2"/>
        </w:rPr>
      </w:pPr>
      <w:r w:rsidRPr="007F61FF">
        <w:rPr>
          <w:rFonts w:eastAsia="TimesNewRomanPSMT"/>
          <w:bCs/>
          <w:iCs/>
          <w:color w:val="auto"/>
        </w:rPr>
        <w:t xml:space="preserve">Измену, допуну или опозив понуде треба доставити на адресу: </w:t>
      </w:r>
      <w:r w:rsidR="00850845" w:rsidRPr="007F61FF">
        <w:rPr>
          <w:rFonts w:eastAsia="TimesNewRomanPSMT"/>
          <w:bCs/>
          <w:color w:val="auto"/>
          <w:lang w:val="sr-Cyrl-CS"/>
        </w:rPr>
        <w:t xml:space="preserve">Министарство за рад, запошљавање, борачка и социјална питања, Немањина 22-26, </w:t>
      </w:r>
      <w:r w:rsidRPr="007F61FF">
        <w:rPr>
          <w:rFonts w:eastAsia="TimesNewRomanPSMT"/>
          <w:bCs/>
          <w:iCs/>
          <w:color w:val="auto"/>
          <w:lang w:val="sr-Cyrl-CS"/>
        </w:rPr>
        <w:t>11000 Београд</w:t>
      </w:r>
      <w:proofErr w:type="gramStart"/>
      <w:r w:rsidRPr="007F61FF">
        <w:rPr>
          <w:i/>
          <w:iCs/>
          <w:color w:val="auto"/>
        </w:rPr>
        <w:t xml:space="preserve">, </w:t>
      </w:r>
      <w:r w:rsidRPr="007F61FF">
        <w:rPr>
          <w:rFonts w:eastAsia="TimesNewRomanPSMT"/>
          <w:bCs/>
          <w:iCs/>
          <w:color w:val="auto"/>
        </w:rPr>
        <w:t xml:space="preserve"> са</w:t>
      </w:r>
      <w:proofErr w:type="gramEnd"/>
      <w:r w:rsidRPr="007F61FF">
        <w:rPr>
          <w:rFonts w:eastAsia="TimesNewRomanPSMT"/>
          <w:bCs/>
          <w:iCs/>
          <w:color w:val="auto"/>
        </w:rPr>
        <w:t xml:space="preserve"> назнаком:</w:t>
      </w:r>
    </w:p>
    <w:p w:rsidR="00D61BCD" w:rsidRPr="00694F36" w:rsidRDefault="00D61BCD">
      <w:pPr>
        <w:jc w:val="both"/>
        <w:rPr>
          <w:rFonts w:eastAsia="TimesNewRomanPSMT"/>
          <w:bCs/>
          <w:iCs/>
          <w:color w:val="auto"/>
        </w:rPr>
      </w:pPr>
      <w:r w:rsidRPr="007F61FF">
        <w:rPr>
          <w:rFonts w:eastAsia="TimesNewRomanPSMT"/>
          <w:bCs/>
          <w:iCs/>
          <w:color w:val="auto"/>
        </w:rPr>
        <w:t xml:space="preserve"> „</w:t>
      </w:r>
      <w:r w:rsidRPr="007F61FF">
        <w:rPr>
          <w:rFonts w:eastAsia="TimesNewRomanPSMT"/>
          <w:b/>
          <w:bCs/>
          <w:iCs/>
          <w:color w:val="auto"/>
        </w:rPr>
        <w:t xml:space="preserve">Измена </w:t>
      </w:r>
      <w:r w:rsidRPr="00694F36">
        <w:rPr>
          <w:rFonts w:eastAsia="TimesNewRomanPSMT"/>
          <w:b/>
          <w:bCs/>
          <w:iCs/>
          <w:color w:val="auto"/>
        </w:rPr>
        <w:t>понуде</w:t>
      </w:r>
      <w:r w:rsidRPr="00694F36">
        <w:rPr>
          <w:rFonts w:eastAsia="TimesNewRomanPS-BoldMT"/>
          <w:b/>
          <w:bCs/>
          <w:color w:val="auto"/>
        </w:rPr>
        <w:t xml:space="preserve"> за јавну набавку</w:t>
      </w:r>
      <w:r w:rsidRPr="00694F36">
        <w:rPr>
          <w:color w:val="auto"/>
          <w:lang w:val="sr-Cyrl-CS"/>
        </w:rPr>
        <w:t xml:space="preserve"> - </w:t>
      </w:r>
      <w:r w:rsidR="00850845" w:rsidRPr="00694F36">
        <w:rPr>
          <w:color w:val="auto"/>
          <w:lang w:val="sr-Cyrl-CS"/>
        </w:rPr>
        <w:t>у</w:t>
      </w:r>
      <w:r w:rsidR="00850845" w:rsidRPr="00694F36">
        <w:rPr>
          <w:color w:val="auto"/>
          <w:lang w:val="sr-Cyrl-RS"/>
        </w:rPr>
        <w:t>слуга продукције -</w:t>
      </w:r>
      <w:r w:rsidR="00A02C8A" w:rsidRPr="00694F36">
        <w:rPr>
          <w:color w:val="auto"/>
          <w:lang w:val="sr-Cyrl-RS"/>
        </w:rPr>
        <w:t xml:space="preserve"> </w:t>
      </w:r>
      <w:r w:rsidR="002C41FE" w:rsidRPr="00694F36">
        <w:rPr>
          <w:color w:val="auto"/>
          <w:lang w:val="sr-Cyrl-CS"/>
        </w:rPr>
        <w:t>У</w:t>
      </w:r>
      <w:r w:rsidR="002C41FE" w:rsidRPr="00694F36">
        <w:rPr>
          <w:color w:val="auto"/>
          <w:lang w:val="sr-Cyrl-RS"/>
        </w:rPr>
        <w:t xml:space="preserve">ступање </w:t>
      </w:r>
      <w:r w:rsidR="002C41FE" w:rsidRPr="00694F36">
        <w:rPr>
          <w:color w:val="auto"/>
        </w:rPr>
        <w:t>мултимедијалног пакет</w:t>
      </w:r>
      <w:r w:rsidR="002C41FE" w:rsidRPr="00694F36">
        <w:rPr>
          <w:color w:val="auto"/>
          <w:lang w:val="sr-Cyrl-RS"/>
        </w:rPr>
        <w:t>а</w:t>
      </w:r>
      <w:r w:rsidR="002C41FE" w:rsidRPr="00694F36">
        <w:rPr>
          <w:color w:val="auto"/>
        </w:rPr>
        <w:t xml:space="preserve"> сервиса вести</w:t>
      </w:r>
      <w:r w:rsidR="002C41FE" w:rsidRPr="00694F36">
        <w:rPr>
          <w:color w:val="auto"/>
          <w:lang w:val="sr-Cyrl-RS"/>
        </w:rPr>
        <w:t xml:space="preserve"> Новинске агенције</w:t>
      </w:r>
      <w:r w:rsidR="002C41FE" w:rsidRPr="00694F36">
        <w:rPr>
          <w:color w:val="auto"/>
        </w:rPr>
        <w:t xml:space="preserve"> </w:t>
      </w:r>
      <w:r w:rsidR="002C41FE" w:rsidRPr="00694F36">
        <w:rPr>
          <w:color w:val="auto"/>
          <w:lang w:val="sr-Latn-CS"/>
        </w:rPr>
        <w:t>FoNet</w:t>
      </w:r>
      <w:r w:rsidRPr="00694F36">
        <w:rPr>
          <w:color w:val="auto"/>
          <w:lang w:val="sr-Cyrl-CS"/>
        </w:rPr>
        <w:t>,</w:t>
      </w:r>
      <w:r w:rsidRPr="00694F36">
        <w:rPr>
          <w:color w:val="auto"/>
        </w:rPr>
        <w:t xml:space="preserve"> </w:t>
      </w:r>
      <w:r w:rsidRPr="00694F36">
        <w:rPr>
          <w:rFonts w:eastAsia="TimesNewRomanPS-BoldMT"/>
          <w:b/>
          <w:bCs/>
          <w:color w:val="auto"/>
        </w:rPr>
        <w:t>ЈН бр</w:t>
      </w:r>
      <w:r w:rsidRPr="00694F36">
        <w:rPr>
          <w:rFonts w:eastAsia="TimesNewRomanPS-BoldMT"/>
          <w:b/>
          <w:bCs/>
          <w:color w:val="auto"/>
          <w:lang w:val="sr-Cyrl-CS"/>
        </w:rPr>
        <w:t xml:space="preserve"> </w:t>
      </w:r>
      <w:r w:rsidR="00850845" w:rsidRPr="00694F36">
        <w:rPr>
          <w:rFonts w:eastAsia="TimesNewRomanPS-BoldMT"/>
          <w:b/>
          <w:bCs/>
          <w:color w:val="auto"/>
          <w:lang w:val="sr-Latn-RS"/>
        </w:rPr>
        <w:t>4</w:t>
      </w:r>
      <w:r w:rsidR="00694F36" w:rsidRPr="00694F36">
        <w:rPr>
          <w:rFonts w:eastAsia="TimesNewRomanPS-BoldMT"/>
          <w:b/>
          <w:bCs/>
          <w:color w:val="auto"/>
          <w:lang w:val="sr-Cyrl-RS"/>
        </w:rPr>
        <w:t>6</w:t>
      </w:r>
      <w:r w:rsidR="004B524A" w:rsidRPr="00694F36">
        <w:rPr>
          <w:b/>
          <w:bCs/>
          <w:color w:val="auto"/>
          <w:lang w:val="sr-Cyrl-CS"/>
        </w:rPr>
        <w:t>/2017</w:t>
      </w:r>
      <w:r w:rsidRPr="00694F36">
        <w:rPr>
          <w:i/>
          <w:iCs/>
          <w:color w:val="auto"/>
        </w:rPr>
        <w:t xml:space="preserve"> </w:t>
      </w:r>
      <w:r w:rsidRPr="00694F36">
        <w:rPr>
          <w:rFonts w:eastAsia="TimesNewRomanPSMT"/>
          <w:b/>
          <w:bCs/>
          <w:color w:val="auto"/>
        </w:rPr>
        <w:t xml:space="preserve">- </w:t>
      </w:r>
      <w:r w:rsidRPr="00694F36">
        <w:rPr>
          <w:rFonts w:eastAsia="TimesNewRomanPS-BoldMT"/>
          <w:b/>
          <w:bCs/>
          <w:color w:val="auto"/>
        </w:rPr>
        <w:t>НЕ ОТВАРАТИ”</w:t>
      </w:r>
      <w:r w:rsidRPr="00694F36">
        <w:rPr>
          <w:rFonts w:eastAsia="TimesNewRomanPSMT"/>
          <w:bCs/>
          <w:iCs/>
          <w:color w:val="auto"/>
        </w:rPr>
        <w:t xml:space="preserve"> или</w:t>
      </w:r>
    </w:p>
    <w:p w:rsidR="00D61BCD" w:rsidRPr="007F61FF" w:rsidRDefault="00D61BCD">
      <w:pPr>
        <w:jc w:val="both"/>
        <w:rPr>
          <w:rFonts w:eastAsia="TimesNewRomanPSMT"/>
          <w:bCs/>
          <w:iCs/>
          <w:color w:val="auto"/>
        </w:rPr>
      </w:pPr>
      <w:r w:rsidRPr="00694F36">
        <w:rPr>
          <w:rFonts w:eastAsia="TimesNewRomanPSMT"/>
          <w:bCs/>
          <w:iCs/>
          <w:color w:val="auto"/>
        </w:rPr>
        <w:t>„</w:t>
      </w:r>
      <w:r w:rsidRPr="00694F36">
        <w:rPr>
          <w:rFonts w:eastAsia="TimesNewRomanPSMT"/>
          <w:b/>
          <w:bCs/>
          <w:iCs/>
          <w:color w:val="auto"/>
        </w:rPr>
        <w:t>Допуна понуде</w:t>
      </w:r>
      <w:r w:rsidRPr="00694F36">
        <w:rPr>
          <w:rFonts w:eastAsia="TimesNewRomanPSMT"/>
          <w:bCs/>
          <w:iCs/>
          <w:color w:val="auto"/>
        </w:rPr>
        <w:t xml:space="preserve"> </w:t>
      </w:r>
      <w:r w:rsidRPr="00694F36">
        <w:rPr>
          <w:rFonts w:eastAsia="TimesNewRomanPS-BoldMT"/>
          <w:b/>
          <w:bCs/>
          <w:color w:val="auto"/>
        </w:rPr>
        <w:t>за јавну набавку</w:t>
      </w:r>
      <w:r w:rsidRPr="00694F36">
        <w:rPr>
          <w:color w:val="auto"/>
          <w:lang w:val="sr-Cyrl-CS"/>
        </w:rPr>
        <w:t xml:space="preserve"> - </w:t>
      </w:r>
      <w:r w:rsidR="00850845" w:rsidRPr="00694F36">
        <w:rPr>
          <w:color w:val="auto"/>
          <w:lang w:val="sr-Cyrl-CS"/>
        </w:rPr>
        <w:t>у</w:t>
      </w:r>
      <w:r w:rsidR="00850845" w:rsidRPr="00694F36">
        <w:rPr>
          <w:color w:val="auto"/>
          <w:lang w:val="sr-Cyrl-RS"/>
        </w:rPr>
        <w:t>слуга продукције -</w:t>
      </w:r>
      <w:r w:rsidR="00A02C8A" w:rsidRPr="00694F36">
        <w:rPr>
          <w:color w:val="auto"/>
          <w:lang w:val="sr-Cyrl-RS"/>
        </w:rPr>
        <w:t xml:space="preserve"> </w:t>
      </w:r>
      <w:r w:rsidR="002C41FE" w:rsidRPr="00694F36">
        <w:rPr>
          <w:color w:val="auto"/>
          <w:lang w:val="sr-Cyrl-CS"/>
        </w:rPr>
        <w:t>У</w:t>
      </w:r>
      <w:r w:rsidR="002C41FE" w:rsidRPr="00694F36">
        <w:rPr>
          <w:color w:val="auto"/>
          <w:lang w:val="sr-Cyrl-RS"/>
        </w:rPr>
        <w:t xml:space="preserve">ступање </w:t>
      </w:r>
      <w:r w:rsidR="002C41FE" w:rsidRPr="00694F36">
        <w:rPr>
          <w:color w:val="auto"/>
        </w:rPr>
        <w:t>мултимедијалног пакет</w:t>
      </w:r>
      <w:r w:rsidR="002C41FE" w:rsidRPr="00694F36">
        <w:rPr>
          <w:color w:val="auto"/>
          <w:lang w:val="sr-Cyrl-RS"/>
        </w:rPr>
        <w:t>а</w:t>
      </w:r>
      <w:r w:rsidR="002C41FE" w:rsidRPr="00694F36">
        <w:rPr>
          <w:color w:val="auto"/>
        </w:rPr>
        <w:t xml:space="preserve"> сервиса вести</w:t>
      </w:r>
      <w:r w:rsidR="002C41FE" w:rsidRPr="00694F36">
        <w:rPr>
          <w:color w:val="auto"/>
          <w:lang w:val="sr-Cyrl-RS"/>
        </w:rPr>
        <w:t xml:space="preserve"> Новинске агенције</w:t>
      </w:r>
      <w:r w:rsidR="002C41FE" w:rsidRPr="00694F36">
        <w:rPr>
          <w:color w:val="auto"/>
        </w:rPr>
        <w:t xml:space="preserve"> </w:t>
      </w:r>
      <w:r w:rsidR="002C41FE" w:rsidRPr="00694F36">
        <w:rPr>
          <w:color w:val="auto"/>
          <w:lang w:val="sr-Latn-CS"/>
        </w:rPr>
        <w:t>FoNet</w:t>
      </w:r>
      <w:r w:rsidRPr="00694F36">
        <w:rPr>
          <w:color w:val="auto"/>
          <w:lang w:val="sr-Cyrl-CS"/>
        </w:rPr>
        <w:t>,</w:t>
      </w:r>
      <w:r w:rsidRPr="00694F36">
        <w:rPr>
          <w:color w:val="auto"/>
        </w:rPr>
        <w:t xml:space="preserve"> </w:t>
      </w:r>
      <w:r w:rsidRPr="00694F36">
        <w:rPr>
          <w:rFonts w:eastAsia="TimesNewRomanPS-BoldMT"/>
          <w:b/>
          <w:bCs/>
          <w:color w:val="auto"/>
        </w:rPr>
        <w:t>ЈН бр</w:t>
      </w:r>
      <w:r w:rsidRPr="00694F36">
        <w:rPr>
          <w:rFonts w:eastAsia="TimesNewRomanPS-BoldMT"/>
          <w:b/>
          <w:bCs/>
          <w:color w:val="auto"/>
          <w:lang w:val="sr-Cyrl-CS"/>
        </w:rPr>
        <w:t xml:space="preserve"> </w:t>
      </w:r>
      <w:r w:rsidR="00850845" w:rsidRPr="00694F36">
        <w:rPr>
          <w:rFonts w:eastAsia="TimesNewRomanPS-BoldMT"/>
          <w:b/>
          <w:bCs/>
          <w:color w:val="auto"/>
          <w:lang w:val="sr-Latn-RS"/>
        </w:rPr>
        <w:t>4</w:t>
      </w:r>
      <w:r w:rsidR="00694F36" w:rsidRPr="00694F36">
        <w:rPr>
          <w:rFonts w:eastAsia="TimesNewRomanPS-BoldMT"/>
          <w:b/>
          <w:bCs/>
          <w:color w:val="auto"/>
          <w:lang w:val="sr-Cyrl-RS"/>
        </w:rPr>
        <w:t>6</w:t>
      </w:r>
      <w:r w:rsidR="004B524A" w:rsidRPr="00694F36">
        <w:rPr>
          <w:rFonts w:eastAsia="TimesNewRomanPS-BoldMT"/>
          <w:b/>
          <w:bCs/>
          <w:color w:val="auto"/>
          <w:lang w:val="sr-Cyrl-CS"/>
        </w:rPr>
        <w:t>/2017</w:t>
      </w:r>
      <w:r w:rsidR="004B524A" w:rsidRPr="007F61FF">
        <w:rPr>
          <w:rFonts w:eastAsia="TimesNewRomanPS-BoldMT"/>
          <w:b/>
          <w:bCs/>
          <w:i/>
          <w:iCs/>
          <w:color w:val="auto"/>
        </w:rPr>
        <w:t xml:space="preserve"> </w:t>
      </w:r>
      <w:r w:rsidRPr="007F61FF">
        <w:rPr>
          <w:rFonts w:eastAsia="TimesNewRomanPSMT"/>
          <w:b/>
          <w:bCs/>
          <w:color w:val="auto"/>
        </w:rPr>
        <w:t xml:space="preserve">- </w:t>
      </w:r>
      <w:r w:rsidRPr="007F61FF">
        <w:rPr>
          <w:rFonts w:eastAsia="TimesNewRomanPS-BoldMT"/>
          <w:b/>
          <w:bCs/>
          <w:color w:val="auto"/>
        </w:rPr>
        <w:t>НЕ ОТВАРАТИ”</w:t>
      </w:r>
      <w:r w:rsidRPr="007F61FF">
        <w:rPr>
          <w:rFonts w:eastAsia="TimesNewRomanPSMT"/>
          <w:bCs/>
          <w:iCs/>
          <w:color w:val="auto"/>
        </w:rPr>
        <w:t xml:space="preserve"> или</w:t>
      </w:r>
    </w:p>
    <w:p w:rsidR="00D61BCD" w:rsidRPr="00694F36" w:rsidRDefault="00D61BCD">
      <w:pPr>
        <w:jc w:val="both"/>
        <w:rPr>
          <w:rFonts w:eastAsia="TimesNewRomanPSMT"/>
          <w:bCs/>
          <w:iCs/>
          <w:color w:val="auto"/>
        </w:rPr>
      </w:pPr>
      <w:r w:rsidRPr="007F61FF">
        <w:rPr>
          <w:rFonts w:eastAsia="TimesNewRomanPSMT"/>
          <w:bCs/>
          <w:iCs/>
          <w:color w:val="auto"/>
        </w:rPr>
        <w:lastRenderedPageBreak/>
        <w:t>„</w:t>
      </w:r>
      <w:r w:rsidRPr="007F61FF">
        <w:rPr>
          <w:rFonts w:eastAsia="TimesNewRomanPSMT"/>
          <w:b/>
          <w:bCs/>
          <w:iCs/>
          <w:color w:val="auto"/>
        </w:rPr>
        <w:t>Опозив понуде</w:t>
      </w:r>
      <w:r w:rsidRPr="007F61FF">
        <w:rPr>
          <w:rFonts w:eastAsia="TimesNewRomanPSMT"/>
          <w:bCs/>
          <w:iCs/>
          <w:color w:val="auto"/>
        </w:rPr>
        <w:t xml:space="preserve"> </w:t>
      </w:r>
      <w:r w:rsidRPr="007F61FF">
        <w:rPr>
          <w:rFonts w:eastAsia="TimesNewRomanPS-BoldMT"/>
          <w:b/>
          <w:bCs/>
          <w:color w:val="auto"/>
        </w:rPr>
        <w:t>за јавну набавку</w:t>
      </w:r>
      <w:r w:rsidRPr="007F61FF">
        <w:rPr>
          <w:color w:val="auto"/>
          <w:lang w:val="sr-Cyrl-CS"/>
        </w:rPr>
        <w:t xml:space="preserve"> - </w:t>
      </w:r>
      <w:r w:rsidR="00850845" w:rsidRPr="007F61FF">
        <w:rPr>
          <w:color w:val="auto"/>
          <w:lang w:val="sr-Cyrl-CS"/>
        </w:rPr>
        <w:t>у</w:t>
      </w:r>
      <w:r w:rsidR="00850845" w:rsidRPr="007F61FF">
        <w:rPr>
          <w:color w:val="auto"/>
          <w:lang w:val="sr-Cyrl-RS"/>
        </w:rPr>
        <w:t>слуга продукције -</w:t>
      </w:r>
      <w:r w:rsidR="00A02C8A" w:rsidRPr="007F61FF">
        <w:rPr>
          <w:color w:val="auto"/>
          <w:lang w:val="sr-Cyrl-RS"/>
        </w:rPr>
        <w:t xml:space="preserve"> </w:t>
      </w:r>
      <w:r w:rsidR="002C41FE" w:rsidRPr="007F61FF">
        <w:rPr>
          <w:color w:val="auto"/>
          <w:lang w:val="sr-Cyrl-CS"/>
        </w:rPr>
        <w:t>У</w:t>
      </w:r>
      <w:r w:rsidR="002C41FE" w:rsidRPr="007F61FF">
        <w:rPr>
          <w:color w:val="auto"/>
          <w:lang w:val="sr-Cyrl-RS"/>
        </w:rPr>
        <w:t xml:space="preserve">ступање </w:t>
      </w:r>
      <w:r w:rsidR="002C41FE" w:rsidRPr="007F61FF">
        <w:rPr>
          <w:color w:val="auto"/>
        </w:rPr>
        <w:t>мултимедијалног пакет</w:t>
      </w:r>
      <w:r w:rsidR="002C41FE" w:rsidRPr="007F61FF">
        <w:rPr>
          <w:color w:val="auto"/>
          <w:lang w:val="sr-Cyrl-RS"/>
        </w:rPr>
        <w:t>а</w:t>
      </w:r>
      <w:r w:rsidR="002C41FE" w:rsidRPr="007F61FF">
        <w:rPr>
          <w:color w:val="auto"/>
        </w:rPr>
        <w:t xml:space="preserve"> сервиса вести</w:t>
      </w:r>
      <w:r w:rsidR="002C41FE" w:rsidRPr="007F61FF">
        <w:rPr>
          <w:color w:val="auto"/>
          <w:lang w:val="sr-Cyrl-RS"/>
        </w:rPr>
        <w:t xml:space="preserve"> </w:t>
      </w:r>
      <w:r w:rsidR="002C41FE" w:rsidRPr="00694F36">
        <w:rPr>
          <w:color w:val="auto"/>
          <w:lang w:val="sr-Cyrl-RS"/>
        </w:rPr>
        <w:t>Новинске агенције</w:t>
      </w:r>
      <w:r w:rsidR="002C41FE" w:rsidRPr="00694F36">
        <w:rPr>
          <w:color w:val="auto"/>
        </w:rPr>
        <w:t xml:space="preserve"> </w:t>
      </w:r>
      <w:r w:rsidR="002C41FE" w:rsidRPr="00694F36">
        <w:rPr>
          <w:color w:val="auto"/>
          <w:lang w:val="sr-Latn-CS"/>
        </w:rPr>
        <w:t>FoNet</w:t>
      </w:r>
      <w:r w:rsidRPr="00694F36">
        <w:rPr>
          <w:color w:val="auto"/>
          <w:lang w:val="sr-Cyrl-CS"/>
        </w:rPr>
        <w:t>,</w:t>
      </w:r>
      <w:r w:rsidRPr="00694F36">
        <w:rPr>
          <w:color w:val="auto"/>
        </w:rPr>
        <w:t xml:space="preserve"> </w:t>
      </w:r>
      <w:r w:rsidRPr="00694F36">
        <w:rPr>
          <w:rFonts w:eastAsia="TimesNewRomanPS-BoldMT"/>
          <w:b/>
          <w:bCs/>
          <w:color w:val="auto"/>
        </w:rPr>
        <w:t>ЈН бр</w:t>
      </w:r>
      <w:r w:rsidRPr="00694F36">
        <w:rPr>
          <w:rFonts w:eastAsia="TimesNewRomanPS-BoldMT"/>
          <w:b/>
          <w:bCs/>
          <w:color w:val="auto"/>
          <w:lang w:val="sr-Cyrl-CS"/>
        </w:rPr>
        <w:t xml:space="preserve"> </w:t>
      </w:r>
      <w:r w:rsidR="00850845" w:rsidRPr="00694F36">
        <w:rPr>
          <w:rFonts w:eastAsia="TimesNewRomanPS-BoldMT"/>
          <w:b/>
          <w:bCs/>
          <w:color w:val="auto"/>
          <w:lang w:val="sr-Latn-RS"/>
        </w:rPr>
        <w:t>4</w:t>
      </w:r>
      <w:r w:rsidR="00694F36" w:rsidRPr="00694F36">
        <w:rPr>
          <w:rFonts w:eastAsia="TimesNewRomanPS-BoldMT"/>
          <w:b/>
          <w:bCs/>
          <w:color w:val="auto"/>
          <w:lang w:val="sr-Cyrl-RS"/>
        </w:rPr>
        <w:t>6</w:t>
      </w:r>
      <w:r w:rsidR="004B524A" w:rsidRPr="00694F36">
        <w:rPr>
          <w:rFonts w:eastAsia="TimesNewRomanPS-BoldMT"/>
          <w:b/>
          <w:bCs/>
          <w:color w:val="auto"/>
          <w:lang w:val="sr-Cyrl-CS"/>
        </w:rPr>
        <w:t>/2017</w:t>
      </w:r>
      <w:r w:rsidR="004B524A" w:rsidRPr="00694F36">
        <w:rPr>
          <w:rFonts w:eastAsia="TimesNewRomanPS-BoldMT"/>
          <w:b/>
          <w:bCs/>
          <w:i/>
          <w:iCs/>
          <w:color w:val="auto"/>
        </w:rPr>
        <w:t xml:space="preserve"> </w:t>
      </w:r>
      <w:r w:rsidRPr="00694F36">
        <w:rPr>
          <w:rFonts w:eastAsia="TimesNewRomanPSMT"/>
          <w:b/>
          <w:bCs/>
          <w:color w:val="auto"/>
        </w:rPr>
        <w:t xml:space="preserve">- </w:t>
      </w:r>
      <w:r w:rsidRPr="00694F36">
        <w:rPr>
          <w:rFonts w:eastAsia="TimesNewRomanPS-BoldMT"/>
          <w:b/>
          <w:bCs/>
          <w:color w:val="auto"/>
        </w:rPr>
        <w:t>НЕ ОТВАРАТИ</w:t>
      </w:r>
      <w:proofErr w:type="gramStart"/>
      <w:r w:rsidRPr="00694F36">
        <w:rPr>
          <w:rFonts w:eastAsia="TimesNewRomanPS-BoldMT"/>
          <w:b/>
          <w:bCs/>
          <w:color w:val="auto"/>
        </w:rPr>
        <w:t xml:space="preserve">” </w:t>
      </w:r>
      <w:r w:rsidRPr="00694F36">
        <w:rPr>
          <w:rFonts w:eastAsia="TimesNewRomanPS-BoldMT"/>
          <w:bCs/>
          <w:color w:val="auto"/>
        </w:rPr>
        <w:t xml:space="preserve"> или</w:t>
      </w:r>
      <w:proofErr w:type="gramEnd"/>
    </w:p>
    <w:p w:rsidR="00D61BCD" w:rsidRPr="007F61FF" w:rsidRDefault="00D61BCD">
      <w:pPr>
        <w:jc w:val="both"/>
        <w:rPr>
          <w:rFonts w:eastAsia="TimesNewRomanPSMT"/>
          <w:bCs/>
          <w:color w:val="auto"/>
        </w:rPr>
      </w:pPr>
      <w:r w:rsidRPr="00694F36">
        <w:rPr>
          <w:rFonts w:eastAsia="TimesNewRomanPSMT"/>
          <w:bCs/>
          <w:iCs/>
          <w:color w:val="auto"/>
        </w:rPr>
        <w:t>„</w:t>
      </w:r>
      <w:r w:rsidRPr="00694F36">
        <w:rPr>
          <w:rFonts w:eastAsia="TimesNewRomanPSMT"/>
          <w:b/>
          <w:bCs/>
          <w:iCs/>
          <w:color w:val="auto"/>
        </w:rPr>
        <w:t>Измена и допуна понуде</w:t>
      </w:r>
      <w:r w:rsidRPr="00694F36">
        <w:rPr>
          <w:rFonts w:eastAsia="TimesNewRomanPS-BoldMT"/>
          <w:b/>
          <w:bCs/>
          <w:color w:val="auto"/>
        </w:rPr>
        <w:t xml:space="preserve"> за јавну набавку</w:t>
      </w:r>
      <w:r w:rsidRPr="00694F36">
        <w:rPr>
          <w:color w:val="auto"/>
        </w:rPr>
        <w:t xml:space="preserve"> </w:t>
      </w:r>
      <w:r w:rsidR="00850845" w:rsidRPr="00694F36">
        <w:rPr>
          <w:color w:val="auto"/>
          <w:lang w:val="sr-Cyrl-CS"/>
        </w:rPr>
        <w:t>у</w:t>
      </w:r>
      <w:r w:rsidR="00850845" w:rsidRPr="00694F36">
        <w:rPr>
          <w:color w:val="auto"/>
          <w:lang w:val="sr-Cyrl-RS"/>
        </w:rPr>
        <w:t>слуга продукције -</w:t>
      </w:r>
      <w:r w:rsidR="00A02C8A" w:rsidRPr="00694F36">
        <w:rPr>
          <w:color w:val="auto"/>
          <w:lang w:val="sr-Cyrl-RS"/>
        </w:rPr>
        <w:t xml:space="preserve"> </w:t>
      </w:r>
      <w:r w:rsidR="002C41FE" w:rsidRPr="00694F36">
        <w:rPr>
          <w:color w:val="auto"/>
          <w:lang w:val="sr-Cyrl-CS"/>
        </w:rPr>
        <w:t>У</w:t>
      </w:r>
      <w:r w:rsidR="002C41FE" w:rsidRPr="00694F36">
        <w:rPr>
          <w:color w:val="auto"/>
          <w:lang w:val="sr-Cyrl-RS"/>
        </w:rPr>
        <w:t xml:space="preserve">ступање </w:t>
      </w:r>
      <w:r w:rsidR="002C41FE" w:rsidRPr="00694F36">
        <w:rPr>
          <w:color w:val="auto"/>
        </w:rPr>
        <w:t>мултимедијалног пакет</w:t>
      </w:r>
      <w:r w:rsidR="002C41FE" w:rsidRPr="00694F36">
        <w:rPr>
          <w:color w:val="auto"/>
          <w:lang w:val="sr-Cyrl-RS"/>
        </w:rPr>
        <w:t>а</w:t>
      </w:r>
      <w:r w:rsidR="002C41FE" w:rsidRPr="00694F36">
        <w:rPr>
          <w:color w:val="auto"/>
        </w:rPr>
        <w:t xml:space="preserve"> сервиса вести</w:t>
      </w:r>
      <w:r w:rsidR="002C41FE" w:rsidRPr="00694F36">
        <w:rPr>
          <w:color w:val="auto"/>
          <w:lang w:val="sr-Cyrl-RS"/>
        </w:rPr>
        <w:t xml:space="preserve"> Новинске агенције</w:t>
      </w:r>
      <w:r w:rsidR="002C41FE" w:rsidRPr="00694F36">
        <w:rPr>
          <w:color w:val="auto"/>
        </w:rPr>
        <w:t xml:space="preserve"> </w:t>
      </w:r>
      <w:r w:rsidR="002C41FE" w:rsidRPr="00694F36">
        <w:rPr>
          <w:color w:val="auto"/>
          <w:lang w:val="sr-Latn-CS"/>
        </w:rPr>
        <w:t>FoNet</w:t>
      </w:r>
      <w:r w:rsidRPr="00694F36">
        <w:rPr>
          <w:rFonts w:eastAsia="TimesNewRomanPS-BoldMT"/>
          <w:b/>
          <w:bCs/>
          <w:color w:val="auto"/>
        </w:rPr>
        <w:t xml:space="preserve"> ЈН бр</w:t>
      </w:r>
      <w:r w:rsidRPr="00694F36">
        <w:rPr>
          <w:rFonts w:eastAsia="TimesNewRomanPS-BoldMT"/>
          <w:b/>
          <w:bCs/>
          <w:color w:val="auto"/>
          <w:lang w:val="sr-Cyrl-CS"/>
        </w:rPr>
        <w:t xml:space="preserve"> </w:t>
      </w:r>
      <w:r w:rsidR="00850845" w:rsidRPr="00694F36">
        <w:rPr>
          <w:rFonts w:eastAsia="TimesNewRomanPS-BoldMT"/>
          <w:b/>
          <w:bCs/>
          <w:color w:val="auto"/>
          <w:lang w:val="sr-Latn-RS"/>
        </w:rPr>
        <w:t>4</w:t>
      </w:r>
      <w:r w:rsidR="00694F36" w:rsidRPr="00694F36">
        <w:rPr>
          <w:rFonts w:eastAsia="TimesNewRomanPS-BoldMT"/>
          <w:b/>
          <w:bCs/>
          <w:color w:val="auto"/>
          <w:lang w:val="sr-Cyrl-RS"/>
        </w:rPr>
        <w:t>6</w:t>
      </w:r>
      <w:r w:rsidR="004B524A" w:rsidRPr="00694F36">
        <w:rPr>
          <w:rFonts w:eastAsia="TimesNewRomanPS-BoldMT"/>
          <w:b/>
          <w:bCs/>
          <w:color w:val="auto"/>
          <w:lang w:val="sr-Cyrl-CS"/>
        </w:rPr>
        <w:t>/2017</w:t>
      </w:r>
      <w:r w:rsidR="004B524A" w:rsidRPr="00694F36">
        <w:rPr>
          <w:rFonts w:eastAsia="TimesNewRomanPS-BoldMT"/>
          <w:b/>
          <w:bCs/>
          <w:i/>
          <w:iCs/>
          <w:color w:val="auto"/>
        </w:rPr>
        <w:t xml:space="preserve"> </w:t>
      </w:r>
      <w:r w:rsidRPr="00694F36">
        <w:rPr>
          <w:rFonts w:eastAsia="TimesNewRomanPSMT"/>
          <w:b/>
          <w:bCs/>
          <w:color w:val="auto"/>
        </w:rPr>
        <w:t xml:space="preserve">- </w:t>
      </w:r>
      <w:r w:rsidRPr="00694F36">
        <w:rPr>
          <w:rFonts w:eastAsia="TimesNewRomanPS-BoldMT"/>
          <w:b/>
          <w:bCs/>
          <w:color w:val="auto"/>
        </w:rPr>
        <w:t>НЕ ОТВАРАТИ”.</w:t>
      </w:r>
    </w:p>
    <w:p w:rsidR="00A02C8A" w:rsidRPr="007F61FF" w:rsidRDefault="00A02C8A">
      <w:pPr>
        <w:jc w:val="both"/>
        <w:rPr>
          <w:rFonts w:eastAsia="TimesNewRomanPSMT"/>
          <w:bCs/>
          <w:color w:val="auto"/>
          <w:lang w:val="sr-Cyrl-CS"/>
        </w:rPr>
      </w:pPr>
    </w:p>
    <w:p w:rsidR="00D61BCD" w:rsidRPr="007F61FF" w:rsidRDefault="00D61BCD">
      <w:pPr>
        <w:jc w:val="both"/>
        <w:rPr>
          <w:color w:val="auto"/>
        </w:rPr>
      </w:pPr>
      <w:r w:rsidRPr="007F61FF">
        <w:rPr>
          <w:rFonts w:eastAsia="TimesNewRomanPSMT"/>
          <w:bCs/>
          <w:color w:val="auto"/>
        </w:rPr>
        <w:t>На полеђини коверте или на кутији навести назив</w:t>
      </w:r>
      <w:r w:rsidRPr="007F61FF">
        <w:rPr>
          <w:rFonts w:eastAsia="TimesNewRomanPSMT"/>
          <w:bCs/>
          <w:color w:val="auto"/>
          <w:lang w:val="sr-Cyrl-CS"/>
        </w:rPr>
        <w:t xml:space="preserve"> и адресу</w:t>
      </w:r>
      <w:r w:rsidRPr="007F61FF">
        <w:rPr>
          <w:rFonts w:eastAsia="TimesNewRomanPSMT"/>
          <w:bCs/>
          <w:color w:val="auto"/>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61BCD" w:rsidRPr="007F61FF" w:rsidRDefault="00D61BCD">
      <w:pPr>
        <w:jc w:val="both"/>
        <w:rPr>
          <w:b/>
          <w:i/>
          <w:iCs/>
          <w:color w:val="auto"/>
        </w:rPr>
      </w:pPr>
      <w:r w:rsidRPr="007F61FF">
        <w:rPr>
          <w:color w:val="auto"/>
        </w:rPr>
        <w:t>По истеку рока за подношење понуда понуђач не може да повуче нити да мења своју понуду.</w:t>
      </w:r>
    </w:p>
    <w:p w:rsidR="00D61BCD" w:rsidRPr="007F61FF" w:rsidRDefault="00D61BCD">
      <w:pPr>
        <w:jc w:val="both"/>
        <w:rPr>
          <w:rFonts w:ascii="Arial" w:hAnsi="Arial" w:cs="Arial"/>
          <w:color w:val="auto"/>
          <w:lang w:val="sr-Cyrl-CS"/>
        </w:rPr>
      </w:pPr>
    </w:p>
    <w:p w:rsidR="00D61BCD" w:rsidRPr="007F61FF" w:rsidRDefault="00D61BCD" w:rsidP="00FD6656">
      <w:pPr>
        <w:rPr>
          <w:bCs/>
          <w:i/>
          <w:color w:val="auto"/>
          <w:kern w:val="2"/>
        </w:rPr>
      </w:pPr>
      <w:r w:rsidRPr="007F61FF">
        <w:rPr>
          <w:b/>
          <w:bCs/>
          <w:i/>
          <w:color w:val="auto"/>
          <w:lang w:val="sr-Cyrl-CS"/>
        </w:rPr>
        <w:t>5</w:t>
      </w:r>
      <w:r w:rsidRPr="007F61FF">
        <w:rPr>
          <w:b/>
          <w:bCs/>
          <w:i/>
          <w:color w:val="auto"/>
        </w:rPr>
        <w:t>. УЧЕСТВОВАЊЕ У ЗАЈЕДНИЧКОЈ ПОНУДИ ИЛИ КАО ПОДИЗВОЂАЧ</w:t>
      </w:r>
    </w:p>
    <w:p w:rsidR="00D61BCD" w:rsidRPr="007F61FF" w:rsidRDefault="00D61BCD">
      <w:pPr>
        <w:jc w:val="both"/>
        <w:rPr>
          <w:bCs/>
          <w:iCs/>
          <w:color w:val="auto"/>
          <w:kern w:val="2"/>
        </w:rPr>
      </w:pPr>
    </w:p>
    <w:p w:rsidR="00D61BCD" w:rsidRPr="007F61FF" w:rsidRDefault="00D61BCD">
      <w:pPr>
        <w:jc w:val="both"/>
        <w:rPr>
          <w:iCs/>
          <w:color w:val="auto"/>
          <w:kern w:val="2"/>
        </w:rPr>
      </w:pPr>
      <w:r w:rsidRPr="007F61FF">
        <w:rPr>
          <w:bCs/>
          <w:iCs/>
          <w:color w:val="auto"/>
        </w:rPr>
        <w:t>Понуђач може да поднесе само једну понуду.</w:t>
      </w:r>
      <w:r w:rsidRPr="007F61FF">
        <w:rPr>
          <w:i/>
          <w:iCs/>
          <w:color w:val="auto"/>
        </w:rPr>
        <w:t xml:space="preserve"> </w:t>
      </w:r>
    </w:p>
    <w:p w:rsidR="00B95A29" w:rsidRPr="007F61FF" w:rsidRDefault="00B95A29">
      <w:pPr>
        <w:jc w:val="both"/>
        <w:rPr>
          <w:iCs/>
          <w:color w:val="auto"/>
          <w:lang w:val="sr-Cyrl-CS"/>
        </w:rPr>
      </w:pPr>
    </w:p>
    <w:p w:rsidR="00D61BCD" w:rsidRPr="007F61FF" w:rsidRDefault="00D61BCD">
      <w:pPr>
        <w:jc w:val="both"/>
        <w:rPr>
          <w:iCs/>
          <w:color w:val="auto"/>
          <w:kern w:val="2"/>
        </w:rPr>
      </w:pPr>
      <w:r w:rsidRPr="007F61FF">
        <w:rPr>
          <w:iCs/>
          <w:color w:val="auto"/>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61BCD" w:rsidRPr="007F61FF" w:rsidRDefault="00D61BCD">
      <w:pPr>
        <w:jc w:val="both"/>
        <w:rPr>
          <w:i/>
          <w:iCs/>
          <w:color w:val="auto"/>
          <w:kern w:val="2"/>
        </w:rPr>
      </w:pPr>
      <w:r w:rsidRPr="007F61FF">
        <w:rPr>
          <w:iCs/>
          <w:color w:val="auto"/>
        </w:rPr>
        <w:t xml:space="preserve">У Обрасцу понуде </w:t>
      </w:r>
      <w:r w:rsidRPr="007F61FF">
        <w:rPr>
          <w:iCs/>
          <w:color w:val="auto"/>
          <w:lang w:val="sr-Cyrl-CS"/>
        </w:rPr>
        <w:t xml:space="preserve">(поглавље </w:t>
      </w:r>
      <w:r w:rsidRPr="007F61FF">
        <w:rPr>
          <w:b/>
          <w:iCs/>
          <w:color w:val="auto"/>
        </w:rPr>
        <w:t>VII</w:t>
      </w:r>
      <w:r w:rsidRPr="007F61FF">
        <w:rPr>
          <w:iCs/>
          <w:color w:val="auto"/>
          <w:lang w:val="ru-RU"/>
        </w:rPr>
        <w:t>)</w:t>
      </w:r>
      <w:r w:rsidRPr="007F61FF">
        <w:rPr>
          <w:iCs/>
          <w:color w:val="auto"/>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02C8A" w:rsidRPr="007F61FF" w:rsidRDefault="00A02C8A">
      <w:pPr>
        <w:jc w:val="both"/>
        <w:rPr>
          <w:color w:val="auto"/>
          <w:kern w:val="2"/>
          <w:lang w:val="sr-Cyrl-CS"/>
        </w:rPr>
      </w:pPr>
    </w:p>
    <w:p w:rsidR="00D61BCD" w:rsidRPr="007F61FF" w:rsidRDefault="00D61BCD">
      <w:pPr>
        <w:jc w:val="both"/>
        <w:rPr>
          <w:i/>
          <w:color w:val="auto"/>
          <w:kern w:val="2"/>
        </w:rPr>
      </w:pPr>
      <w:r w:rsidRPr="007F61FF">
        <w:rPr>
          <w:b/>
          <w:bCs/>
          <w:i/>
          <w:color w:val="auto"/>
          <w:lang w:val="sr-Cyrl-CS"/>
        </w:rPr>
        <w:t>6</w:t>
      </w:r>
      <w:r w:rsidRPr="007F61FF">
        <w:rPr>
          <w:b/>
          <w:bCs/>
          <w:i/>
          <w:color w:val="auto"/>
        </w:rPr>
        <w:t>. ПОНУДА СА ПОДИЗВОЂАЧЕМ</w:t>
      </w:r>
    </w:p>
    <w:p w:rsidR="00D61BCD" w:rsidRPr="007F61FF" w:rsidRDefault="00D61BCD">
      <w:pPr>
        <w:jc w:val="both"/>
        <w:rPr>
          <w:iCs/>
          <w:color w:val="auto"/>
          <w:kern w:val="2"/>
        </w:rPr>
      </w:pPr>
    </w:p>
    <w:p w:rsidR="00D61BCD" w:rsidRPr="007F61FF" w:rsidRDefault="00D61BCD">
      <w:pPr>
        <w:jc w:val="both"/>
        <w:rPr>
          <w:iCs/>
          <w:color w:val="auto"/>
          <w:kern w:val="2"/>
        </w:rPr>
      </w:pPr>
      <w:r w:rsidRPr="007F61FF">
        <w:rPr>
          <w:iCs/>
          <w:color w:val="auto"/>
        </w:rPr>
        <w:t>Уколико понуђач подноси понуду са подизвођачем дужан је да у Обрасцу понуде</w:t>
      </w:r>
      <w:r w:rsidRPr="007F61FF">
        <w:rPr>
          <w:iCs/>
          <w:color w:val="auto"/>
          <w:lang w:val="sr-Cyrl-CS"/>
        </w:rPr>
        <w:t xml:space="preserve"> (поглавље </w:t>
      </w:r>
      <w:r w:rsidRPr="007F61FF">
        <w:rPr>
          <w:b/>
          <w:iCs/>
          <w:color w:val="auto"/>
        </w:rPr>
        <w:t>VII</w:t>
      </w:r>
      <w:r w:rsidRPr="007F61FF">
        <w:rPr>
          <w:iCs/>
          <w:color w:val="auto"/>
          <w:lang w:val="ru-RU"/>
        </w:rPr>
        <w:t>)</w:t>
      </w:r>
      <w:r w:rsidRPr="007F61FF">
        <w:rPr>
          <w:iCs/>
          <w:color w:val="auto"/>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B95A29" w:rsidRPr="007F61FF" w:rsidRDefault="00B95A29">
      <w:pPr>
        <w:jc w:val="both"/>
        <w:rPr>
          <w:iCs/>
          <w:color w:val="auto"/>
          <w:lang w:val="sr-Cyrl-CS"/>
        </w:rPr>
      </w:pPr>
    </w:p>
    <w:p w:rsidR="00D61BCD" w:rsidRPr="007F61FF" w:rsidRDefault="00D61BCD">
      <w:pPr>
        <w:jc w:val="both"/>
        <w:rPr>
          <w:iCs/>
          <w:color w:val="auto"/>
          <w:kern w:val="2"/>
          <w:lang w:val="sr-Cyrl-CS"/>
        </w:rPr>
      </w:pPr>
      <w:r w:rsidRPr="007F61FF">
        <w:rPr>
          <w:iCs/>
          <w:color w:val="auto"/>
        </w:rPr>
        <w:t>Понуђач у Обрасцу понуде</w:t>
      </w:r>
      <w:r w:rsidRPr="007F61FF">
        <w:rPr>
          <w:i/>
          <w:iCs/>
          <w:color w:val="auto"/>
        </w:rPr>
        <w:t xml:space="preserve"> </w:t>
      </w:r>
      <w:r w:rsidRPr="007F61FF">
        <w:rPr>
          <w:iCs/>
          <w:color w:val="auto"/>
        </w:rPr>
        <w:t xml:space="preserve">наводи назив и седиште подизвођача, уколико ће делимично извршење набавке поверити подизвођачу. </w:t>
      </w:r>
    </w:p>
    <w:p w:rsidR="00B95A29" w:rsidRPr="007F61FF" w:rsidRDefault="00B95A29">
      <w:pPr>
        <w:jc w:val="both"/>
        <w:rPr>
          <w:iCs/>
          <w:color w:val="auto"/>
          <w:lang w:val="sr-Cyrl-CS"/>
        </w:rPr>
      </w:pPr>
    </w:p>
    <w:p w:rsidR="00D61BCD" w:rsidRPr="007F61FF" w:rsidRDefault="00D61BCD">
      <w:pPr>
        <w:jc w:val="both"/>
        <w:rPr>
          <w:rFonts w:eastAsia="TimesNewRomanPSMT"/>
          <w:bCs/>
          <w:color w:val="auto"/>
          <w:kern w:val="2"/>
        </w:rPr>
      </w:pPr>
      <w:r w:rsidRPr="007F61FF">
        <w:rPr>
          <w:iCs/>
          <w:color w:val="auto"/>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7F61FF">
        <w:rPr>
          <w:rFonts w:eastAsia="TimesNewRomanPSMT"/>
          <w:bCs/>
          <w:color w:val="auto"/>
        </w:rPr>
        <w:t xml:space="preserve"> </w:t>
      </w:r>
    </w:p>
    <w:p w:rsidR="00B95A29" w:rsidRPr="007F61FF" w:rsidRDefault="00B95A29">
      <w:pPr>
        <w:jc w:val="both"/>
        <w:rPr>
          <w:rFonts w:eastAsia="TimesNewRomanPSMT"/>
          <w:bCs/>
          <w:color w:val="auto"/>
          <w:lang w:val="sr-Cyrl-CS"/>
        </w:rPr>
      </w:pPr>
    </w:p>
    <w:p w:rsidR="00D61BCD" w:rsidRPr="007F61FF" w:rsidRDefault="00D61BCD">
      <w:pPr>
        <w:jc w:val="both"/>
        <w:rPr>
          <w:iCs/>
          <w:color w:val="auto"/>
          <w:kern w:val="2"/>
        </w:rPr>
      </w:pPr>
      <w:r w:rsidRPr="007F61FF">
        <w:rPr>
          <w:rFonts w:eastAsia="TimesNewRomanPSMT"/>
          <w:bCs/>
          <w:color w:val="auto"/>
        </w:rPr>
        <w:t xml:space="preserve">Понуђач је дужан да за подизвођаче достави доказе о испуњености услова који су наведени у </w:t>
      </w:r>
      <w:r w:rsidRPr="007F61FF">
        <w:rPr>
          <w:rFonts w:eastAsia="TimesNewRomanPSMT"/>
          <w:bCs/>
          <w:color w:val="auto"/>
          <w:lang w:val="sr-Cyrl-CS"/>
        </w:rPr>
        <w:t xml:space="preserve">поглављу </w:t>
      </w:r>
      <w:r w:rsidRPr="007F61FF">
        <w:rPr>
          <w:rFonts w:eastAsia="TimesNewRomanPSMT"/>
          <w:b/>
          <w:color w:val="auto"/>
          <w:lang w:val="sr-Latn-CS"/>
        </w:rPr>
        <w:t>I</w:t>
      </w:r>
      <w:r w:rsidRPr="007F61FF">
        <w:rPr>
          <w:rFonts w:eastAsia="TimesNewRomanPSMT"/>
          <w:b/>
          <w:bCs/>
          <w:color w:val="auto"/>
        </w:rPr>
        <w:t>V</w:t>
      </w:r>
      <w:r w:rsidRPr="007F61FF">
        <w:rPr>
          <w:rFonts w:eastAsia="TimesNewRomanPSMT"/>
          <w:bCs/>
          <w:color w:val="auto"/>
          <w:lang w:val="ru-RU"/>
        </w:rPr>
        <w:t xml:space="preserve"> </w:t>
      </w:r>
      <w:r w:rsidRPr="007F61FF">
        <w:rPr>
          <w:rFonts w:eastAsia="TimesNewRomanPSMT"/>
          <w:bCs/>
          <w:color w:val="auto"/>
        </w:rPr>
        <w:t>конкурсне документације, у складу са Упутством како се доказује испуњеност услова.</w:t>
      </w:r>
    </w:p>
    <w:p w:rsidR="00B95A29" w:rsidRPr="007F61FF" w:rsidRDefault="00B95A29">
      <w:pPr>
        <w:jc w:val="both"/>
        <w:rPr>
          <w:iCs/>
          <w:color w:val="auto"/>
          <w:lang w:val="sr-Cyrl-CS"/>
        </w:rPr>
      </w:pPr>
    </w:p>
    <w:p w:rsidR="00D61BCD" w:rsidRPr="007F61FF" w:rsidRDefault="00D61BCD">
      <w:pPr>
        <w:jc w:val="both"/>
        <w:rPr>
          <w:iCs/>
          <w:color w:val="auto"/>
          <w:kern w:val="2"/>
        </w:rPr>
      </w:pPr>
      <w:r w:rsidRPr="007F61FF">
        <w:rPr>
          <w:iCs/>
          <w:color w:val="auto"/>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B95A29" w:rsidRPr="007F61FF" w:rsidRDefault="00B95A29">
      <w:pPr>
        <w:jc w:val="both"/>
        <w:rPr>
          <w:iCs/>
          <w:color w:val="auto"/>
          <w:lang w:val="sr-Cyrl-CS"/>
        </w:rPr>
      </w:pPr>
    </w:p>
    <w:p w:rsidR="00D61BCD" w:rsidRPr="007F61FF" w:rsidRDefault="00D61BCD">
      <w:pPr>
        <w:jc w:val="both"/>
        <w:rPr>
          <w:color w:val="auto"/>
          <w:kern w:val="2"/>
        </w:rPr>
      </w:pPr>
      <w:r w:rsidRPr="007F61FF">
        <w:rPr>
          <w:iCs/>
          <w:color w:val="auto"/>
        </w:rPr>
        <w:t>Понуђач је дужан да наручиоцу, на његов захтев, омогући приступ код подизвођача, ради утврђивања испуњености тражених услова.</w:t>
      </w:r>
    </w:p>
    <w:p w:rsidR="00D61BCD" w:rsidRPr="007F61FF" w:rsidRDefault="00D61BCD">
      <w:pPr>
        <w:jc w:val="both"/>
        <w:rPr>
          <w:b/>
          <w:i/>
          <w:color w:val="auto"/>
          <w:kern w:val="2"/>
          <w:lang w:val="sr-Cyrl-CS"/>
        </w:rPr>
      </w:pPr>
    </w:p>
    <w:p w:rsidR="00D61BCD" w:rsidRPr="007F61FF" w:rsidRDefault="00D61BCD">
      <w:pPr>
        <w:jc w:val="both"/>
        <w:rPr>
          <w:i/>
          <w:iCs/>
          <w:color w:val="auto"/>
          <w:kern w:val="2"/>
        </w:rPr>
      </w:pPr>
      <w:r w:rsidRPr="007F61FF">
        <w:rPr>
          <w:b/>
          <w:i/>
          <w:iCs/>
          <w:color w:val="auto"/>
        </w:rPr>
        <w:t>7. ЗАЈЕДНИЧКА ПОНУДА</w:t>
      </w:r>
    </w:p>
    <w:p w:rsidR="00D61BCD" w:rsidRPr="007F61FF" w:rsidRDefault="00D61BCD">
      <w:pPr>
        <w:jc w:val="both"/>
        <w:rPr>
          <w:color w:val="auto"/>
          <w:kern w:val="2"/>
        </w:rPr>
      </w:pPr>
    </w:p>
    <w:p w:rsidR="00D61BCD" w:rsidRPr="007F61FF" w:rsidRDefault="00D61BCD">
      <w:pPr>
        <w:jc w:val="both"/>
        <w:rPr>
          <w:color w:val="auto"/>
        </w:rPr>
      </w:pPr>
      <w:r w:rsidRPr="007F61FF">
        <w:rPr>
          <w:color w:val="auto"/>
        </w:rPr>
        <w:t>Понуду може поднети група понуђача.</w:t>
      </w:r>
    </w:p>
    <w:p w:rsidR="00B95A29" w:rsidRPr="007F61FF" w:rsidRDefault="00B95A29">
      <w:pPr>
        <w:jc w:val="both"/>
        <w:rPr>
          <w:color w:val="auto"/>
          <w:lang w:val="sr-Cyrl-CS"/>
        </w:rPr>
      </w:pPr>
    </w:p>
    <w:p w:rsidR="00D61BCD" w:rsidRPr="007F61FF" w:rsidRDefault="00D61BCD">
      <w:pPr>
        <w:jc w:val="both"/>
        <w:rPr>
          <w:color w:val="auto"/>
        </w:rPr>
      </w:pPr>
      <w:r w:rsidRPr="007F61FF">
        <w:rPr>
          <w:color w:val="auto"/>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7F61FF">
        <w:rPr>
          <w:color w:val="auto"/>
          <w:lang w:val="sr-Cyrl-CS"/>
        </w:rPr>
        <w:t>.</w:t>
      </w:r>
      <w:r w:rsidRPr="007F61FF">
        <w:rPr>
          <w:color w:val="auto"/>
        </w:rPr>
        <w:t xml:space="preserve"> 4. Тач</w:t>
      </w:r>
      <w:r w:rsidRPr="007F61FF">
        <w:rPr>
          <w:color w:val="auto"/>
          <w:lang w:val="sr-Cyrl-CS"/>
        </w:rPr>
        <w:t>.</w:t>
      </w:r>
      <w:r w:rsidRPr="007F61FF">
        <w:rPr>
          <w:color w:val="auto"/>
        </w:rPr>
        <w:t xml:space="preserve"> 1</w:t>
      </w:r>
      <w:r w:rsidRPr="007F61FF">
        <w:rPr>
          <w:color w:val="auto"/>
          <w:lang w:val="sr-Cyrl-CS"/>
        </w:rPr>
        <w:t>)</w:t>
      </w:r>
      <w:r w:rsidRPr="007F61FF">
        <w:rPr>
          <w:color w:val="auto"/>
        </w:rPr>
        <w:t xml:space="preserve"> </w:t>
      </w:r>
      <w:r w:rsidRPr="007F61FF">
        <w:rPr>
          <w:color w:val="auto"/>
          <w:lang w:val="sr-Cyrl-CS"/>
        </w:rPr>
        <w:t>и</w:t>
      </w:r>
      <w:r w:rsidRPr="007F61FF">
        <w:rPr>
          <w:color w:val="auto"/>
        </w:rPr>
        <w:t xml:space="preserve"> </w:t>
      </w:r>
      <w:r w:rsidRPr="007F61FF">
        <w:rPr>
          <w:color w:val="auto"/>
          <w:lang w:val="sr-Cyrl-CS"/>
        </w:rPr>
        <w:t>2)</w:t>
      </w:r>
      <w:r w:rsidRPr="007F61FF">
        <w:rPr>
          <w:color w:val="auto"/>
        </w:rPr>
        <w:t xml:space="preserve"> Закона и то: </w:t>
      </w:r>
    </w:p>
    <w:p w:rsidR="00D61BCD" w:rsidRPr="007F61FF" w:rsidRDefault="00D61BCD" w:rsidP="00B95A29">
      <w:pPr>
        <w:numPr>
          <w:ilvl w:val="0"/>
          <w:numId w:val="5"/>
        </w:numPr>
        <w:ind w:left="284" w:hanging="284"/>
        <w:jc w:val="both"/>
        <w:rPr>
          <w:color w:val="auto"/>
        </w:rPr>
      </w:pPr>
      <w:r w:rsidRPr="007F61FF">
        <w:rPr>
          <w:color w:val="auto"/>
        </w:rPr>
        <w:t>податке о члану групе који ће бити носилац посла, односно који ће поднети понуду и који ће заступати групу понуђача пред наручиоцем</w:t>
      </w:r>
      <w:r w:rsidR="00B95A29" w:rsidRPr="007F61FF">
        <w:rPr>
          <w:color w:val="auto"/>
          <w:lang w:val="sr-Cyrl-CS"/>
        </w:rPr>
        <w:t>;</w:t>
      </w:r>
      <w:r w:rsidRPr="007F61FF">
        <w:rPr>
          <w:color w:val="auto"/>
        </w:rPr>
        <w:t xml:space="preserve"> </w:t>
      </w:r>
    </w:p>
    <w:p w:rsidR="00D61BCD" w:rsidRPr="007F61FF" w:rsidRDefault="00D61BCD" w:rsidP="00B95A29">
      <w:pPr>
        <w:numPr>
          <w:ilvl w:val="0"/>
          <w:numId w:val="5"/>
        </w:numPr>
        <w:ind w:left="284" w:hanging="284"/>
        <w:jc w:val="both"/>
        <w:rPr>
          <w:rFonts w:eastAsia="TimesNewRomanPSMT"/>
          <w:bCs/>
          <w:color w:val="auto"/>
        </w:rPr>
      </w:pPr>
      <w:r w:rsidRPr="007F61FF">
        <w:rPr>
          <w:color w:val="auto"/>
          <w:lang w:val="sr-Cyrl-CS"/>
        </w:rPr>
        <w:t xml:space="preserve">опис послова сваког од понуђача из групе понуђача у </w:t>
      </w:r>
      <w:r w:rsidRPr="007F61FF">
        <w:rPr>
          <w:color w:val="auto"/>
        </w:rPr>
        <w:t>извршењ</w:t>
      </w:r>
      <w:r w:rsidRPr="007F61FF">
        <w:rPr>
          <w:color w:val="auto"/>
          <w:lang w:val="sr-Cyrl-CS"/>
        </w:rPr>
        <w:t>у</w:t>
      </w:r>
      <w:r w:rsidR="00B95A29" w:rsidRPr="007F61FF">
        <w:rPr>
          <w:color w:val="auto"/>
        </w:rPr>
        <w:t xml:space="preserve"> уговора</w:t>
      </w:r>
      <w:r w:rsidR="00B95A29" w:rsidRPr="007F61FF">
        <w:rPr>
          <w:color w:val="auto"/>
          <w:lang w:val="sr-Cyrl-CS"/>
        </w:rPr>
        <w:t>;</w:t>
      </w:r>
    </w:p>
    <w:p w:rsidR="00D61BCD" w:rsidRPr="007F61FF" w:rsidRDefault="00D61BCD">
      <w:pPr>
        <w:pStyle w:val="ListParagraph"/>
        <w:jc w:val="both"/>
        <w:rPr>
          <w:rFonts w:eastAsia="TimesNewRomanPSMT"/>
          <w:bCs/>
          <w:color w:val="auto"/>
        </w:rPr>
      </w:pPr>
    </w:p>
    <w:p w:rsidR="00D61BCD" w:rsidRPr="007F61FF" w:rsidRDefault="00D61BCD">
      <w:pPr>
        <w:jc w:val="both"/>
        <w:rPr>
          <w:color w:val="auto"/>
        </w:rPr>
      </w:pPr>
      <w:r w:rsidRPr="007F61FF">
        <w:rPr>
          <w:rFonts w:eastAsia="TimesNewRomanPSMT"/>
          <w:bCs/>
          <w:color w:val="auto"/>
        </w:rPr>
        <w:t xml:space="preserve">Група понуђача је дужна да достави све доказе о испуњености услова који су наведени у </w:t>
      </w:r>
      <w:r w:rsidRPr="007F61FF">
        <w:rPr>
          <w:rFonts w:eastAsia="TimesNewRomanPSMT"/>
          <w:bCs/>
          <w:color w:val="auto"/>
          <w:lang w:val="sr-Cyrl-CS"/>
        </w:rPr>
        <w:t>поглављу</w:t>
      </w:r>
      <w:r w:rsidRPr="007F61FF">
        <w:rPr>
          <w:rFonts w:eastAsia="TimesNewRomanPSMT"/>
          <w:bCs/>
          <w:color w:val="auto"/>
        </w:rPr>
        <w:t xml:space="preserve"> </w:t>
      </w:r>
      <w:r w:rsidRPr="007F61FF">
        <w:rPr>
          <w:rFonts w:eastAsia="TimesNewRomanPSMT"/>
          <w:b/>
          <w:bCs/>
          <w:color w:val="auto"/>
        </w:rPr>
        <w:t>IV</w:t>
      </w:r>
      <w:r w:rsidRPr="007F61FF">
        <w:rPr>
          <w:rFonts w:eastAsia="TimesNewRomanPSMT"/>
          <w:bCs/>
          <w:color w:val="auto"/>
          <w:lang w:val="ru-RU"/>
        </w:rPr>
        <w:t xml:space="preserve"> </w:t>
      </w:r>
      <w:r w:rsidRPr="007F61FF">
        <w:rPr>
          <w:rFonts w:eastAsia="TimesNewRomanPSMT"/>
          <w:bCs/>
          <w:color w:val="auto"/>
        </w:rPr>
        <w:t>конкурсне документације</w:t>
      </w:r>
      <w:r w:rsidRPr="007F61FF">
        <w:rPr>
          <w:rFonts w:eastAsia="TimesNewRomanPSMT"/>
          <w:bCs/>
          <w:color w:val="auto"/>
          <w:lang w:val="sr-Cyrl-RS"/>
        </w:rPr>
        <w:t>, у складу са Упутством како се доказује испуњеност услова</w:t>
      </w:r>
      <w:r w:rsidRPr="007F61FF">
        <w:rPr>
          <w:rFonts w:eastAsia="TimesNewRomanPSMT"/>
          <w:bCs/>
          <w:color w:val="auto"/>
        </w:rPr>
        <w:t>.</w:t>
      </w:r>
    </w:p>
    <w:p w:rsidR="00B95A29" w:rsidRPr="007F61FF" w:rsidRDefault="00B95A29">
      <w:pPr>
        <w:jc w:val="both"/>
        <w:rPr>
          <w:color w:val="auto"/>
          <w:lang w:val="sr-Cyrl-CS"/>
        </w:rPr>
      </w:pPr>
    </w:p>
    <w:p w:rsidR="00D61BCD" w:rsidRPr="007F61FF" w:rsidRDefault="00D61BCD">
      <w:pPr>
        <w:jc w:val="both"/>
        <w:rPr>
          <w:color w:val="auto"/>
          <w:lang w:val="sr-Cyrl-RS"/>
        </w:rPr>
      </w:pPr>
      <w:r w:rsidRPr="007F61FF">
        <w:rPr>
          <w:color w:val="auto"/>
        </w:rPr>
        <w:t xml:space="preserve">Понуђачи из групе понуђача одговарају неограничено солидарно према наручиоцу. </w:t>
      </w:r>
    </w:p>
    <w:p w:rsidR="00D61BCD" w:rsidRPr="007F61FF" w:rsidRDefault="00D61BCD">
      <w:pPr>
        <w:jc w:val="both"/>
        <w:rPr>
          <w:color w:val="auto"/>
          <w:lang w:val="sr-Cyrl-RS"/>
        </w:rPr>
      </w:pPr>
      <w:r w:rsidRPr="007F61FF">
        <w:rPr>
          <w:color w:val="auto"/>
          <w:lang w:val="sr-Cyrl-RS"/>
        </w:rPr>
        <w:t>Задруга може поднети понуду самостално, у своје име, а за рачун задругара или заједничку понуду у име задругара.</w:t>
      </w:r>
    </w:p>
    <w:p w:rsidR="00B95A29" w:rsidRPr="007F61FF" w:rsidRDefault="00B95A29">
      <w:pPr>
        <w:jc w:val="both"/>
        <w:rPr>
          <w:color w:val="auto"/>
          <w:lang w:val="sr-Cyrl-RS"/>
        </w:rPr>
      </w:pPr>
    </w:p>
    <w:p w:rsidR="00D61BCD" w:rsidRPr="007F61FF" w:rsidRDefault="00D61BCD">
      <w:pPr>
        <w:jc w:val="both"/>
        <w:rPr>
          <w:color w:val="auto"/>
          <w:lang w:val="sr-Cyrl-RS"/>
        </w:rPr>
      </w:pPr>
      <w:r w:rsidRPr="007F61FF">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95A29" w:rsidRPr="007F61FF" w:rsidRDefault="00B95A29">
      <w:pPr>
        <w:jc w:val="both"/>
        <w:rPr>
          <w:color w:val="auto"/>
          <w:lang w:val="sr-Cyrl-RS"/>
        </w:rPr>
      </w:pPr>
    </w:p>
    <w:p w:rsidR="00D61BCD" w:rsidRPr="007F61FF" w:rsidRDefault="00D61BCD">
      <w:pPr>
        <w:jc w:val="both"/>
        <w:rPr>
          <w:color w:val="auto"/>
          <w:lang w:val="sr-Cyrl-RS"/>
        </w:rPr>
      </w:pPr>
      <w:r w:rsidRPr="007F61FF">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95A29" w:rsidRPr="007F61FF" w:rsidRDefault="00B95A29">
      <w:pPr>
        <w:jc w:val="both"/>
        <w:rPr>
          <w:rFonts w:ascii="Arial" w:hAnsi="Arial" w:cs="Arial"/>
          <w:color w:val="auto"/>
          <w:lang w:val="sr-Cyrl-CS"/>
        </w:rPr>
      </w:pPr>
    </w:p>
    <w:p w:rsidR="00D61BCD" w:rsidRDefault="00D61BCD">
      <w:pPr>
        <w:jc w:val="both"/>
        <w:rPr>
          <w:b/>
          <w:bCs/>
          <w:i/>
          <w:color w:val="auto"/>
        </w:rPr>
      </w:pPr>
      <w:r w:rsidRPr="007F61FF">
        <w:rPr>
          <w:b/>
          <w:bCs/>
          <w:i/>
          <w:color w:val="auto"/>
          <w:lang w:val="sr-Cyrl-CS"/>
        </w:rPr>
        <w:t>8</w:t>
      </w:r>
      <w:r w:rsidRPr="007F61FF">
        <w:rPr>
          <w:b/>
          <w:bCs/>
          <w:i/>
          <w:color w:val="auto"/>
        </w:rPr>
        <w:t>. НАЧИН И УСЛОВ</w:t>
      </w:r>
      <w:r w:rsidRPr="007F61FF">
        <w:rPr>
          <w:b/>
          <w:bCs/>
          <w:i/>
          <w:color w:val="auto"/>
          <w:lang w:val="sr-Cyrl-CS"/>
        </w:rPr>
        <w:t>И</w:t>
      </w:r>
      <w:r w:rsidRPr="007F61FF">
        <w:rPr>
          <w:b/>
          <w:bCs/>
          <w:i/>
          <w:color w:val="auto"/>
        </w:rPr>
        <w:t xml:space="preserve"> ПЛАЋАЊА, ГАРАНТНИ РОК, КАО И ДРУГЕ ОКОЛНОСТИ ОД КОЈИХ ЗАВИСИ ПРИХВАТЉИВОСТ ПОНУДЕ</w:t>
      </w:r>
    </w:p>
    <w:p w:rsidR="00630EDD" w:rsidRPr="007F61FF" w:rsidRDefault="00630EDD">
      <w:pPr>
        <w:jc w:val="both"/>
        <w:rPr>
          <w:i/>
          <w:color w:val="auto"/>
          <w:kern w:val="2"/>
        </w:rPr>
      </w:pPr>
    </w:p>
    <w:p w:rsidR="00CA613B" w:rsidRPr="00CA613B" w:rsidRDefault="00CA613B" w:rsidP="00CA613B">
      <w:pPr>
        <w:jc w:val="both"/>
        <w:rPr>
          <w:iCs/>
          <w:color w:val="auto"/>
          <w:lang w:val="sr-Cyrl-CS"/>
        </w:rPr>
      </w:pPr>
      <w:r w:rsidRPr="00CA613B">
        <w:rPr>
          <w:iCs/>
          <w:color w:val="auto"/>
          <w:lang w:val="sr-Cyrl-CS"/>
        </w:rPr>
        <w:t>8.1 Место и рок испоруке:</w:t>
      </w:r>
      <w:r w:rsidRPr="00CA613B">
        <w:rPr>
          <w:rFonts w:eastAsia="Times New Roman"/>
          <w:color w:val="auto"/>
          <w:kern w:val="0"/>
          <w:szCs w:val="20"/>
          <w:lang w:val="sr-Cyrl-CS" w:eastAsia="en-US"/>
        </w:rPr>
        <w:t xml:space="preserve"> Београд, с</w:t>
      </w:r>
      <w:r w:rsidRPr="00CA613B">
        <w:rPr>
          <w:iCs/>
          <w:color w:val="auto"/>
          <w:lang w:val="sr-Cyrl-CS"/>
        </w:rPr>
        <w:t xml:space="preserve">вакодневно, током 12 месеци од дана потписивања уговора. </w:t>
      </w:r>
      <w:r w:rsidRPr="00CA613B">
        <w:rPr>
          <w:rFonts w:eastAsia="Times New Roman"/>
          <w:color w:val="auto"/>
          <w:kern w:val="0"/>
          <w:szCs w:val="20"/>
          <w:lang w:val="sr-Cyrl-CS" w:eastAsia="en-US"/>
        </w:rPr>
        <w:t>На крају сваког месеца добављач ће послати извештај о извршеној услузи. Особе за односе са јавношћу ће својим потписом потврдити да је услуга извршена.</w:t>
      </w:r>
    </w:p>
    <w:p w:rsidR="00CA613B" w:rsidRPr="00CA613B" w:rsidRDefault="00CA613B" w:rsidP="00CA613B">
      <w:pPr>
        <w:jc w:val="both"/>
        <w:rPr>
          <w:color w:val="auto"/>
          <w:lang w:val="sr-Cyrl-CS"/>
        </w:rPr>
      </w:pPr>
    </w:p>
    <w:p w:rsidR="00CA613B" w:rsidRPr="00CA613B" w:rsidRDefault="00CA613B" w:rsidP="00CA613B">
      <w:pPr>
        <w:spacing w:line="240" w:lineRule="auto"/>
        <w:jc w:val="both"/>
        <w:rPr>
          <w:rFonts w:eastAsia="Times New Roman"/>
          <w:color w:val="auto"/>
          <w:kern w:val="0"/>
          <w:szCs w:val="20"/>
          <w:lang w:eastAsia="en-US"/>
        </w:rPr>
      </w:pPr>
      <w:r w:rsidRPr="00CA613B">
        <w:rPr>
          <w:iCs/>
          <w:color w:val="auto"/>
          <w:lang w:val="sr-Cyrl-CS"/>
        </w:rPr>
        <w:t>8.2. Н</w:t>
      </w:r>
      <w:r w:rsidRPr="00CA613B">
        <w:rPr>
          <w:iCs/>
          <w:color w:val="auto"/>
        </w:rPr>
        <w:t>ачин, рок и услов</w:t>
      </w:r>
      <w:r w:rsidRPr="00CA613B">
        <w:rPr>
          <w:iCs/>
          <w:color w:val="auto"/>
          <w:lang w:val="sr-Cyrl-CS"/>
        </w:rPr>
        <w:t>и</w:t>
      </w:r>
      <w:r w:rsidRPr="00CA613B">
        <w:rPr>
          <w:iCs/>
          <w:color w:val="auto"/>
        </w:rPr>
        <w:t xml:space="preserve"> плаћања</w:t>
      </w:r>
      <w:r w:rsidRPr="00CA613B">
        <w:rPr>
          <w:iCs/>
          <w:color w:val="auto"/>
          <w:lang w:val="sr-Cyrl-CS"/>
        </w:rPr>
        <w:t xml:space="preserve">: </w:t>
      </w:r>
    </w:p>
    <w:p w:rsidR="00CA613B" w:rsidRPr="00CA613B" w:rsidRDefault="00CA613B" w:rsidP="00CA613B">
      <w:pPr>
        <w:spacing w:before="120"/>
        <w:jc w:val="both"/>
        <w:rPr>
          <w:iCs/>
          <w:color w:val="auto"/>
          <w:lang w:val="sr-Cyrl-RS"/>
        </w:rPr>
      </w:pPr>
      <w:r w:rsidRPr="00CA613B">
        <w:rPr>
          <w:iCs/>
          <w:color w:val="auto"/>
        </w:rPr>
        <w:t xml:space="preserve">Плаћање се врши на рачун понуђача, </w:t>
      </w:r>
      <w:r w:rsidRPr="00CA613B">
        <w:rPr>
          <w:iCs/>
          <w:color w:val="auto"/>
          <w:lang w:val="sr-Cyrl-CS"/>
        </w:rPr>
        <w:t xml:space="preserve"> </w:t>
      </w:r>
      <w:r w:rsidRPr="00CA613B">
        <w:rPr>
          <w:iCs/>
          <w:color w:val="auto"/>
          <w:lang w:val="sr-Cyrl-RS"/>
        </w:rPr>
        <w:t xml:space="preserve">на крају сваког месеца током 12 месеци, у року од 15 </w:t>
      </w:r>
      <w:r w:rsidR="00694F36">
        <w:rPr>
          <w:iCs/>
          <w:color w:val="auto"/>
        </w:rPr>
        <w:t>дана од дана испоставља</w:t>
      </w:r>
      <w:r w:rsidR="00694F36">
        <w:rPr>
          <w:iCs/>
          <w:color w:val="auto"/>
          <w:lang w:val="sr-Cyrl-RS"/>
        </w:rPr>
        <w:t>ња рачуна</w:t>
      </w:r>
      <w:r w:rsidRPr="00CA613B">
        <w:rPr>
          <w:iCs/>
          <w:color w:val="auto"/>
          <w:lang w:val="sr-Cyrl-CS"/>
        </w:rPr>
        <w:t xml:space="preserve"> са записником о извршеним услугама. Рачун мора да садржи пријемни штамбиљ или да буде достављен препорученом поштанском пошиљком.</w:t>
      </w:r>
      <w:r w:rsidRPr="00CA613B">
        <w:rPr>
          <w:color w:val="auto"/>
          <w:lang w:eastAsia="ru-RU"/>
        </w:rPr>
        <w:t xml:space="preserve"> Исплата се вр</w:t>
      </w:r>
      <w:r w:rsidRPr="00CA613B">
        <w:rPr>
          <w:color w:val="auto"/>
          <w:lang w:val="sr-Cyrl-RS" w:eastAsia="ru-RU"/>
        </w:rPr>
        <w:t>ш</w:t>
      </w:r>
      <w:r w:rsidRPr="00CA613B">
        <w:rPr>
          <w:color w:val="auto"/>
          <w:lang w:eastAsia="ru-RU"/>
        </w:rPr>
        <w:t xml:space="preserve">и на </w:t>
      </w:r>
      <w:r w:rsidRPr="00CA613B">
        <w:rPr>
          <w:color w:val="auto"/>
          <w:lang w:val="sr-Cyrl-CS" w:eastAsia="ru-RU"/>
        </w:rPr>
        <w:t>о</w:t>
      </w:r>
      <w:r w:rsidRPr="00CA613B">
        <w:rPr>
          <w:color w:val="auto"/>
          <w:lang w:eastAsia="ru-RU"/>
        </w:rPr>
        <w:t>сн</w:t>
      </w:r>
      <w:r w:rsidRPr="00CA613B">
        <w:rPr>
          <w:color w:val="auto"/>
          <w:lang w:val="sr-Cyrl-CS" w:eastAsia="ru-RU"/>
        </w:rPr>
        <w:t>о</w:t>
      </w:r>
      <w:r w:rsidRPr="00CA613B">
        <w:rPr>
          <w:color w:val="auto"/>
          <w:lang w:eastAsia="ru-RU"/>
        </w:rPr>
        <w:t>ву закљу</w:t>
      </w:r>
      <w:r w:rsidRPr="00CA613B">
        <w:rPr>
          <w:color w:val="auto"/>
          <w:lang w:val="sr-Cyrl-CS" w:eastAsia="ru-RU"/>
        </w:rPr>
        <w:t>ч</w:t>
      </w:r>
      <w:r w:rsidRPr="00CA613B">
        <w:rPr>
          <w:color w:val="auto"/>
          <w:lang w:eastAsia="ru-RU"/>
        </w:rPr>
        <w:t>ен</w:t>
      </w:r>
      <w:r w:rsidRPr="00CA613B">
        <w:rPr>
          <w:color w:val="auto"/>
          <w:lang w:val="sr-Cyrl-CS" w:eastAsia="ru-RU"/>
        </w:rPr>
        <w:t>о</w:t>
      </w:r>
      <w:r w:rsidRPr="00CA613B">
        <w:rPr>
          <w:color w:val="auto"/>
          <w:lang w:eastAsia="ru-RU"/>
        </w:rPr>
        <w:t>г уг</w:t>
      </w:r>
      <w:r w:rsidRPr="00CA613B">
        <w:rPr>
          <w:color w:val="auto"/>
          <w:lang w:val="sr-Cyrl-CS" w:eastAsia="ru-RU"/>
        </w:rPr>
        <w:t>о</w:t>
      </w:r>
      <w:r w:rsidRPr="00CA613B">
        <w:rPr>
          <w:color w:val="auto"/>
          <w:lang w:eastAsia="ru-RU"/>
        </w:rPr>
        <w:t>в</w:t>
      </w:r>
      <w:r w:rsidRPr="00CA613B">
        <w:rPr>
          <w:color w:val="auto"/>
          <w:lang w:val="sr-Cyrl-CS" w:eastAsia="ru-RU"/>
        </w:rPr>
        <w:t>о</w:t>
      </w:r>
      <w:r w:rsidRPr="00CA613B">
        <w:rPr>
          <w:color w:val="auto"/>
          <w:lang w:eastAsia="ru-RU"/>
        </w:rPr>
        <w:t xml:space="preserve">ра </w:t>
      </w:r>
      <w:r w:rsidRPr="00CA613B">
        <w:rPr>
          <w:color w:val="auto"/>
          <w:lang w:val="sr-Cyrl-CS" w:eastAsia="ru-RU"/>
        </w:rPr>
        <w:t>о</w:t>
      </w:r>
      <w:r w:rsidRPr="00CA613B">
        <w:rPr>
          <w:color w:val="auto"/>
          <w:lang w:eastAsia="ru-RU"/>
        </w:rPr>
        <w:t xml:space="preserve"> јавн</w:t>
      </w:r>
      <w:r w:rsidRPr="00CA613B">
        <w:rPr>
          <w:color w:val="auto"/>
          <w:lang w:val="sr-Cyrl-CS" w:eastAsia="ru-RU"/>
        </w:rPr>
        <w:t>о</w:t>
      </w:r>
      <w:r w:rsidRPr="00CA613B">
        <w:rPr>
          <w:color w:val="auto"/>
          <w:lang w:eastAsia="ru-RU"/>
        </w:rPr>
        <w:t>ј набавци</w:t>
      </w:r>
      <w:r w:rsidRPr="00CA613B">
        <w:rPr>
          <w:color w:val="auto"/>
          <w:lang w:val="sr-Cyrl-RS" w:eastAsia="ru-RU"/>
        </w:rPr>
        <w:t>.</w:t>
      </w:r>
      <w:r w:rsidRPr="00CA613B">
        <w:rPr>
          <w:iCs/>
          <w:color w:val="auto"/>
          <w:lang w:val="sr-Cyrl-RS"/>
        </w:rPr>
        <w:t xml:space="preserve"> Уколико понуђач понуди попуст у преговарачком поступку од 20 одсто плаћање се врши одамах по потписивању Уговора, а месечно подноси извештај о извршеној услузи.</w:t>
      </w:r>
    </w:p>
    <w:p w:rsidR="00CA613B" w:rsidRPr="00854401" w:rsidRDefault="00CA613B" w:rsidP="00CA613B">
      <w:pPr>
        <w:spacing w:before="120" w:line="240" w:lineRule="auto"/>
        <w:jc w:val="both"/>
        <w:rPr>
          <w:iCs/>
          <w:color w:val="auto"/>
          <w:lang w:val="sr-Cyrl-CS"/>
        </w:rPr>
      </w:pPr>
      <w:r w:rsidRPr="00854401">
        <w:rPr>
          <w:color w:val="auto"/>
          <w:lang w:val="sr-Cyrl-CS"/>
        </w:rPr>
        <w:t>8.3.</w:t>
      </w:r>
      <w:r w:rsidRPr="00854401">
        <w:rPr>
          <w:iCs/>
          <w:color w:val="auto"/>
          <w:lang w:val="sr-Cyrl-CS"/>
        </w:rPr>
        <w:t xml:space="preserve"> </w:t>
      </w:r>
      <w:r w:rsidRPr="00854401">
        <w:rPr>
          <w:iCs/>
          <w:color w:val="auto"/>
        </w:rPr>
        <w:t>Рок важења понуде</w:t>
      </w:r>
      <w:r>
        <w:rPr>
          <w:iCs/>
          <w:color w:val="auto"/>
          <w:lang w:val="sr-Cyrl-CS"/>
        </w:rPr>
        <w:t xml:space="preserve">: </w:t>
      </w:r>
      <w:r w:rsidRPr="00854401">
        <w:rPr>
          <w:iCs/>
          <w:color w:val="auto"/>
        </w:rPr>
        <w:t xml:space="preserve"> не може бити краћи од 30 дана од дана отварања понуда.</w:t>
      </w:r>
    </w:p>
    <w:p w:rsidR="00CA613B" w:rsidRPr="00854401" w:rsidRDefault="00CA613B" w:rsidP="00CA613B">
      <w:pPr>
        <w:jc w:val="both"/>
        <w:rPr>
          <w:iCs/>
          <w:color w:val="auto"/>
          <w:kern w:val="2"/>
        </w:rPr>
      </w:pPr>
      <w:r w:rsidRPr="00854401">
        <w:rPr>
          <w:iCs/>
          <w:color w:val="auto"/>
        </w:rPr>
        <w:t>У случају истека рока важења понуде, наручилац је дужан да у писаном облику затражи од понуђача продужење рока важења понуде.</w:t>
      </w:r>
    </w:p>
    <w:p w:rsidR="00CA613B" w:rsidRPr="00854401" w:rsidRDefault="00CA613B" w:rsidP="00CA613B">
      <w:pPr>
        <w:jc w:val="both"/>
        <w:rPr>
          <w:b/>
          <w:bCs/>
          <w:i/>
          <w:iCs/>
          <w:color w:val="auto"/>
          <w:kern w:val="2"/>
        </w:rPr>
      </w:pPr>
      <w:r w:rsidRPr="00854401">
        <w:rPr>
          <w:iCs/>
          <w:color w:val="auto"/>
        </w:rPr>
        <w:t>Понуђач који прихвати захтев за продужење рока важења понуде на може мењати понуду.</w:t>
      </w:r>
    </w:p>
    <w:p w:rsidR="00FD6656" w:rsidRPr="007F61FF" w:rsidRDefault="00FD6656">
      <w:pPr>
        <w:jc w:val="both"/>
        <w:rPr>
          <w:b/>
          <w:bCs/>
          <w:i/>
          <w:iCs/>
          <w:color w:val="auto"/>
          <w:kern w:val="2"/>
          <w:lang w:val="sr-Cyrl-CS"/>
        </w:rPr>
      </w:pPr>
    </w:p>
    <w:p w:rsidR="00D61BCD" w:rsidRPr="007F61FF" w:rsidRDefault="00D61BCD">
      <w:pPr>
        <w:jc w:val="both"/>
        <w:rPr>
          <w:b/>
          <w:bCs/>
          <w:i/>
          <w:color w:val="auto"/>
          <w:kern w:val="2"/>
        </w:rPr>
      </w:pPr>
      <w:r w:rsidRPr="007F61FF">
        <w:rPr>
          <w:b/>
          <w:bCs/>
          <w:i/>
          <w:color w:val="auto"/>
          <w:lang w:val="sr-Cyrl-CS"/>
        </w:rPr>
        <w:t>9</w:t>
      </w:r>
      <w:r w:rsidRPr="007F61FF">
        <w:rPr>
          <w:b/>
          <w:bCs/>
          <w:i/>
          <w:color w:val="auto"/>
        </w:rPr>
        <w:t>. ВАЛУТА И НАЧИН НА КОЈИ МОРА ДА БУДЕ НАВЕДЕНА И ИЗРАЖЕНА ЦЕНА У ПОНУДИ</w:t>
      </w:r>
    </w:p>
    <w:p w:rsidR="00D61BCD" w:rsidRPr="007F61FF" w:rsidRDefault="00D61BCD">
      <w:pPr>
        <w:jc w:val="both"/>
        <w:rPr>
          <w:b/>
          <w:bCs/>
          <w:i/>
          <w:iCs/>
          <w:color w:val="auto"/>
          <w:kern w:val="2"/>
        </w:rPr>
      </w:pPr>
    </w:p>
    <w:p w:rsidR="00D61BCD" w:rsidRPr="007F61FF" w:rsidRDefault="00D61BCD">
      <w:pPr>
        <w:jc w:val="both"/>
        <w:rPr>
          <w:iCs/>
          <w:color w:val="auto"/>
          <w:kern w:val="2"/>
        </w:rPr>
      </w:pPr>
      <w:r w:rsidRPr="007F61FF">
        <w:rPr>
          <w:iCs/>
          <w:color w:val="auto"/>
        </w:rPr>
        <w:t>Цена мора бити исказана у динарима, са и без пореза на додату вредност,</w:t>
      </w:r>
      <w:r w:rsidRPr="007F61FF">
        <w:rPr>
          <w:color w:val="auto"/>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FD6656" w:rsidRPr="007F61FF" w:rsidRDefault="00FD6656">
      <w:pPr>
        <w:jc w:val="both"/>
        <w:rPr>
          <w:iCs/>
          <w:color w:val="auto"/>
          <w:lang w:val="sr-Cyrl-CS"/>
        </w:rPr>
      </w:pPr>
    </w:p>
    <w:p w:rsidR="00D61BCD" w:rsidRPr="007F61FF" w:rsidRDefault="00D61BCD">
      <w:pPr>
        <w:jc w:val="both"/>
        <w:rPr>
          <w:color w:val="auto"/>
          <w:kern w:val="2"/>
        </w:rPr>
      </w:pPr>
      <w:r w:rsidRPr="007F61FF">
        <w:rPr>
          <w:iCs/>
          <w:color w:val="auto"/>
        </w:rPr>
        <w:t>Цена је фиксна и не може се мењати.</w:t>
      </w:r>
      <w:r w:rsidRPr="007F61FF">
        <w:rPr>
          <w:color w:val="auto"/>
        </w:rPr>
        <w:t xml:space="preserve"> </w:t>
      </w:r>
    </w:p>
    <w:p w:rsidR="00FD6656" w:rsidRPr="007F61FF" w:rsidRDefault="00FD6656">
      <w:pPr>
        <w:jc w:val="both"/>
        <w:rPr>
          <w:color w:val="auto"/>
          <w:lang w:val="sr-Cyrl-CS"/>
        </w:rPr>
      </w:pPr>
    </w:p>
    <w:p w:rsidR="00D61BCD" w:rsidRPr="007F61FF" w:rsidRDefault="00D61BCD">
      <w:pPr>
        <w:jc w:val="both"/>
        <w:rPr>
          <w:iCs/>
          <w:color w:val="auto"/>
          <w:kern w:val="2"/>
        </w:rPr>
      </w:pPr>
      <w:r w:rsidRPr="007F61FF">
        <w:rPr>
          <w:color w:val="auto"/>
        </w:rPr>
        <w:t>Ако је у понуди исказана неуобичајено ниска цена, наручилац ће поступити у складу са чланом 92. Закона.</w:t>
      </w:r>
    </w:p>
    <w:p w:rsidR="00FD6656" w:rsidRPr="007F61FF" w:rsidRDefault="00FD6656">
      <w:pPr>
        <w:jc w:val="both"/>
        <w:rPr>
          <w:b/>
          <w:i/>
          <w:color w:val="auto"/>
          <w:lang w:val="sr-Cyrl-CS"/>
        </w:rPr>
      </w:pPr>
    </w:p>
    <w:p w:rsidR="00D61BCD" w:rsidRPr="007F61FF" w:rsidRDefault="00D61BCD">
      <w:pPr>
        <w:jc w:val="both"/>
        <w:rPr>
          <w:b/>
          <w:i/>
          <w:color w:val="auto"/>
          <w:kern w:val="2"/>
        </w:rPr>
      </w:pPr>
      <w:r w:rsidRPr="007F61FF">
        <w:rPr>
          <w:b/>
          <w:i/>
          <w:color w:val="auto"/>
        </w:rPr>
        <w:t>1</w:t>
      </w:r>
      <w:r w:rsidRPr="007F61FF">
        <w:rPr>
          <w:b/>
          <w:i/>
          <w:color w:val="auto"/>
          <w:lang w:val="sr-Cyrl-CS"/>
        </w:rPr>
        <w:t>0</w:t>
      </w:r>
      <w:r w:rsidRPr="007F61FF">
        <w:rPr>
          <w:b/>
          <w:i/>
          <w:color w:val="auto"/>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D61BCD" w:rsidRPr="007F61FF" w:rsidRDefault="00D61BCD">
      <w:pPr>
        <w:jc w:val="both"/>
        <w:rPr>
          <w:b/>
          <w:i/>
          <w:iCs/>
          <w:color w:val="auto"/>
          <w:kern w:val="2"/>
        </w:rPr>
      </w:pPr>
    </w:p>
    <w:p w:rsidR="00D61BCD" w:rsidRPr="007F61FF" w:rsidRDefault="00D61BCD">
      <w:pPr>
        <w:jc w:val="both"/>
        <w:rPr>
          <w:color w:val="auto"/>
        </w:rPr>
      </w:pPr>
      <w:proofErr w:type="gramStart"/>
      <w:r w:rsidRPr="007F61FF">
        <w:rPr>
          <w:rFonts w:eastAsia="TimesNewRomanPSMT"/>
          <w:bCs/>
          <w:iCs/>
          <w:color w:val="auto"/>
        </w:rPr>
        <w:t>Подаци о пореским обавезама се могу добити у Пореској управи, Министарства финансија</w:t>
      </w:r>
      <w:r w:rsidRPr="007F61FF">
        <w:rPr>
          <w:rFonts w:eastAsia="TimesNewRomanPSMT"/>
          <w:bCs/>
          <w:iCs/>
          <w:color w:val="auto"/>
          <w:lang w:val="sr-Cyrl-CS"/>
        </w:rPr>
        <w:t xml:space="preserve">, Саве Машковића бр.3-5, Београд, </w:t>
      </w:r>
      <w:hyperlink r:id="rId19" w:history="1">
        <w:r w:rsidRPr="007F61FF">
          <w:rPr>
            <w:rStyle w:val="Hyperlink"/>
            <w:rFonts w:eastAsia="TimesNewRomanPSMT"/>
            <w:bCs/>
            <w:iCs/>
            <w:color w:val="auto"/>
          </w:rPr>
          <w:t>www.poreskauprava.gov.rs</w:t>
        </w:r>
      </w:hyperlink>
      <w:r w:rsidRPr="007F61FF">
        <w:rPr>
          <w:rFonts w:eastAsia="TimesNewRomanPSMT"/>
          <w:bCs/>
          <w:iCs/>
          <w:color w:val="auto"/>
        </w:rPr>
        <w:t xml:space="preserve"> Подаци о заштити животне средине се могу добити у Агенцији за заштиту животне средине, </w:t>
      </w:r>
      <w:r w:rsidRPr="007F61FF">
        <w:rPr>
          <w:rFonts w:eastAsia="TimesNewRomanPSMT"/>
          <w:bCs/>
          <w:iCs/>
          <w:color w:val="auto"/>
          <w:lang w:val="sr-Cyrl-CS"/>
        </w:rPr>
        <w:t>Руже Јовановића бр.</w:t>
      </w:r>
      <w:r w:rsidRPr="007F61FF">
        <w:rPr>
          <w:rFonts w:eastAsia="TimesNewRomanPSMT"/>
          <w:bCs/>
          <w:iCs/>
          <w:color w:val="auto"/>
        </w:rPr>
        <w:t xml:space="preserve">27a, </w:t>
      </w:r>
      <w:r w:rsidRPr="007F61FF">
        <w:rPr>
          <w:rFonts w:eastAsia="TimesNewRomanPSMT"/>
          <w:bCs/>
          <w:iCs/>
          <w:color w:val="auto"/>
          <w:lang w:val="sr-Cyrl-CS"/>
        </w:rPr>
        <w:t xml:space="preserve">Београд </w:t>
      </w:r>
      <w:hyperlink r:id="rId20" w:history="1">
        <w:r w:rsidRPr="007F61FF">
          <w:rPr>
            <w:rStyle w:val="Hyperlink"/>
            <w:rFonts w:eastAsia="TimesNewRomanPSMT"/>
            <w:bCs/>
            <w:iCs/>
            <w:color w:val="auto"/>
          </w:rPr>
          <w:t>www.sepa.gov.rs</w:t>
        </w:r>
      </w:hyperlink>
      <w:r w:rsidRPr="007F61FF">
        <w:rPr>
          <w:rFonts w:eastAsia="TimesNewRomanPSMT"/>
          <w:bCs/>
          <w:iCs/>
          <w:color w:val="auto"/>
        </w:rPr>
        <w:t xml:space="preserve"> и у Министарству </w:t>
      </w:r>
      <w:r w:rsidRPr="007F61FF">
        <w:rPr>
          <w:rFonts w:eastAsia="TimesNewRomanPSMT"/>
          <w:bCs/>
          <w:iCs/>
          <w:color w:val="auto"/>
          <w:lang w:val="sr-Cyrl-CS"/>
        </w:rPr>
        <w:t>пољопривреде</w:t>
      </w:r>
      <w:r w:rsidRPr="007F61FF">
        <w:rPr>
          <w:rFonts w:eastAsia="TimesNewRomanPSMT"/>
          <w:bCs/>
          <w:iCs/>
          <w:color w:val="auto"/>
        </w:rPr>
        <w:t xml:space="preserve"> и заштите животне средине, </w:t>
      </w:r>
      <w:r w:rsidRPr="007F61FF">
        <w:rPr>
          <w:rFonts w:eastAsia="TimesNewRomanPSMT"/>
          <w:bCs/>
          <w:iCs/>
          <w:color w:val="auto"/>
          <w:lang w:val="sr-Cyrl-CS"/>
        </w:rPr>
        <w:t>Немањина бр.22-26</w:t>
      </w:r>
      <w:r w:rsidRPr="007F61FF">
        <w:rPr>
          <w:rFonts w:eastAsia="TimesNewRomanPSMT"/>
          <w:bCs/>
          <w:iCs/>
          <w:color w:val="auto"/>
        </w:rPr>
        <w:t xml:space="preserve">, </w:t>
      </w:r>
      <w:r w:rsidRPr="007F61FF">
        <w:rPr>
          <w:rFonts w:eastAsia="TimesNewRomanPSMT"/>
          <w:bCs/>
          <w:iCs/>
          <w:color w:val="auto"/>
          <w:lang w:val="sr-Cyrl-CS"/>
        </w:rPr>
        <w:t xml:space="preserve">Београд </w:t>
      </w:r>
      <w:hyperlink r:id="rId21" w:history="1">
        <w:r w:rsidRPr="007F61FF">
          <w:rPr>
            <w:rStyle w:val="Hyperlink"/>
            <w:rFonts w:eastAsia="TimesNewRomanPSMT"/>
            <w:bCs/>
            <w:iCs/>
            <w:color w:val="auto"/>
          </w:rPr>
          <w:t>www.mpzzs.gov.rs</w:t>
        </w:r>
      </w:hyperlink>
      <w:r w:rsidRPr="007F61FF">
        <w:rPr>
          <w:rFonts w:eastAsia="TimesNewRomanPSMT"/>
          <w:bCs/>
          <w:iCs/>
          <w:color w:val="auto"/>
        </w:rPr>
        <w:t xml:space="preserve"> Подаци о заштити при запошљавању и условима рада се могу добити у Министарству</w:t>
      </w:r>
      <w:r w:rsidRPr="007F61FF">
        <w:rPr>
          <w:rFonts w:eastAsia="TimesNewRomanPSMT"/>
          <w:bCs/>
          <w:iCs/>
          <w:color w:val="auto"/>
          <w:lang w:val="sr-Cyrl-CS"/>
        </w:rPr>
        <w:t xml:space="preserve"> за</w:t>
      </w:r>
      <w:r w:rsidRPr="007F61FF">
        <w:rPr>
          <w:rFonts w:eastAsia="TimesNewRomanPSMT"/>
          <w:bCs/>
          <w:iCs/>
          <w:color w:val="auto"/>
        </w:rPr>
        <w:t xml:space="preserve"> рад, запошљавањ</w:t>
      </w:r>
      <w:r w:rsidRPr="007F61FF">
        <w:rPr>
          <w:rFonts w:eastAsia="TimesNewRomanPSMT"/>
          <w:bCs/>
          <w:iCs/>
          <w:color w:val="auto"/>
          <w:lang w:val="sr-Cyrl-CS"/>
        </w:rPr>
        <w:t>е, борачка</w:t>
      </w:r>
      <w:r w:rsidRPr="007F61FF">
        <w:rPr>
          <w:rFonts w:eastAsia="TimesNewRomanPSMT"/>
          <w:bCs/>
          <w:iCs/>
          <w:color w:val="auto"/>
        </w:rPr>
        <w:t xml:space="preserve"> и социјалн</w:t>
      </w:r>
      <w:r w:rsidRPr="007F61FF">
        <w:rPr>
          <w:rFonts w:eastAsia="TimesNewRomanPSMT"/>
          <w:bCs/>
          <w:iCs/>
          <w:color w:val="auto"/>
          <w:lang w:val="sr-Cyrl-CS"/>
        </w:rPr>
        <w:t>а</w:t>
      </w:r>
      <w:r w:rsidRPr="007F61FF">
        <w:rPr>
          <w:rFonts w:eastAsia="TimesNewRomanPSMT"/>
          <w:bCs/>
          <w:iCs/>
          <w:color w:val="auto"/>
        </w:rPr>
        <w:t xml:space="preserve"> пит</w:t>
      </w:r>
      <w:r w:rsidRPr="007F61FF">
        <w:rPr>
          <w:rFonts w:eastAsia="TimesNewRomanPSMT"/>
          <w:bCs/>
          <w:iCs/>
          <w:color w:val="auto"/>
          <w:lang w:val="sr-Cyrl-CS"/>
        </w:rPr>
        <w:t>ања,</w:t>
      </w:r>
      <w:r w:rsidRPr="007F61FF">
        <w:rPr>
          <w:rFonts w:eastAsia="TimesNewRomanPSMT"/>
          <w:bCs/>
          <w:iCs/>
          <w:color w:val="auto"/>
        </w:rPr>
        <w:t xml:space="preserve"> </w:t>
      </w:r>
      <w:r w:rsidRPr="007F61FF">
        <w:rPr>
          <w:rFonts w:eastAsia="TimesNewRomanPSMT"/>
          <w:bCs/>
          <w:iCs/>
          <w:color w:val="auto"/>
          <w:lang w:val="sr-Cyrl-CS"/>
        </w:rPr>
        <w:t>Немањина бр.22-26, Београд</w:t>
      </w:r>
      <w:r w:rsidRPr="007F61FF">
        <w:rPr>
          <w:rFonts w:eastAsia="TimesNewRomanPSMT"/>
          <w:bCs/>
          <w:iCs/>
          <w:color w:val="auto"/>
        </w:rPr>
        <w:t xml:space="preserve">  </w:t>
      </w:r>
      <w:hyperlink r:id="rId22" w:history="1">
        <w:r w:rsidRPr="007F61FF">
          <w:rPr>
            <w:rStyle w:val="Hyperlink"/>
            <w:rFonts w:eastAsia="TimesNewRomanPSMT"/>
            <w:bCs/>
            <w:iCs/>
            <w:color w:val="auto"/>
          </w:rPr>
          <w:t>www.minrzs.gov.rs</w:t>
        </w:r>
      </w:hyperlink>
      <w:proofErr w:type="gramEnd"/>
    </w:p>
    <w:p w:rsidR="00EF5E64" w:rsidRPr="007F61FF" w:rsidRDefault="00EF5E64">
      <w:pPr>
        <w:jc w:val="both"/>
        <w:rPr>
          <w:color w:val="auto"/>
          <w:kern w:val="2"/>
          <w:lang w:val="sr-Cyrl-CS"/>
        </w:rPr>
      </w:pPr>
    </w:p>
    <w:p w:rsidR="00D61BCD" w:rsidRPr="007F61FF" w:rsidRDefault="00D61BCD">
      <w:pPr>
        <w:jc w:val="both"/>
        <w:rPr>
          <w:b/>
          <w:i/>
          <w:color w:val="auto"/>
          <w:kern w:val="2"/>
        </w:rPr>
      </w:pPr>
      <w:r w:rsidRPr="007F61FF">
        <w:rPr>
          <w:b/>
          <w:i/>
          <w:color w:val="auto"/>
        </w:rPr>
        <w:t>1</w:t>
      </w:r>
      <w:r w:rsidRPr="007F61FF">
        <w:rPr>
          <w:b/>
          <w:i/>
          <w:color w:val="auto"/>
          <w:lang w:val="sr-Cyrl-CS"/>
        </w:rPr>
        <w:t>1</w:t>
      </w:r>
      <w:r w:rsidRPr="007F61FF">
        <w:rPr>
          <w:b/>
          <w:i/>
          <w:color w:val="auto"/>
        </w:rPr>
        <w:t>. ПОДАЦИ О ВРСТИ, САДРЖИНИ, НАЧИНУ ПОДНОШЕЊА, ВИСИНИ И РОКОВИМА ОБЕЗБЕЂЕЊА ИСПУЊЕЊА ОБАВЕЗА ПОНУЂАЧА</w:t>
      </w:r>
    </w:p>
    <w:p w:rsidR="00D61BCD" w:rsidRPr="007F61FF" w:rsidRDefault="00D61BCD">
      <w:pPr>
        <w:jc w:val="both"/>
        <w:rPr>
          <w:b/>
          <w:i/>
          <w:iCs/>
          <w:color w:val="auto"/>
          <w:kern w:val="2"/>
          <w:lang w:val="sr-Cyrl-CS"/>
        </w:rPr>
      </w:pPr>
    </w:p>
    <w:p w:rsidR="00D61BCD" w:rsidRPr="007F61FF" w:rsidRDefault="00D61BCD">
      <w:pPr>
        <w:jc w:val="both"/>
        <w:rPr>
          <w:bCs/>
          <w:color w:val="auto"/>
          <w:kern w:val="2"/>
          <w:lang w:val="sr-Cyrl-CS"/>
        </w:rPr>
      </w:pPr>
      <w:r w:rsidRPr="007F61FF">
        <w:rPr>
          <w:bCs/>
          <w:color w:val="auto"/>
          <w:kern w:val="2"/>
          <w:lang w:val="sr-Cyrl-CS"/>
        </w:rPr>
        <w:t xml:space="preserve">Изабрани понуђач је у обавези да најкасније на дан потписивања уговора достави </w:t>
      </w:r>
      <w:r w:rsidRPr="007F61FF">
        <w:rPr>
          <w:b/>
          <w:color w:val="auto"/>
          <w:kern w:val="2"/>
          <w:lang w:val="sr-Cyrl-CS"/>
        </w:rPr>
        <w:t xml:space="preserve">бланко сопствену меницу </w:t>
      </w:r>
      <w:r w:rsidRPr="007F61FF">
        <w:rPr>
          <w:bCs/>
          <w:color w:val="auto"/>
          <w:kern w:val="2"/>
          <w:lang w:val="sr-Cyrl-CS"/>
        </w:rPr>
        <w:t>којом понуђач обезбеђује испуњење својих обавеза из уговора.</w:t>
      </w:r>
    </w:p>
    <w:p w:rsidR="00D61BCD" w:rsidRPr="007F61FF" w:rsidRDefault="00D61BCD">
      <w:pPr>
        <w:jc w:val="both"/>
        <w:rPr>
          <w:bCs/>
          <w:color w:val="auto"/>
          <w:kern w:val="2"/>
          <w:lang w:val="sr-Cyrl-CS"/>
        </w:rPr>
      </w:pPr>
      <w:r w:rsidRPr="007F61FF">
        <w:rPr>
          <w:bCs/>
          <w:color w:val="auto"/>
          <w:kern w:val="2"/>
          <w:lang w:val="sr-Cyrl-CS"/>
        </w:rPr>
        <w:t xml:space="preserve">Меница треба да буде оверена печатом и потписана од стране лица овлашћеног за заступање у десном доњем углу на последњој линији. Уз меницу мора бити достављено уредно попуњено и оверено менично овлашћење – писмо (у прилогу – Образац </w:t>
      </w:r>
      <w:r w:rsidRPr="007F61FF">
        <w:rPr>
          <w:bCs/>
          <w:color w:val="auto"/>
          <w:kern w:val="2"/>
          <w:lang w:val="sr-Latn-CS"/>
        </w:rPr>
        <w:t>XII</w:t>
      </w:r>
      <w:r w:rsidRPr="007F61FF">
        <w:rPr>
          <w:bCs/>
          <w:color w:val="auto"/>
          <w:kern w:val="2"/>
          <w:lang w:val="sr-Cyrl-CS"/>
        </w:rPr>
        <w:t xml:space="preserve"> у конкурсној документацији), на име гаранције за добро извршење посла и са назначеним номиналним износом од 10% од укупне вредности понуде </w:t>
      </w:r>
      <w:r w:rsidR="0071015D" w:rsidRPr="007F61FF">
        <w:rPr>
          <w:bCs/>
          <w:color w:val="auto"/>
          <w:kern w:val="2"/>
          <w:lang w:val="sr-Cyrl-CS"/>
        </w:rPr>
        <w:t xml:space="preserve">без </w:t>
      </w:r>
      <w:r w:rsidRPr="007F61FF">
        <w:rPr>
          <w:bCs/>
          <w:color w:val="auto"/>
          <w:kern w:val="2"/>
          <w:lang w:val="sr-Cyrl-CS"/>
        </w:rPr>
        <w:t>обрачунат</w:t>
      </w:r>
      <w:r w:rsidR="0071015D" w:rsidRPr="007F61FF">
        <w:rPr>
          <w:bCs/>
          <w:color w:val="auto"/>
          <w:kern w:val="2"/>
          <w:lang w:val="sr-Cyrl-CS"/>
        </w:rPr>
        <w:t>ог</w:t>
      </w:r>
      <w:r w:rsidRPr="007F61FF">
        <w:rPr>
          <w:bCs/>
          <w:color w:val="auto"/>
          <w:kern w:val="2"/>
          <w:lang w:val="sr-Cyrl-CS"/>
        </w:rPr>
        <w:t xml:space="preserve"> ПДВ-</w:t>
      </w:r>
      <w:r w:rsidR="0071015D" w:rsidRPr="007F61FF">
        <w:rPr>
          <w:bCs/>
          <w:color w:val="auto"/>
          <w:kern w:val="2"/>
          <w:lang w:val="sr-Cyrl-CS"/>
        </w:rPr>
        <w:t>а</w:t>
      </w:r>
      <w:r w:rsidRPr="007F61FF">
        <w:rPr>
          <w:bCs/>
          <w:color w:val="auto"/>
          <w:kern w:val="2"/>
          <w:lang w:val="sr-Cyrl-CS"/>
        </w:rPr>
        <w:t>, да се може наплатити на први позив са клаузулом „без протеста“. Уз меницу мора бити достављена и копија картона депонованих потписа, који је издат од стране пословне банке. Картон депонованих потписа који се прилаже мора да буде издат од пословне банке коју понуђач наводи у меничном овлашћењу – писму.</w:t>
      </w:r>
    </w:p>
    <w:p w:rsidR="00D61BCD" w:rsidRPr="007F61FF" w:rsidRDefault="00D61BCD">
      <w:pPr>
        <w:jc w:val="both"/>
        <w:rPr>
          <w:bCs/>
          <w:color w:val="auto"/>
          <w:kern w:val="2"/>
          <w:lang w:val="sr-Cyrl-CS"/>
        </w:rPr>
      </w:pPr>
      <w:r w:rsidRPr="007F61FF">
        <w:rPr>
          <w:bCs/>
          <w:color w:val="auto"/>
          <w:kern w:val="2"/>
          <w:lang w:val="sr-Cyrl-CS"/>
        </w:rPr>
        <w:t>Потпис овлашћеног лица на меници и меничном овлашћењу – писму мора бити идентичан са потписом или потписима са картона депонованих потписа. У случају промене лица овлашћених за заступање, менично овлашћење – писмо остаје на снази.</w:t>
      </w:r>
    </w:p>
    <w:p w:rsidR="00D61BCD" w:rsidRPr="007F61FF" w:rsidRDefault="00D61BCD">
      <w:pPr>
        <w:jc w:val="both"/>
        <w:rPr>
          <w:bCs/>
          <w:color w:val="auto"/>
          <w:kern w:val="2"/>
          <w:lang w:val="sr-Cyrl-CS"/>
        </w:rPr>
      </w:pPr>
      <w:r w:rsidRPr="007F61FF">
        <w:rPr>
          <w:bCs/>
          <w:color w:val="auto"/>
          <w:kern w:val="2"/>
          <w:lang w:val="sr-Cyrl-CS"/>
        </w:rPr>
        <w:t>Рок важења средстава финансијског обезбеђења мора бити најмање 30 (тридесет) дана дужи од истека рока свих уговорених обавеза понуђача.</w:t>
      </w:r>
    </w:p>
    <w:p w:rsidR="00D61BCD" w:rsidRPr="007F61FF" w:rsidRDefault="00D61BCD">
      <w:pPr>
        <w:jc w:val="both"/>
        <w:rPr>
          <w:bCs/>
          <w:color w:val="auto"/>
          <w:kern w:val="2"/>
          <w:lang w:val="sr-Cyrl-CS"/>
        </w:rPr>
      </w:pPr>
      <w:r w:rsidRPr="007F61FF">
        <w:rPr>
          <w:bCs/>
          <w:color w:val="auto"/>
          <w:kern w:val="2"/>
          <w:lang w:val="sr-Cyrl-CS"/>
        </w:rPr>
        <w:t>По извршењу свих уговорних обавеза понуђача средства финансијског обезбеђења ће бити враћена.</w:t>
      </w:r>
    </w:p>
    <w:p w:rsidR="00D61BCD" w:rsidRPr="007F61FF" w:rsidRDefault="00D61BCD">
      <w:pPr>
        <w:jc w:val="both"/>
        <w:rPr>
          <w:color w:val="auto"/>
          <w:kern w:val="2"/>
        </w:rPr>
      </w:pPr>
    </w:p>
    <w:p w:rsidR="00D61BCD" w:rsidRPr="007F61FF" w:rsidRDefault="00D61BCD">
      <w:pPr>
        <w:jc w:val="both"/>
        <w:rPr>
          <w:i/>
          <w:iCs/>
          <w:color w:val="auto"/>
          <w:kern w:val="2"/>
        </w:rPr>
      </w:pPr>
      <w:r w:rsidRPr="007F61FF">
        <w:rPr>
          <w:b/>
          <w:bCs/>
          <w:i/>
          <w:iCs/>
          <w:color w:val="auto"/>
        </w:rPr>
        <w:t>1</w:t>
      </w:r>
      <w:r w:rsidRPr="007F61FF">
        <w:rPr>
          <w:b/>
          <w:bCs/>
          <w:i/>
          <w:iCs/>
          <w:color w:val="auto"/>
          <w:lang w:val="sr-Cyrl-CS"/>
        </w:rPr>
        <w:t>2</w:t>
      </w:r>
      <w:r w:rsidRPr="007F61FF">
        <w:rPr>
          <w:b/>
          <w:bCs/>
          <w:i/>
          <w:iCs/>
          <w:color w:val="auto"/>
        </w:rPr>
        <w:t xml:space="preserve">. ЗАШТИТА ПОВЕРЉИВОСТИ ПОДАТАКА КОЈЕ НАРУЧИЛАЦ СТАВЉА ПОНУЂАЧИМА НА РАСПОЛАГАЊЕ, УКЉУЧУЈУЋИ И ЊИХОВЕ ПОДИЗВОЂАЧЕ </w:t>
      </w:r>
    </w:p>
    <w:p w:rsidR="00D61BCD" w:rsidRPr="007F61FF" w:rsidRDefault="00D61BCD">
      <w:pPr>
        <w:spacing w:before="120" w:after="120"/>
        <w:jc w:val="both"/>
        <w:rPr>
          <w:b/>
          <w:i/>
          <w:color w:val="auto"/>
          <w:kern w:val="2"/>
        </w:rPr>
      </w:pPr>
      <w:r w:rsidRPr="007F61FF">
        <w:rPr>
          <w:color w:val="auto"/>
        </w:rPr>
        <w:t>Предметна набавка не садржи поверљиве информације које наручилац ставља на располагање.</w:t>
      </w:r>
    </w:p>
    <w:p w:rsidR="00D61BCD" w:rsidRPr="007F61FF" w:rsidRDefault="00D61BCD">
      <w:pPr>
        <w:jc w:val="both"/>
        <w:rPr>
          <w:rFonts w:ascii="Arial" w:hAnsi="Arial" w:cs="Arial"/>
          <w:color w:val="auto"/>
          <w:lang w:val="sr-Cyrl-RS"/>
        </w:rPr>
      </w:pPr>
    </w:p>
    <w:p w:rsidR="00D61BCD" w:rsidRPr="007F61FF" w:rsidRDefault="00D61BCD">
      <w:pPr>
        <w:jc w:val="both"/>
        <w:rPr>
          <w:b/>
          <w:bCs/>
          <w:i/>
          <w:color w:val="auto"/>
          <w:kern w:val="2"/>
        </w:rPr>
      </w:pPr>
      <w:r w:rsidRPr="007F61FF">
        <w:rPr>
          <w:b/>
          <w:bCs/>
          <w:i/>
          <w:color w:val="auto"/>
        </w:rPr>
        <w:t>1</w:t>
      </w:r>
      <w:r w:rsidRPr="007F61FF">
        <w:rPr>
          <w:b/>
          <w:bCs/>
          <w:i/>
          <w:color w:val="auto"/>
          <w:lang w:val="sr-Cyrl-CS"/>
        </w:rPr>
        <w:t>3</w:t>
      </w:r>
      <w:r w:rsidRPr="007F61FF">
        <w:rPr>
          <w:b/>
          <w:bCs/>
          <w:i/>
          <w:color w:val="auto"/>
        </w:rPr>
        <w:t>. ДОДАТНЕ ИНФОРМАЦИЈЕ ИЛИ ПОЈАШЊЕЊА У ВЕЗИ СА ПРИПРЕМАЊЕМ ПОНУДЕ</w:t>
      </w:r>
    </w:p>
    <w:p w:rsidR="00D61BCD" w:rsidRPr="007F61FF" w:rsidRDefault="00D61BCD">
      <w:pPr>
        <w:jc w:val="both"/>
        <w:rPr>
          <w:b/>
          <w:bCs/>
          <w:color w:val="auto"/>
          <w:kern w:val="2"/>
        </w:rPr>
      </w:pPr>
    </w:p>
    <w:p w:rsidR="00D61BCD" w:rsidRPr="007F61FF" w:rsidRDefault="00D61BCD">
      <w:pPr>
        <w:jc w:val="both"/>
        <w:rPr>
          <w:color w:val="auto"/>
        </w:rPr>
      </w:pPr>
      <w:r w:rsidRPr="007F61FF">
        <w:rPr>
          <w:color w:val="auto"/>
        </w:rPr>
        <w:t>Заинтересовано лице може, у писаном облику</w:t>
      </w:r>
      <w:r w:rsidRPr="007F61FF">
        <w:rPr>
          <w:i/>
          <w:color w:val="auto"/>
        </w:rPr>
        <w:t xml:space="preserve"> </w:t>
      </w:r>
      <w:r w:rsidRPr="007F61FF">
        <w:rPr>
          <w:color w:val="auto"/>
        </w:rPr>
        <w:t>електронске поште</w:t>
      </w:r>
      <w:r w:rsidRPr="007F61FF">
        <w:rPr>
          <w:color w:val="auto"/>
          <w:lang w:val="sr-Cyrl-CS"/>
        </w:rPr>
        <w:t xml:space="preserve"> на </w:t>
      </w:r>
      <w:r w:rsidRPr="007F61FF">
        <w:rPr>
          <w:iCs/>
          <w:color w:val="auto"/>
        </w:rPr>
        <w:t>e</w:t>
      </w:r>
      <w:r w:rsidRPr="007F61FF">
        <w:rPr>
          <w:iCs/>
          <w:color w:val="auto"/>
          <w:lang w:val="ru-RU"/>
        </w:rPr>
        <w:t>-</w:t>
      </w:r>
      <w:r w:rsidRPr="007F61FF">
        <w:rPr>
          <w:iCs/>
          <w:color w:val="auto"/>
        </w:rPr>
        <w:t>mail</w:t>
      </w:r>
      <w:r w:rsidRPr="007F61FF">
        <w:rPr>
          <w:iCs/>
          <w:color w:val="auto"/>
          <w:lang w:val="sr-Cyrl-CS"/>
        </w:rPr>
        <w:t>:</w:t>
      </w:r>
      <w:r w:rsidRPr="007F61FF">
        <w:rPr>
          <w:iCs/>
          <w:color w:val="auto"/>
          <w:lang w:val="sr-Latn-CS"/>
        </w:rPr>
        <w:t xml:space="preserve"> </w:t>
      </w:r>
      <w:r w:rsidR="00AB1515" w:rsidRPr="007F61FF">
        <w:rPr>
          <w:iCs/>
          <w:color w:val="auto"/>
        </w:rPr>
        <w:t>srba.jovanovic@minrzs.gov.rs</w:t>
      </w:r>
      <w:r w:rsidRPr="007F61FF">
        <w:rPr>
          <w:color w:val="auto"/>
        </w:rPr>
        <w:t xml:space="preserve"> тражити од наручиоца додатне информације или појашњења у вези са припремањем понуде, </w:t>
      </w:r>
      <w:r w:rsidRPr="007F61FF">
        <w:rPr>
          <w:color w:val="auto"/>
          <w:lang w:val="sr-Cyrl-CS"/>
        </w:rPr>
        <w:t xml:space="preserve">при чему може да да укаже и на евентуалне уочене недостатке и неправилности у конкурсној документацији, </w:t>
      </w:r>
      <w:r w:rsidRPr="007F61FF">
        <w:rPr>
          <w:color w:val="auto"/>
        </w:rPr>
        <w:t xml:space="preserve">најкасније 5 </w:t>
      </w:r>
      <w:r w:rsidRPr="007F61FF">
        <w:rPr>
          <w:color w:val="auto"/>
          <w:lang w:val="sr-Cyrl-CS"/>
        </w:rPr>
        <w:t xml:space="preserve">(пет) </w:t>
      </w:r>
      <w:r w:rsidRPr="007F61FF">
        <w:rPr>
          <w:color w:val="auto"/>
        </w:rPr>
        <w:t xml:space="preserve">дана пре истека рока за подношење понуде. </w:t>
      </w:r>
    </w:p>
    <w:p w:rsidR="00D61BCD" w:rsidRPr="007F61FF" w:rsidRDefault="00D61BCD">
      <w:pPr>
        <w:jc w:val="both"/>
        <w:rPr>
          <w:color w:val="auto"/>
        </w:rPr>
      </w:pPr>
      <w:r w:rsidRPr="007F61FF">
        <w:rPr>
          <w:color w:val="auto"/>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D61BCD" w:rsidRPr="007F61FF" w:rsidRDefault="00D61BCD">
      <w:pPr>
        <w:jc w:val="both"/>
        <w:rPr>
          <w:color w:val="auto"/>
        </w:rPr>
      </w:pPr>
      <w:r w:rsidRPr="007F61FF">
        <w:rPr>
          <w:color w:val="auto"/>
        </w:rPr>
        <w:t>Додатне информације или појашњења упућују се са напоменом „Захтев за додатним информацијама или појашњењима конкурсне документације,</w:t>
      </w:r>
      <w:r w:rsidRPr="007F61FF">
        <w:rPr>
          <w:rFonts w:eastAsia="TimesNewRomanPS-BoldMT"/>
          <w:b/>
          <w:bCs/>
          <w:color w:val="auto"/>
        </w:rPr>
        <w:t xml:space="preserve"> </w:t>
      </w:r>
      <w:r w:rsidRPr="00974CF8">
        <w:rPr>
          <w:rFonts w:eastAsia="TimesNewRomanPS-BoldMT"/>
          <w:b/>
          <w:bCs/>
          <w:color w:val="auto"/>
        </w:rPr>
        <w:t xml:space="preserve">ЈН бр. </w:t>
      </w:r>
      <w:r w:rsidR="008C31C4" w:rsidRPr="00974CF8">
        <w:rPr>
          <w:rFonts w:eastAsia="TimesNewRomanPS-BoldMT"/>
          <w:b/>
          <w:bCs/>
          <w:color w:val="auto"/>
          <w:lang w:val="sr-Cyrl-RS"/>
        </w:rPr>
        <w:t>4</w:t>
      </w:r>
      <w:r w:rsidR="00974CF8" w:rsidRPr="00974CF8">
        <w:rPr>
          <w:rFonts w:eastAsia="TimesNewRomanPS-BoldMT"/>
          <w:b/>
          <w:bCs/>
          <w:color w:val="auto"/>
          <w:lang w:val="sr-Cyrl-RS"/>
        </w:rPr>
        <w:t>6</w:t>
      </w:r>
      <w:r w:rsidRPr="00974CF8">
        <w:rPr>
          <w:rFonts w:eastAsia="TimesNewRomanPS-BoldMT"/>
          <w:b/>
          <w:bCs/>
          <w:color w:val="auto"/>
        </w:rPr>
        <w:t>/201</w:t>
      </w:r>
      <w:r w:rsidR="004B524A" w:rsidRPr="00974CF8">
        <w:rPr>
          <w:rFonts w:eastAsia="TimesNewRomanPS-BoldMT"/>
          <w:b/>
          <w:bCs/>
          <w:color w:val="auto"/>
          <w:lang w:val="sr-Cyrl-CS"/>
        </w:rPr>
        <w:t>7</w:t>
      </w:r>
      <w:r w:rsidRPr="007F61FF">
        <w:rPr>
          <w:color w:val="auto"/>
          <w:lang w:val="ru-RU"/>
        </w:rPr>
        <w:t>”</w:t>
      </w:r>
      <w:r w:rsidRPr="007F61FF">
        <w:rPr>
          <w:color w:val="auto"/>
        </w:rPr>
        <w:t>.</w:t>
      </w:r>
    </w:p>
    <w:p w:rsidR="00D61BCD" w:rsidRPr="007F61FF" w:rsidRDefault="00D61BCD">
      <w:pPr>
        <w:jc w:val="both"/>
        <w:rPr>
          <w:color w:val="auto"/>
        </w:rPr>
      </w:pPr>
      <w:r w:rsidRPr="007F61FF">
        <w:rPr>
          <w:color w:val="auto"/>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D61BCD" w:rsidRPr="007F61FF" w:rsidRDefault="00D61BCD">
      <w:pPr>
        <w:jc w:val="both"/>
        <w:rPr>
          <w:color w:val="auto"/>
        </w:rPr>
      </w:pPr>
      <w:r w:rsidRPr="007F61FF">
        <w:rPr>
          <w:color w:val="auto"/>
        </w:rPr>
        <w:t>По истеку рока предвиђеног за подношење понуда н</w:t>
      </w:r>
      <w:r w:rsidRPr="007F61FF">
        <w:rPr>
          <w:color w:val="auto"/>
          <w:lang w:val="sr-Cyrl-CS"/>
        </w:rPr>
        <w:t>а</w:t>
      </w:r>
      <w:r w:rsidRPr="007F61FF">
        <w:rPr>
          <w:color w:val="auto"/>
        </w:rPr>
        <w:t xml:space="preserve">ручилац не може да мења нити да допуњује конкурсну документацију. </w:t>
      </w:r>
    </w:p>
    <w:p w:rsidR="00D61BCD" w:rsidRPr="007F61FF" w:rsidRDefault="00D61BCD">
      <w:pPr>
        <w:jc w:val="both"/>
        <w:rPr>
          <w:bCs/>
          <w:color w:val="auto"/>
        </w:rPr>
      </w:pPr>
      <w:r w:rsidRPr="007F61FF">
        <w:rPr>
          <w:color w:val="auto"/>
        </w:rPr>
        <w:t xml:space="preserve">Тражење додатних информација или појашњења у вези са припремањем понуде телефоном није дозвољено. </w:t>
      </w:r>
    </w:p>
    <w:p w:rsidR="00D61BCD" w:rsidRPr="007F61FF" w:rsidRDefault="00D61BCD">
      <w:pPr>
        <w:jc w:val="both"/>
        <w:rPr>
          <w:color w:val="auto"/>
          <w:lang w:val="sr-Cyrl-RS"/>
        </w:rPr>
      </w:pPr>
      <w:r w:rsidRPr="007F61FF">
        <w:rPr>
          <w:bCs/>
          <w:color w:val="auto"/>
        </w:rPr>
        <w:t>Комуникација у поступку јавне набавке врши се искључиво на начин одређен чланом 20. Закона.</w:t>
      </w:r>
    </w:p>
    <w:p w:rsidR="00D61BCD" w:rsidRPr="007F61FF" w:rsidRDefault="00D61BCD">
      <w:pPr>
        <w:jc w:val="both"/>
        <w:rPr>
          <w:color w:val="auto"/>
          <w:kern w:val="2"/>
        </w:rPr>
      </w:pPr>
    </w:p>
    <w:p w:rsidR="00D61BCD" w:rsidRPr="007F61FF" w:rsidRDefault="00D61BCD">
      <w:pPr>
        <w:jc w:val="both"/>
        <w:rPr>
          <w:b/>
          <w:bCs/>
          <w:i/>
          <w:color w:val="auto"/>
          <w:kern w:val="2"/>
        </w:rPr>
      </w:pPr>
      <w:r w:rsidRPr="007F61FF">
        <w:rPr>
          <w:b/>
          <w:bCs/>
          <w:i/>
          <w:color w:val="auto"/>
        </w:rPr>
        <w:t>1</w:t>
      </w:r>
      <w:r w:rsidRPr="007F61FF">
        <w:rPr>
          <w:b/>
          <w:bCs/>
          <w:i/>
          <w:color w:val="auto"/>
          <w:lang w:val="sr-Cyrl-CS"/>
        </w:rPr>
        <w:t>4</w:t>
      </w:r>
      <w:r w:rsidRPr="007F61FF">
        <w:rPr>
          <w:b/>
          <w:bCs/>
          <w:i/>
          <w:color w:val="auto"/>
        </w:rPr>
        <w:t xml:space="preserve">. ДОДАТНА ОБЈАШЊЕЊА ОД ПОНУЂАЧА ПОСЛЕ ОТВАРАЊА ПОНУДА И КОНТРОЛА КОД ПОНУЂАЧА ОДНОСНО ЊЕГОВОГ ПОДИЗВОЂАЧА </w:t>
      </w:r>
    </w:p>
    <w:p w:rsidR="00D61BCD" w:rsidRPr="007F61FF" w:rsidRDefault="00D61BCD">
      <w:pPr>
        <w:jc w:val="both"/>
        <w:rPr>
          <w:b/>
          <w:bCs/>
          <w:color w:val="auto"/>
          <w:kern w:val="2"/>
        </w:rPr>
      </w:pPr>
    </w:p>
    <w:p w:rsidR="00D61BCD" w:rsidRPr="007F61FF" w:rsidRDefault="00D61BCD">
      <w:pPr>
        <w:jc w:val="both"/>
        <w:rPr>
          <w:rFonts w:eastAsia="TimesNewRomanPSMT"/>
          <w:bCs/>
          <w:color w:val="auto"/>
          <w:kern w:val="2"/>
        </w:rPr>
      </w:pPr>
      <w:r w:rsidRPr="007F61FF">
        <w:rPr>
          <w:color w:val="auto"/>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D61BCD" w:rsidRPr="007F61FF" w:rsidRDefault="00D61BCD">
      <w:pPr>
        <w:tabs>
          <w:tab w:val="left" w:pos="-135"/>
          <w:tab w:val="left" w:pos="0"/>
          <w:tab w:val="left" w:pos="120"/>
        </w:tabs>
        <w:jc w:val="both"/>
        <w:rPr>
          <w:color w:val="auto"/>
          <w:kern w:val="2"/>
        </w:rPr>
      </w:pPr>
      <w:r w:rsidRPr="007F61FF">
        <w:rPr>
          <w:rFonts w:eastAsia="TimesNewRomanPSMT"/>
          <w:bCs/>
          <w:color w:val="auto"/>
        </w:rPr>
        <w:t>Уколико наручилац оцени да су потребна додатна објашњења или је потребно извршити</w:t>
      </w:r>
      <w:r w:rsidRPr="007F61FF">
        <w:rPr>
          <w:color w:val="auto"/>
        </w:rPr>
        <w:t xml:space="preserve"> контролу (увид) код понуђача, односно његовог подизвођача</w:t>
      </w:r>
      <w:r w:rsidRPr="007F61FF">
        <w:rPr>
          <w:rFonts w:eastAsia="TimesNewRomanPSMT"/>
          <w:bCs/>
          <w:color w:val="auto"/>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61BCD" w:rsidRPr="007F61FF" w:rsidRDefault="00D61BCD">
      <w:pPr>
        <w:tabs>
          <w:tab w:val="left" w:pos="-135"/>
          <w:tab w:val="left" w:pos="0"/>
          <w:tab w:val="left" w:pos="120"/>
        </w:tabs>
        <w:jc w:val="both"/>
        <w:rPr>
          <w:color w:val="auto"/>
          <w:kern w:val="2"/>
        </w:rPr>
      </w:pPr>
      <w:r w:rsidRPr="007F61FF">
        <w:rPr>
          <w:color w:val="auto"/>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D61BCD" w:rsidRPr="007F61FF" w:rsidRDefault="00D61BCD">
      <w:pPr>
        <w:tabs>
          <w:tab w:val="left" w:pos="-135"/>
          <w:tab w:val="left" w:pos="0"/>
          <w:tab w:val="left" w:pos="120"/>
        </w:tabs>
        <w:jc w:val="both"/>
        <w:rPr>
          <w:color w:val="auto"/>
          <w:kern w:val="2"/>
        </w:rPr>
      </w:pPr>
      <w:r w:rsidRPr="007F61FF">
        <w:rPr>
          <w:color w:val="auto"/>
        </w:rPr>
        <w:t>У случају разлике између јединичне и укупне цене, меродавна је јединична цена.</w:t>
      </w:r>
    </w:p>
    <w:p w:rsidR="00D61BCD" w:rsidRPr="007F61FF" w:rsidRDefault="00D61BCD">
      <w:pPr>
        <w:jc w:val="both"/>
        <w:rPr>
          <w:b/>
          <w:bCs/>
          <w:color w:val="auto"/>
          <w:kern w:val="2"/>
        </w:rPr>
      </w:pPr>
      <w:r w:rsidRPr="007F61FF">
        <w:rPr>
          <w:color w:val="auto"/>
        </w:rPr>
        <w:t>Ако се понуђач не сагласи са исправком рачунских грешака, наручил</w:t>
      </w:r>
      <w:r w:rsidRPr="007F61FF">
        <w:rPr>
          <w:color w:val="auto"/>
          <w:lang w:val="sr-Cyrl-CS"/>
        </w:rPr>
        <w:t>а</w:t>
      </w:r>
      <w:r w:rsidRPr="007F61FF">
        <w:rPr>
          <w:color w:val="auto"/>
        </w:rPr>
        <w:t xml:space="preserve">ц ће његову понуду одбити као неприхватљиву. </w:t>
      </w:r>
    </w:p>
    <w:p w:rsidR="00D61BCD" w:rsidRPr="007F61FF" w:rsidRDefault="00D61BCD">
      <w:pPr>
        <w:jc w:val="both"/>
        <w:rPr>
          <w:b/>
          <w:bCs/>
          <w:color w:val="auto"/>
          <w:kern w:val="2"/>
          <w:lang w:val="sr-Cyrl-RS"/>
        </w:rPr>
      </w:pPr>
    </w:p>
    <w:p w:rsidR="006D7BEC" w:rsidRPr="007F61FF" w:rsidRDefault="006D7BEC">
      <w:pPr>
        <w:jc w:val="both"/>
        <w:rPr>
          <w:b/>
          <w:bCs/>
          <w:color w:val="auto"/>
          <w:kern w:val="2"/>
          <w:lang w:val="sr-Cyrl-RS"/>
        </w:rPr>
      </w:pPr>
    </w:p>
    <w:p w:rsidR="006D7BEC" w:rsidRPr="007F61FF" w:rsidRDefault="006D7BEC">
      <w:pPr>
        <w:jc w:val="both"/>
        <w:rPr>
          <w:b/>
          <w:bCs/>
          <w:color w:val="auto"/>
          <w:kern w:val="2"/>
          <w:lang w:val="sr-Cyrl-RS"/>
        </w:rPr>
      </w:pPr>
    </w:p>
    <w:p w:rsidR="00D61BCD" w:rsidRPr="007F61FF" w:rsidRDefault="00D61BCD">
      <w:pPr>
        <w:jc w:val="both"/>
        <w:rPr>
          <w:b/>
          <w:bCs/>
          <w:i/>
          <w:color w:val="auto"/>
          <w:kern w:val="2"/>
          <w:lang w:val="sr-Cyrl-CS"/>
        </w:rPr>
      </w:pPr>
      <w:r w:rsidRPr="007F61FF">
        <w:rPr>
          <w:b/>
          <w:bCs/>
          <w:i/>
          <w:color w:val="auto"/>
        </w:rPr>
        <w:t>1</w:t>
      </w:r>
      <w:r w:rsidRPr="007F61FF">
        <w:rPr>
          <w:b/>
          <w:bCs/>
          <w:i/>
          <w:color w:val="auto"/>
          <w:lang w:val="sr-Cyrl-CS"/>
        </w:rPr>
        <w:t>5</w:t>
      </w:r>
      <w:r w:rsidRPr="007F61FF">
        <w:rPr>
          <w:b/>
          <w:bCs/>
          <w:i/>
          <w:color w:val="auto"/>
        </w:rPr>
        <w:t>. НЕГАТИВН</w:t>
      </w:r>
      <w:r w:rsidRPr="007F61FF">
        <w:rPr>
          <w:b/>
          <w:bCs/>
          <w:i/>
          <w:color w:val="auto"/>
          <w:lang w:val="sr-Cyrl-CS"/>
        </w:rPr>
        <w:t>Е</w:t>
      </w:r>
      <w:r w:rsidRPr="007F61FF">
        <w:rPr>
          <w:b/>
          <w:bCs/>
          <w:i/>
          <w:color w:val="auto"/>
        </w:rPr>
        <w:t xml:space="preserve"> РЕФЕРЕНЦ</w:t>
      </w:r>
      <w:r w:rsidRPr="007F61FF">
        <w:rPr>
          <w:b/>
          <w:bCs/>
          <w:i/>
          <w:color w:val="auto"/>
          <w:lang w:val="sr-Cyrl-CS"/>
        </w:rPr>
        <w:t>Е</w:t>
      </w:r>
    </w:p>
    <w:p w:rsidR="00D61BCD" w:rsidRPr="007F61FF" w:rsidRDefault="00D61BCD">
      <w:pPr>
        <w:jc w:val="both"/>
        <w:rPr>
          <w:b/>
          <w:bCs/>
          <w:color w:val="auto"/>
          <w:kern w:val="2"/>
        </w:rPr>
      </w:pPr>
    </w:p>
    <w:p w:rsidR="00D61BCD" w:rsidRPr="007F61FF" w:rsidRDefault="00D61BCD">
      <w:pPr>
        <w:jc w:val="both"/>
        <w:rPr>
          <w:rFonts w:eastAsia="TimesNewRomanPSMT"/>
          <w:bCs/>
          <w:iCs/>
          <w:color w:val="auto"/>
          <w:lang w:val="sr-Cyrl-CS"/>
        </w:rPr>
      </w:pPr>
      <w:r w:rsidRPr="007F61FF">
        <w:rPr>
          <w:rFonts w:eastAsia="TimesNewRomanPSMT"/>
          <w:bCs/>
          <w:iCs/>
          <w:color w:val="auto"/>
          <w:lang w:val="sr-Cyrl-CS"/>
        </w:rPr>
        <w:t>Понуда п</w:t>
      </w:r>
      <w:r w:rsidRPr="007F61FF">
        <w:rPr>
          <w:rFonts w:eastAsia="TimesNewRomanPSMT"/>
          <w:bCs/>
          <w:iCs/>
          <w:color w:val="auto"/>
        </w:rPr>
        <w:t>онуђач</w:t>
      </w:r>
      <w:r w:rsidRPr="007F61FF">
        <w:rPr>
          <w:rFonts w:eastAsia="TimesNewRomanPSMT"/>
          <w:bCs/>
          <w:iCs/>
          <w:color w:val="auto"/>
          <w:lang w:val="sr-Cyrl-CS"/>
        </w:rPr>
        <w:t>а</w:t>
      </w:r>
      <w:r w:rsidRPr="007F61FF">
        <w:rPr>
          <w:rFonts w:eastAsia="TimesNewRomanPSMT"/>
          <w:bCs/>
          <w:iCs/>
          <w:color w:val="auto"/>
        </w:rPr>
        <w:t xml:space="preserve"> </w:t>
      </w:r>
      <w:r w:rsidRPr="007F61FF">
        <w:rPr>
          <w:rFonts w:eastAsia="TimesNewRomanPSMT"/>
          <w:bCs/>
          <w:iCs/>
          <w:color w:val="auto"/>
          <w:lang w:val="sr-Cyrl-CS"/>
        </w:rPr>
        <w:t xml:space="preserve">за кога се докаже да је у претходне три године пре објављивања позива за подношење понуда у поступку јавне набавке поступао супротно забрани из чл. 23 и 25. Закона, учинио повреду конкуренције, доставио неистините податке у понуди или без оправданих разлога одбио да закључи уговор о јавној набавци, након што му је уговор додељен или је одбио да достави доказе и средства обезбеђења на шта се у понуди </w:t>
      </w:r>
      <w:r w:rsidRPr="007F61FF">
        <w:rPr>
          <w:rFonts w:eastAsia="TimesNewRomanPSMT"/>
          <w:bCs/>
          <w:iCs/>
          <w:color w:val="auto"/>
          <w:lang w:val="sr-Cyrl-CS"/>
        </w:rPr>
        <w:lastRenderedPageBreak/>
        <w:t xml:space="preserve">обавезао, као и уколико се докаже да није испуњавао своје обавезе по раније закљученим уговорима о јавним набавкама које су се односиле на исти предмет набавке за период од претходне три године пре објављивања позива за подношење понуда у предметној јавној набавци, биће одбијена на основу доказа из члана 82. Став 3. Закона. </w:t>
      </w:r>
    </w:p>
    <w:p w:rsidR="00D61BCD" w:rsidRPr="007F61FF" w:rsidRDefault="00D61BCD">
      <w:pPr>
        <w:jc w:val="both"/>
        <w:rPr>
          <w:b/>
          <w:bCs/>
          <w:i/>
          <w:color w:val="auto"/>
          <w:kern w:val="2"/>
        </w:rPr>
      </w:pPr>
    </w:p>
    <w:p w:rsidR="00D61BCD" w:rsidRPr="007F61FF" w:rsidRDefault="00D61BCD">
      <w:pPr>
        <w:jc w:val="both"/>
        <w:rPr>
          <w:i/>
          <w:color w:val="auto"/>
          <w:kern w:val="2"/>
        </w:rPr>
      </w:pPr>
      <w:r w:rsidRPr="007F61FF">
        <w:rPr>
          <w:b/>
          <w:bCs/>
          <w:i/>
          <w:color w:val="auto"/>
        </w:rPr>
        <w:t>1</w:t>
      </w:r>
      <w:r w:rsidR="008C31C4" w:rsidRPr="007F61FF">
        <w:rPr>
          <w:b/>
          <w:bCs/>
          <w:i/>
          <w:color w:val="auto"/>
          <w:lang w:val="sr-Cyrl-RS"/>
        </w:rPr>
        <w:t>6</w:t>
      </w:r>
      <w:r w:rsidRPr="007F61FF">
        <w:rPr>
          <w:b/>
          <w:bCs/>
          <w:i/>
          <w:color w:val="auto"/>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D61BCD" w:rsidRPr="007F61FF" w:rsidRDefault="00D61BCD">
      <w:pPr>
        <w:jc w:val="both"/>
        <w:rPr>
          <w:color w:val="auto"/>
          <w:kern w:val="2"/>
        </w:rPr>
      </w:pPr>
    </w:p>
    <w:p w:rsidR="00AB1515" w:rsidRPr="007F61FF" w:rsidRDefault="00D61BCD" w:rsidP="00AB1515">
      <w:pPr>
        <w:jc w:val="both"/>
        <w:rPr>
          <w:bCs/>
          <w:iCs/>
          <w:color w:val="auto"/>
          <w:kern w:val="2"/>
        </w:rPr>
      </w:pPr>
      <w:r w:rsidRPr="007F61FF">
        <w:rPr>
          <w:color w:val="auto"/>
        </w:rPr>
        <w:t xml:space="preserve">Избор најповољније понуде ће се извршити применом критеријума </w:t>
      </w:r>
      <w:r w:rsidRPr="007F61FF">
        <w:rPr>
          <w:b/>
          <w:bCs/>
          <w:color w:val="auto"/>
        </w:rPr>
        <w:t xml:space="preserve">„Најнижа понуђена цена“. </w:t>
      </w:r>
      <w:r w:rsidR="00AB1515" w:rsidRPr="007F61FF">
        <w:rPr>
          <w:bCs/>
          <w:iCs/>
          <w:color w:val="auto"/>
        </w:rPr>
        <w:t>Предмет преговарања је укупна понуђена цена. Поступку преговања ће се приступити непосредно након отварања понуда, са понуђач</w:t>
      </w:r>
      <w:r w:rsidR="00AB1515" w:rsidRPr="007F61FF">
        <w:rPr>
          <w:bCs/>
          <w:iCs/>
          <w:color w:val="auto"/>
          <w:lang w:val="sr-Cyrl-CS"/>
        </w:rPr>
        <w:t>ем</w:t>
      </w:r>
      <w:r w:rsidR="00AB1515" w:rsidRPr="007F61FF">
        <w:rPr>
          <w:bCs/>
          <w:iCs/>
          <w:color w:val="auto"/>
        </w:rPr>
        <w:t xml:space="preserve"> који </w:t>
      </w:r>
      <w:r w:rsidR="00AB1515" w:rsidRPr="007F61FF">
        <w:rPr>
          <w:bCs/>
          <w:iCs/>
          <w:color w:val="auto"/>
          <w:lang w:val="sr-Cyrl-CS"/>
        </w:rPr>
        <w:t>је</w:t>
      </w:r>
      <w:r w:rsidR="00AB1515" w:rsidRPr="007F61FF">
        <w:rPr>
          <w:bCs/>
          <w:iCs/>
          <w:color w:val="auto"/>
        </w:rPr>
        <w:t xml:space="preserve"> достави</w:t>
      </w:r>
      <w:r w:rsidR="00AB1515" w:rsidRPr="007F61FF">
        <w:rPr>
          <w:bCs/>
          <w:iCs/>
          <w:color w:val="auto"/>
          <w:lang w:val="sr-Cyrl-CS"/>
        </w:rPr>
        <w:t>о</w:t>
      </w:r>
      <w:r w:rsidR="00AB1515" w:rsidRPr="007F61FF">
        <w:rPr>
          <w:bCs/>
          <w:iCs/>
          <w:color w:val="auto"/>
        </w:rPr>
        <w:t xml:space="preserve"> понуду. Преговарање ће се вршити у више корака, све док понуђач који учествуј</w:t>
      </w:r>
      <w:r w:rsidR="00AB1515" w:rsidRPr="007F61FF">
        <w:rPr>
          <w:bCs/>
          <w:iCs/>
          <w:color w:val="auto"/>
          <w:lang w:val="sr-Cyrl-CS"/>
        </w:rPr>
        <w:t>е</w:t>
      </w:r>
      <w:r w:rsidR="00AB1515" w:rsidRPr="007F61FF">
        <w:rPr>
          <w:bCs/>
          <w:iCs/>
          <w:color w:val="auto"/>
        </w:rPr>
        <w:t xml:space="preserve"> у поступку преговарања не да своју коначну цену. </w:t>
      </w:r>
    </w:p>
    <w:p w:rsidR="00AB1515" w:rsidRPr="007F61FF" w:rsidRDefault="00AB1515" w:rsidP="00AB1515">
      <w:pPr>
        <w:jc w:val="both"/>
        <w:rPr>
          <w:bCs/>
          <w:iCs/>
          <w:color w:val="auto"/>
          <w:kern w:val="2"/>
        </w:rPr>
      </w:pPr>
      <w:r w:rsidRPr="007F61FF">
        <w:rPr>
          <w:bCs/>
          <w:iCs/>
          <w:color w:val="auto"/>
        </w:rPr>
        <w:t>П</w:t>
      </w:r>
      <w:r w:rsidRPr="007F61FF">
        <w:rPr>
          <w:iCs/>
          <w:color w:val="auto"/>
          <w:lang w:val="sr-Cyrl-CS"/>
        </w:rPr>
        <w:t>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и овлашћење за преговарање, оверено и потписано од стране законкског заступника понуђача.</w:t>
      </w:r>
    </w:p>
    <w:p w:rsidR="00AB1515" w:rsidRPr="007F61FF" w:rsidRDefault="00AB1515" w:rsidP="00AB1515">
      <w:pPr>
        <w:autoSpaceDE w:val="0"/>
        <w:autoSpaceDN w:val="0"/>
        <w:adjustRightInd w:val="0"/>
        <w:jc w:val="both"/>
        <w:rPr>
          <w:iCs/>
          <w:color w:val="auto"/>
        </w:rPr>
      </w:pPr>
      <w:r w:rsidRPr="007F61FF">
        <w:rPr>
          <w:iCs/>
          <w:color w:val="auto"/>
        </w:rPr>
        <w:t xml:space="preserve">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 </w:t>
      </w:r>
    </w:p>
    <w:p w:rsidR="00AB1515" w:rsidRPr="007F61FF" w:rsidRDefault="00AB1515" w:rsidP="00AB1515">
      <w:pPr>
        <w:jc w:val="both"/>
        <w:rPr>
          <w:iCs/>
          <w:color w:val="auto"/>
        </w:rPr>
      </w:pPr>
      <w:r w:rsidRPr="007F61FF">
        <w:rPr>
          <w:iCs/>
          <w:color w:val="auto"/>
        </w:rPr>
        <w:t xml:space="preserve">У поступку преговарања не може се понудити виша цена од цене исказане у достављеној понуди.  </w:t>
      </w:r>
    </w:p>
    <w:p w:rsidR="00AB1515" w:rsidRPr="007F61FF" w:rsidRDefault="00AB1515" w:rsidP="00AB1515">
      <w:pPr>
        <w:jc w:val="both"/>
        <w:rPr>
          <w:iCs/>
          <w:color w:val="auto"/>
          <w:kern w:val="2"/>
          <w:lang w:val="sr-Cyrl-CS"/>
        </w:rPr>
      </w:pPr>
      <w:r w:rsidRPr="007F61FF">
        <w:rPr>
          <w:iCs/>
          <w:color w:val="auto"/>
          <w:lang w:val="ru-RU"/>
        </w:rPr>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w:t>
      </w:r>
      <w:r w:rsidRPr="007F61FF">
        <w:rPr>
          <w:iCs/>
          <w:color w:val="auto"/>
          <w:lang w:val="sr-Cyrl-CS"/>
        </w:rPr>
        <w:t>.</w:t>
      </w:r>
    </w:p>
    <w:p w:rsidR="00AB1515" w:rsidRPr="007F61FF" w:rsidRDefault="00AB1515" w:rsidP="00AB1515">
      <w:pPr>
        <w:jc w:val="both"/>
        <w:rPr>
          <w:b/>
          <w:bCs/>
          <w:iCs/>
          <w:color w:val="auto"/>
          <w:kern w:val="2"/>
          <w:lang w:val="ru-RU"/>
        </w:rPr>
      </w:pPr>
      <w:r w:rsidRPr="007F61FF">
        <w:rPr>
          <w:iCs/>
          <w:color w:val="auto"/>
          <w:lang w:val="sr-Cyrl-CS"/>
        </w:rPr>
        <w:t>Наручилац је дужан да води записник о преговарању.</w:t>
      </w:r>
    </w:p>
    <w:p w:rsidR="00D61BCD" w:rsidRPr="007F61FF" w:rsidRDefault="00D61BCD">
      <w:pPr>
        <w:jc w:val="both"/>
        <w:rPr>
          <w:b/>
          <w:bCs/>
          <w:color w:val="auto"/>
          <w:kern w:val="2"/>
          <w:lang w:val="sr-Cyrl-CS"/>
        </w:rPr>
      </w:pPr>
    </w:p>
    <w:p w:rsidR="00D61BCD" w:rsidRPr="007F61FF" w:rsidRDefault="00D61BCD">
      <w:pPr>
        <w:jc w:val="both"/>
        <w:rPr>
          <w:b/>
          <w:bCs/>
          <w:i/>
          <w:color w:val="auto"/>
          <w:kern w:val="2"/>
        </w:rPr>
      </w:pPr>
      <w:r w:rsidRPr="007F61FF">
        <w:rPr>
          <w:b/>
          <w:bCs/>
          <w:i/>
          <w:color w:val="auto"/>
          <w:lang w:val="sr-Cyrl-CS"/>
        </w:rPr>
        <w:t>1</w:t>
      </w:r>
      <w:r w:rsidR="008C31C4" w:rsidRPr="007F61FF">
        <w:rPr>
          <w:b/>
          <w:bCs/>
          <w:i/>
          <w:color w:val="auto"/>
          <w:lang w:val="sr-Cyrl-CS"/>
        </w:rPr>
        <w:t>7</w:t>
      </w:r>
      <w:r w:rsidRPr="007F61FF">
        <w:rPr>
          <w:b/>
          <w:bCs/>
          <w:i/>
          <w:color w:val="auto"/>
        </w:rPr>
        <w:t xml:space="preserve">. ПОШТОВАЊЕ ОБАВЕЗА КОЈЕ ПРОИЗИЛАЗЕ ИЗ ВАЖЕЋИХ ПРОПИСА </w:t>
      </w:r>
    </w:p>
    <w:p w:rsidR="00D61BCD" w:rsidRPr="007F61FF" w:rsidRDefault="00D61BCD">
      <w:pPr>
        <w:jc w:val="both"/>
        <w:rPr>
          <w:b/>
          <w:bCs/>
          <w:color w:val="auto"/>
          <w:kern w:val="2"/>
        </w:rPr>
      </w:pPr>
    </w:p>
    <w:p w:rsidR="00D61BCD" w:rsidRPr="007F61FF" w:rsidRDefault="00D61BCD">
      <w:pPr>
        <w:jc w:val="both"/>
        <w:rPr>
          <w:color w:val="auto"/>
        </w:rPr>
      </w:pPr>
      <w:r w:rsidRPr="007F61FF">
        <w:rPr>
          <w:color w:val="auto"/>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Pr="007F61FF">
        <w:rPr>
          <w:color w:val="auto"/>
          <w:lang w:val="sr-Cyrl-CS"/>
        </w:rPr>
        <w:t xml:space="preserve">нема забрану обављања делатности која је на снази у време подношења понуде. </w:t>
      </w:r>
      <w:r w:rsidRPr="007F61FF">
        <w:rPr>
          <w:color w:val="auto"/>
        </w:rPr>
        <w:t xml:space="preserve">  (Образац изјаве, </w:t>
      </w:r>
      <w:r w:rsidRPr="007F61FF">
        <w:rPr>
          <w:color w:val="auto"/>
          <w:lang w:val="sr-Cyrl-RS"/>
        </w:rPr>
        <w:t xml:space="preserve">дат је у </w:t>
      </w:r>
      <w:r w:rsidRPr="007F61FF">
        <w:rPr>
          <w:color w:val="auto"/>
          <w:lang w:val="sr-Cyrl-CS"/>
        </w:rPr>
        <w:t xml:space="preserve">поглављу </w:t>
      </w:r>
      <w:r w:rsidRPr="007F61FF">
        <w:rPr>
          <w:color w:val="auto"/>
        </w:rPr>
        <w:t>XI</w:t>
      </w:r>
      <w:r w:rsidRPr="007F61FF">
        <w:rPr>
          <w:color w:val="auto"/>
          <w:lang w:val="ru-RU"/>
        </w:rPr>
        <w:t xml:space="preserve"> </w:t>
      </w:r>
      <w:r w:rsidRPr="007F61FF">
        <w:rPr>
          <w:color w:val="auto"/>
        </w:rPr>
        <w:t>конкурсне документације)</w:t>
      </w:r>
      <w:r w:rsidRPr="007F61FF">
        <w:rPr>
          <w:color w:val="auto"/>
          <w:lang w:val="sr-Cyrl-CS"/>
        </w:rPr>
        <w:t>.</w:t>
      </w:r>
    </w:p>
    <w:p w:rsidR="000A4DEC" w:rsidRPr="007F61FF" w:rsidRDefault="000A4DEC">
      <w:pPr>
        <w:jc w:val="both"/>
        <w:rPr>
          <w:b/>
          <w:color w:val="auto"/>
          <w:kern w:val="2"/>
          <w:lang w:val="sr-Cyrl-CS"/>
        </w:rPr>
      </w:pPr>
    </w:p>
    <w:p w:rsidR="00D61BCD" w:rsidRPr="007F61FF" w:rsidRDefault="00D61BCD">
      <w:pPr>
        <w:jc w:val="both"/>
        <w:rPr>
          <w:b/>
          <w:i/>
          <w:color w:val="auto"/>
          <w:kern w:val="2"/>
        </w:rPr>
      </w:pPr>
      <w:r w:rsidRPr="007F61FF">
        <w:rPr>
          <w:b/>
          <w:i/>
          <w:color w:val="auto"/>
          <w:lang w:val="sr-Cyrl-CS"/>
        </w:rPr>
        <w:t>1</w:t>
      </w:r>
      <w:r w:rsidR="008C31C4" w:rsidRPr="007F61FF">
        <w:rPr>
          <w:b/>
          <w:i/>
          <w:color w:val="auto"/>
          <w:lang w:val="sr-Cyrl-CS"/>
        </w:rPr>
        <w:t>8</w:t>
      </w:r>
      <w:r w:rsidRPr="007F61FF">
        <w:rPr>
          <w:b/>
          <w:i/>
          <w:color w:val="auto"/>
        </w:rPr>
        <w:t>. КОРИШЋЕЊЕ ПАТЕНТА И ОДГОВОРНОСТ ЗА ПОВРЕДУ ЗАШТИЋЕНИХ ПРАВА ИНТЕЛЕКТУАЛНЕ СВОЈИНЕ ТРЕЋИХ ЛИЦА</w:t>
      </w:r>
    </w:p>
    <w:p w:rsidR="00D61BCD" w:rsidRPr="007F61FF" w:rsidRDefault="00D61BCD">
      <w:pPr>
        <w:jc w:val="both"/>
        <w:rPr>
          <w:b/>
          <w:color w:val="auto"/>
          <w:kern w:val="2"/>
        </w:rPr>
      </w:pPr>
    </w:p>
    <w:p w:rsidR="00D61BCD" w:rsidRPr="007F61FF" w:rsidRDefault="00D61BCD">
      <w:pPr>
        <w:jc w:val="both"/>
        <w:rPr>
          <w:b/>
          <w:color w:val="auto"/>
          <w:kern w:val="2"/>
        </w:rPr>
      </w:pPr>
      <w:r w:rsidRPr="007F61FF">
        <w:rPr>
          <w:rFonts w:eastAsia="TimesNewRomanPSMT"/>
          <w:bCs/>
          <w:iCs/>
          <w:color w:val="auto"/>
        </w:rPr>
        <w:t>Накнаду за коришћење патената, као и одговорност за повреду заштићених права интелектуалне својине трећих лица сноси понуђач.</w:t>
      </w:r>
    </w:p>
    <w:p w:rsidR="00D61BCD" w:rsidRPr="007F61FF" w:rsidRDefault="00D61BCD">
      <w:pPr>
        <w:jc w:val="both"/>
        <w:rPr>
          <w:b/>
          <w:i/>
          <w:color w:val="auto"/>
          <w:kern w:val="2"/>
          <w:lang w:val="sr-Cyrl-RS"/>
        </w:rPr>
      </w:pPr>
    </w:p>
    <w:p w:rsidR="002C41FE" w:rsidRPr="007F61FF" w:rsidRDefault="002C41FE">
      <w:pPr>
        <w:jc w:val="both"/>
        <w:rPr>
          <w:b/>
          <w:i/>
          <w:color w:val="auto"/>
          <w:kern w:val="2"/>
          <w:lang w:val="sr-Cyrl-RS"/>
        </w:rPr>
      </w:pPr>
    </w:p>
    <w:p w:rsidR="00D61BCD" w:rsidRPr="007F61FF" w:rsidRDefault="008C31C4">
      <w:pPr>
        <w:jc w:val="both"/>
        <w:rPr>
          <w:b/>
          <w:bCs/>
          <w:i/>
          <w:color w:val="auto"/>
          <w:kern w:val="2"/>
          <w:lang w:val="sr-Cyrl-CS"/>
        </w:rPr>
      </w:pPr>
      <w:r w:rsidRPr="007F61FF">
        <w:rPr>
          <w:b/>
          <w:bCs/>
          <w:i/>
          <w:color w:val="auto"/>
          <w:lang w:val="sr-Cyrl-RS"/>
        </w:rPr>
        <w:t>19</w:t>
      </w:r>
      <w:r w:rsidR="00D61BCD" w:rsidRPr="007F61FF">
        <w:rPr>
          <w:b/>
          <w:bCs/>
          <w:i/>
          <w:color w:val="auto"/>
        </w:rPr>
        <w:t xml:space="preserve">. НАЧИН И РОК ЗА ПОДНОШЕЊЕ ЗАХТЕВА ЗА ЗАШТИТУ ПРАВА ПОНУЂАЧА </w:t>
      </w:r>
      <w:r w:rsidR="00D61BCD" w:rsidRPr="007F61FF">
        <w:rPr>
          <w:b/>
          <w:bCs/>
          <w:i/>
          <w:color w:val="auto"/>
          <w:lang w:val="sr-Cyrl-CS"/>
        </w:rPr>
        <w:t xml:space="preserve">СА УПУСТВОМ О УПЛАТИ ТАКСЕ </w:t>
      </w:r>
    </w:p>
    <w:p w:rsidR="00D61BCD" w:rsidRPr="007F61FF" w:rsidRDefault="00D61BCD">
      <w:pPr>
        <w:jc w:val="both"/>
        <w:rPr>
          <w:b/>
          <w:bCs/>
          <w:color w:val="auto"/>
          <w:kern w:val="2"/>
        </w:rPr>
      </w:pPr>
    </w:p>
    <w:p w:rsidR="00D61BCD" w:rsidRPr="007F61FF" w:rsidRDefault="00D61BCD">
      <w:pPr>
        <w:jc w:val="both"/>
        <w:rPr>
          <w:color w:val="auto"/>
          <w:lang w:val="sr-Cyrl-CS"/>
        </w:rPr>
      </w:pPr>
      <w:r w:rsidRPr="007F61FF">
        <w:rPr>
          <w:color w:val="auto"/>
          <w:lang w:val="ru-RU"/>
        </w:rPr>
        <w:t xml:space="preserve">Захтев за заштиту права може да поднесе понуђач, </w:t>
      </w:r>
      <w:r w:rsidRPr="007F61FF">
        <w:rPr>
          <w:color w:val="auto"/>
          <w:lang w:val="sr-Cyrl-CS"/>
        </w:rPr>
        <w:t>п</w:t>
      </w:r>
      <w:r w:rsidRPr="007F61FF">
        <w:rPr>
          <w:color w:val="auto"/>
          <w:lang w:val="ru-RU"/>
        </w:rPr>
        <w:t>однос</w:t>
      </w:r>
      <w:r w:rsidRPr="007F61FF">
        <w:rPr>
          <w:color w:val="auto"/>
          <w:lang w:val="sr-Cyrl-CS"/>
        </w:rPr>
        <w:t>илац пријаве, кандидат, однос</w:t>
      </w:r>
      <w:r w:rsidRPr="007F61FF">
        <w:rPr>
          <w:color w:val="auto"/>
          <w:lang w:val="ru-RU"/>
        </w:rPr>
        <w:t xml:space="preserve">но заинтересовано лице, </w:t>
      </w:r>
      <w:r w:rsidRPr="007F61FF">
        <w:rPr>
          <w:color w:val="auto"/>
          <w:lang w:val="sr-Cyrl-CS"/>
        </w:rPr>
        <w:t>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
    <w:p w:rsidR="00D61BCD" w:rsidRPr="007F61FF" w:rsidRDefault="00D61BCD">
      <w:pPr>
        <w:spacing w:after="120"/>
        <w:jc w:val="both"/>
        <w:rPr>
          <w:color w:val="auto"/>
          <w:lang w:val="ru-RU"/>
        </w:rPr>
      </w:pPr>
      <w:r w:rsidRPr="007F61FF">
        <w:rPr>
          <w:color w:val="auto"/>
          <w:lang w:val="sr-Cyrl-RS"/>
        </w:rPr>
        <w:lastRenderedPageBreak/>
        <w:t>Захтев за заштиту права подноси се наручиоцу, а копија се истовремено доставља Републичкој комисији.</w:t>
      </w:r>
      <w:r w:rsidRPr="007F61FF">
        <w:rPr>
          <w:color w:val="auto"/>
          <w:lang w:val="ru-RU"/>
        </w:rPr>
        <w:t xml:space="preserve"> Примерак захтева за заштиту права подносилац истовремено доставља Републичкој </w:t>
      </w:r>
      <w:r w:rsidRPr="00980132">
        <w:rPr>
          <w:color w:val="auto"/>
          <w:lang w:val="ru-RU"/>
        </w:rPr>
        <w:t>комисији.</w:t>
      </w:r>
      <w:r w:rsidRPr="00980132">
        <w:rPr>
          <w:rFonts w:eastAsia="TimesNewRomanPSMT"/>
          <w:bCs/>
          <w:color w:val="auto"/>
          <w:lang w:val="ru-RU"/>
        </w:rPr>
        <w:t xml:space="preserve"> Захтев за заштиту права се доставља непосредно, електронском поштом</w:t>
      </w:r>
      <w:r w:rsidRPr="00980132">
        <w:rPr>
          <w:color w:val="auto"/>
          <w:lang w:val="sr-Cyrl-CS"/>
        </w:rPr>
        <w:t xml:space="preserve"> на </w:t>
      </w:r>
      <w:r w:rsidRPr="00980132">
        <w:rPr>
          <w:iCs/>
          <w:color w:val="auto"/>
        </w:rPr>
        <w:t>e</w:t>
      </w:r>
      <w:r w:rsidRPr="00980132">
        <w:rPr>
          <w:iCs/>
          <w:color w:val="auto"/>
          <w:lang w:val="ru-RU"/>
        </w:rPr>
        <w:t>-</w:t>
      </w:r>
      <w:r w:rsidRPr="00980132">
        <w:rPr>
          <w:iCs/>
          <w:color w:val="auto"/>
        </w:rPr>
        <w:t>mail</w:t>
      </w:r>
      <w:r w:rsidR="00974CF8">
        <w:rPr>
          <w:iCs/>
          <w:color w:val="auto"/>
          <w:lang w:val="ru-RU"/>
        </w:rPr>
        <w:t xml:space="preserve">: </w:t>
      </w:r>
      <w:r w:rsidR="00980132" w:rsidRPr="00CA613B">
        <w:rPr>
          <w:iCs/>
          <w:color w:val="auto"/>
          <w:u w:val="single"/>
        </w:rPr>
        <w:t>bogoljub.stankovic</w:t>
      </w:r>
      <w:r w:rsidRPr="00CA613B">
        <w:rPr>
          <w:iCs/>
          <w:color w:val="auto"/>
          <w:u w:val="single"/>
          <w:lang w:val="ru-RU"/>
        </w:rPr>
        <w:t>@</w:t>
      </w:r>
      <w:r w:rsidRPr="00CA613B">
        <w:rPr>
          <w:iCs/>
          <w:color w:val="auto"/>
          <w:u w:val="single"/>
        </w:rPr>
        <w:t>minrzs</w:t>
      </w:r>
      <w:r w:rsidRPr="00CA613B">
        <w:rPr>
          <w:iCs/>
          <w:color w:val="auto"/>
          <w:u w:val="single"/>
          <w:lang w:val="ru-RU"/>
        </w:rPr>
        <w:t>.</w:t>
      </w:r>
      <w:r w:rsidRPr="00CA613B">
        <w:rPr>
          <w:iCs/>
          <w:color w:val="auto"/>
          <w:u w:val="single"/>
        </w:rPr>
        <w:t>gov</w:t>
      </w:r>
      <w:r w:rsidRPr="00CA613B">
        <w:rPr>
          <w:iCs/>
          <w:color w:val="auto"/>
          <w:u w:val="single"/>
          <w:lang w:val="ru-RU"/>
        </w:rPr>
        <w:t>.</w:t>
      </w:r>
      <w:r w:rsidRPr="00CA613B">
        <w:rPr>
          <w:iCs/>
          <w:color w:val="auto"/>
          <w:u w:val="single"/>
        </w:rPr>
        <w:t>rs</w:t>
      </w:r>
      <w:r w:rsidRPr="00980132">
        <w:rPr>
          <w:rFonts w:eastAsia="TimesNewRomanPSMT"/>
          <w:bCs/>
          <w:color w:val="auto"/>
          <w:lang w:val="ru-RU"/>
        </w:rPr>
        <w:t>,</w:t>
      </w:r>
      <w:r w:rsidRPr="00980132">
        <w:rPr>
          <w:rFonts w:eastAsia="TimesNewRomanPSMT"/>
          <w:bCs/>
          <w:color w:val="auto"/>
          <w:lang w:val="sr-Cyrl-CS"/>
        </w:rPr>
        <w:t xml:space="preserve"> </w:t>
      </w:r>
      <w:r w:rsidRPr="00980132">
        <w:rPr>
          <w:rFonts w:eastAsia="TimesNewRomanPSMT"/>
          <w:bCs/>
          <w:color w:val="auto"/>
          <w:lang w:val="ru-RU"/>
        </w:rPr>
        <w:t>или</w:t>
      </w:r>
      <w:r w:rsidRPr="007F61FF">
        <w:rPr>
          <w:rFonts w:eastAsia="TimesNewRomanPSMT"/>
          <w:bCs/>
          <w:color w:val="auto"/>
          <w:lang w:val="ru-RU"/>
        </w:rPr>
        <w:t xml:space="preserve"> препорученом пошиљком са повратницом.</w:t>
      </w:r>
      <w:r w:rsidRPr="007F61FF">
        <w:rPr>
          <w:rFonts w:eastAsia="TimesNewRomanPSMT"/>
          <w:bCs/>
          <w:color w:val="auto"/>
          <w:lang w:val="sr-Cyrl-CS"/>
        </w:rPr>
        <w:t xml:space="preserve"> </w:t>
      </w:r>
      <w:r w:rsidRPr="007F61FF">
        <w:rPr>
          <w:color w:val="auto"/>
          <w:lang w:val="ru-RU"/>
        </w:rPr>
        <w:t xml:space="preserve">Захтев за заштиту права може се поднети у току целог поступка јавне набавке, против сваке радње наручиоца, осим ако </w:t>
      </w:r>
      <w:r w:rsidRPr="007F61FF">
        <w:rPr>
          <w:color w:val="auto"/>
          <w:lang w:val="sr-Cyrl-CS"/>
        </w:rPr>
        <w:t>З</w:t>
      </w:r>
      <w:r w:rsidRPr="007F61FF">
        <w:rPr>
          <w:color w:val="auto"/>
          <w:lang w:val="ru-RU"/>
        </w:rPr>
        <w:t>аконом није другачије одређено.</w:t>
      </w:r>
    </w:p>
    <w:p w:rsidR="00D61BCD" w:rsidRPr="007F61FF" w:rsidRDefault="00D61BCD">
      <w:pPr>
        <w:spacing w:after="120"/>
        <w:jc w:val="both"/>
        <w:rPr>
          <w:color w:val="auto"/>
          <w:lang w:val="sr-Cyrl-RS"/>
        </w:rPr>
      </w:pPr>
      <w:r w:rsidRPr="007F61FF">
        <w:rPr>
          <w:color w:val="auto"/>
          <w:lang w:val="ru-RU"/>
        </w:rPr>
        <w:t>Захтев за заштиту права којим се оспорава</w:t>
      </w:r>
      <w:r w:rsidRPr="007F61FF">
        <w:rPr>
          <w:color w:val="auto"/>
          <w:lang w:val="sr-Latn-RS"/>
        </w:rPr>
        <w:t xml:space="preserve"> </w:t>
      </w:r>
      <w:r w:rsidRPr="007F61FF">
        <w:rPr>
          <w:color w:val="auto"/>
          <w:lang w:val="sr-Cyrl-RS"/>
        </w:rPr>
        <w:t xml:space="preserve">врста поступка, </w:t>
      </w:r>
      <w:r w:rsidRPr="007F61FF">
        <w:rPr>
          <w:color w:val="auto"/>
          <w:lang w:val="ru-RU"/>
        </w:rPr>
        <w:t xml:space="preserve">садржина позива за подношење понуда или конкурсне документације сматраће се благовременим </w:t>
      </w:r>
      <w:r w:rsidRPr="007F61FF">
        <w:rPr>
          <w:color w:val="auto"/>
          <w:lang w:val="sr-Cyrl-RS"/>
        </w:rPr>
        <w:t>ако</w:t>
      </w:r>
      <w:r w:rsidRPr="007F61FF">
        <w:rPr>
          <w:color w:val="auto"/>
          <w:lang w:val="ru-RU"/>
        </w:rPr>
        <w:t xml:space="preserve"> је примљен од стране наручиоца</w:t>
      </w:r>
      <w:r w:rsidRPr="007F61FF">
        <w:rPr>
          <w:color w:val="auto"/>
          <w:lang w:val="sr-Cyrl-RS"/>
        </w:rPr>
        <w:t xml:space="preserve"> најкасније три дана пре истека рока за подношење понуда,</w:t>
      </w:r>
      <w:r w:rsidRPr="007F61FF">
        <w:rPr>
          <w:color w:val="auto"/>
          <w:lang w:val="ru-RU"/>
        </w:rPr>
        <w:t xml:space="preserve"> без обзира на начин достављања и уколико је подносилац захтева у складу са чланом</w:t>
      </w:r>
      <w:r w:rsidRPr="007F61FF">
        <w:rPr>
          <w:color w:val="auto"/>
          <w:lang w:val="sr-Cyrl-RS"/>
        </w:rPr>
        <w:t xml:space="preserve"> 63. став 2. Закона </w:t>
      </w:r>
      <w:r w:rsidRPr="007F61FF">
        <w:rPr>
          <w:color w:val="auto"/>
          <w:lang w:val="ru-RU"/>
        </w:rPr>
        <w:t xml:space="preserve">указао наручиоцу на евентуалне </w:t>
      </w:r>
      <w:r w:rsidRPr="007F61FF">
        <w:rPr>
          <w:color w:val="auto"/>
          <w:lang w:val="sr-Cyrl-RS"/>
        </w:rPr>
        <w:t xml:space="preserve">недостатке и </w:t>
      </w:r>
      <w:r w:rsidRPr="007F61FF">
        <w:rPr>
          <w:color w:val="auto"/>
          <w:lang w:val="ru-RU"/>
        </w:rPr>
        <w:t>неправилности, а наручилац исте није отклонио</w:t>
      </w:r>
      <w:r w:rsidRPr="007F61FF">
        <w:rPr>
          <w:color w:val="auto"/>
          <w:lang w:val="sr-Cyrl-RS"/>
        </w:rPr>
        <w:t>.</w:t>
      </w:r>
    </w:p>
    <w:p w:rsidR="00D61BCD" w:rsidRPr="007F61FF" w:rsidRDefault="00D61BCD">
      <w:pPr>
        <w:spacing w:after="120"/>
        <w:jc w:val="both"/>
        <w:rPr>
          <w:color w:val="auto"/>
          <w:lang w:val="sr-Cyrl-RS"/>
        </w:rPr>
      </w:pPr>
      <w:r w:rsidRPr="007F61FF">
        <w:rPr>
          <w:color w:val="auto"/>
          <w:lang w:val="sr-Cyrl-RS"/>
        </w:rPr>
        <w:t xml:space="preserve">Захтев за заштиту права којим се оспоравају радње које наручилац предузме </w:t>
      </w:r>
      <w:r w:rsidRPr="007F61FF">
        <w:rPr>
          <w:color w:val="auto"/>
          <w:lang w:val="ru-RU"/>
        </w:rPr>
        <w:t>пре истека рока за подношење понуда</w:t>
      </w:r>
      <w:r w:rsidRPr="007F61FF">
        <w:rPr>
          <w:color w:val="auto"/>
          <w:lang w:val="sr-Cyrl-RS"/>
        </w:rPr>
        <w:t xml:space="preserve">, а након истека рока из </w:t>
      </w:r>
      <w:r w:rsidRPr="007F61FF">
        <w:rPr>
          <w:color w:val="auto"/>
          <w:lang w:val="ru-RU"/>
        </w:rPr>
        <w:t>члан</w:t>
      </w:r>
      <w:r w:rsidRPr="007F61FF">
        <w:rPr>
          <w:color w:val="auto"/>
          <w:lang w:val="sr-Cyrl-CS"/>
        </w:rPr>
        <w:t>а</w:t>
      </w:r>
      <w:r w:rsidRPr="007F61FF">
        <w:rPr>
          <w:color w:val="auto"/>
          <w:lang w:val="sr-Cyrl-RS"/>
        </w:rPr>
        <w:t xml:space="preserve"> 63. став 3. Закона, сматраће се благовременим уколико је поднет најкасније до истека рока за подношење понуда. </w:t>
      </w:r>
    </w:p>
    <w:p w:rsidR="00D61BCD" w:rsidRPr="007F61FF" w:rsidRDefault="00D61BCD">
      <w:pPr>
        <w:spacing w:after="120"/>
        <w:jc w:val="both"/>
        <w:rPr>
          <w:strike/>
          <w:color w:val="auto"/>
          <w:lang w:val="ru-RU"/>
        </w:rPr>
      </w:pPr>
      <w:r w:rsidRPr="007F61FF">
        <w:rPr>
          <w:color w:val="auto"/>
          <w:lang w:val="ru-RU"/>
        </w:rPr>
        <w:t>После доношења одлуке о додели уговора и одлуке о обустави поступка, рок за подношење захтева за заштиту права је пет дана од дана објављивања одлуке на Порталу јавних набавки.</w:t>
      </w:r>
    </w:p>
    <w:p w:rsidR="00D61BCD" w:rsidRPr="007F61FF" w:rsidRDefault="00D61BCD">
      <w:pPr>
        <w:spacing w:after="120"/>
        <w:jc w:val="both"/>
        <w:rPr>
          <w:b/>
          <w:color w:val="auto"/>
          <w:lang w:val="ru-RU"/>
        </w:rPr>
      </w:pPr>
      <w:r w:rsidRPr="007F61FF">
        <w:rPr>
          <w:color w:val="auto"/>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w:t>
      </w:r>
      <w:r w:rsidRPr="007F61FF">
        <w:rPr>
          <w:color w:val="auto"/>
          <w:lang w:val="sr-Cyrl-RS"/>
        </w:rPr>
        <w:t>захтева из 149. члана ст. 3. и 4. Закона</w:t>
      </w:r>
      <w:r w:rsidRPr="007F61FF">
        <w:rPr>
          <w:color w:val="auto"/>
          <w:lang w:val="ru-RU"/>
        </w:rPr>
        <w:t>, а подносилац захтева га није поднео пре истека тог рока</w:t>
      </w:r>
      <w:r w:rsidRPr="007F61FF">
        <w:rPr>
          <w:b/>
          <w:color w:val="auto"/>
          <w:lang w:val="ru-RU"/>
        </w:rPr>
        <w:t>.</w:t>
      </w:r>
    </w:p>
    <w:p w:rsidR="00D61BCD" w:rsidRPr="007F61FF" w:rsidRDefault="00D61BCD">
      <w:pPr>
        <w:spacing w:after="120"/>
        <w:jc w:val="both"/>
        <w:rPr>
          <w:color w:val="auto"/>
          <w:lang w:val="ru-RU"/>
        </w:rPr>
      </w:pPr>
      <w:r w:rsidRPr="007F61FF">
        <w:rPr>
          <w:color w:val="auto"/>
          <w:lang w:val="ru-RU"/>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D61BCD" w:rsidRPr="007F61FF" w:rsidRDefault="00D61BCD">
      <w:pPr>
        <w:jc w:val="both"/>
        <w:rPr>
          <w:color w:val="auto"/>
          <w:kern w:val="2"/>
          <w:lang w:val="ru-RU"/>
        </w:rPr>
      </w:pPr>
      <w:r w:rsidRPr="007F61FF">
        <w:rPr>
          <w:color w:val="auto"/>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7F61FF">
        <w:rPr>
          <w:color w:val="auto"/>
          <w:lang w:val="sr-Cyrl-CS"/>
        </w:rPr>
        <w:t xml:space="preserve"> </w:t>
      </w:r>
      <w:r w:rsidRPr="007F61FF">
        <w:rPr>
          <w:color w:val="auto"/>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7F61FF">
        <w:rPr>
          <w:color w:val="auto"/>
          <w:lang w:val="sr-Cyrl-CS"/>
        </w:rPr>
        <w:t xml:space="preserve"> и на својој интернет страници</w:t>
      </w:r>
      <w:r w:rsidRPr="007F61FF">
        <w:rPr>
          <w:color w:val="auto"/>
          <w:lang w:val="ru-RU"/>
        </w:rPr>
        <w:t>, најкасније у року од 2 дана од дана пријема захтева.</w:t>
      </w:r>
    </w:p>
    <w:p w:rsidR="00D61BCD" w:rsidRPr="007F61FF" w:rsidRDefault="00D61BCD">
      <w:pPr>
        <w:jc w:val="both"/>
        <w:rPr>
          <w:color w:val="auto"/>
          <w:lang w:val="ru-RU"/>
        </w:rPr>
      </w:pPr>
      <w:r w:rsidRPr="007F61FF">
        <w:rPr>
          <w:color w:val="auto"/>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7F61FF">
        <w:rPr>
          <w:color w:val="auto"/>
          <w:lang w:val="sr-Cyrl-CS"/>
        </w:rPr>
        <w:t>3</w:t>
      </w:r>
      <w:r w:rsidRPr="007F61FF">
        <w:rPr>
          <w:color w:val="auto"/>
          <w:lang w:val="ru-RU"/>
        </w:rPr>
        <w:t xml:space="preserve"> дана пре истека рока за подношење понуда, без обзира на начин достављања</w:t>
      </w:r>
      <w:r w:rsidRPr="007F61FF">
        <w:rPr>
          <w:color w:val="auto"/>
          <w:lang w:val="sr-Cyrl-CS"/>
        </w:rPr>
        <w:t xml:space="preserve">, и уколико је подносилац захтева у складу са чланом 63. став 2. Закона указао на евентуалне недостатке и неправилности, а наручилац исте није отклонио. </w:t>
      </w:r>
      <w:r w:rsidRPr="007F61FF">
        <w:rPr>
          <w:color w:val="auto"/>
          <w:lang w:val="ru-RU"/>
        </w:rPr>
        <w:t xml:space="preserve">У случају подношења захтева за заштиту права долази до застоја рока за подношење понуда. </w:t>
      </w:r>
    </w:p>
    <w:p w:rsidR="00D61BCD" w:rsidRPr="007F61FF" w:rsidRDefault="00D61BCD">
      <w:pPr>
        <w:jc w:val="both"/>
        <w:rPr>
          <w:color w:val="auto"/>
          <w:kern w:val="2"/>
          <w:lang w:val="ru-RU"/>
        </w:rPr>
      </w:pPr>
      <w:r w:rsidRPr="007F61FF">
        <w:rPr>
          <w:color w:val="auto"/>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од дана </w:t>
      </w:r>
      <w:r w:rsidRPr="007F61FF">
        <w:rPr>
          <w:color w:val="auto"/>
          <w:lang w:val="sr-Cyrl-CS"/>
        </w:rPr>
        <w:t>објављивања на Порталу јавних набавки</w:t>
      </w:r>
      <w:r w:rsidRPr="007F61FF">
        <w:rPr>
          <w:color w:val="auto"/>
          <w:lang w:val="ru-RU"/>
        </w:rPr>
        <w:t xml:space="preserve">.  </w:t>
      </w:r>
    </w:p>
    <w:p w:rsidR="00D61BCD" w:rsidRPr="007F61FF" w:rsidRDefault="00D61BCD">
      <w:pPr>
        <w:jc w:val="both"/>
        <w:rPr>
          <w:color w:val="auto"/>
          <w:kern w:val="2"/>
          <w:lang w:val="ru-RU"/>
        </w:rPr>
      </w:pPr>
      <w:r w:rsidRPr="007F61FF">
        <w:rPr>
          <w:color w:val="auto"/>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D61BCD" w:rsidRPr="007F61FF" w:rsidRDefault="00D61BCD">
      <w:pPr>
        <w:jc w:val="both"/>
        <w:rPr>
          <w:color w:val="auto"/>
          <w:kern w:val="2"/>
          <w:lang w:val="ru-RU"/>
        </w:rPr>
      </w:pPr>
      <w:r w:rsidRPr="007F61FF">
        <w:rPr>
          <w:color w:val="auto"/>
          <w:lang w:val="ru-RU"/>
        </w:rPr>
        <w:lastRenderedPageBreak/>
        <w:t>Ако је у истом поступку јавне набавке поново поднет захтев за заштиту права од стр</w:t>
      </w:r>
      <w:r w:rsidRPr="007F61FF">
        <w:rPr>
          <w:color w:val="auto"/>
          <w:lang w:val="sr-Cyrl-CS"/>
        </w:rPr>
        <w:t>а</w:t>
      </w:r>
      <w:r w:rsidRPr="007F61FF">
        <w:rPr>
          <w:color w:val="auto"/>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61BCD" w:rsidRPr="007F61FF" w:rsidRDefault="00D61BCD">
      <w:pPr>
        <w:jc w:val="both"/>
        <w:rPr>
          <w:rFonts w:eastAsia="TimesNewRomanPSMT"/>
          <w:bCs/>
          <w:color w:val="auto"/>
          <w:kern w:val="2"/>
          <w:lang w:val="ru-RU"/>
        </w:rPr>
      </w:pPr>
      <w:r w:rsidRPr="007F61FF">
        <w:rPr>
          <w:color w:val="auto"/>
          <w:lang w:val="ru-RU"/>
        </w:rPr>
        <w:t xml:space="preserve">Подносилац захтева је дужан да на рачун буџета Републике Србије уплати таксу од </w:t>
      </w:r>
      <w:r w:rsidRPr="007F61FF">
        <w:rPr>
          <w:color w:val="auto"/>
          <w:lang w:val="sr-Cyrl-CS"/>
        </w:rPr>
        <w:t>6</w:t>
      </w:r>
      <w:r w:rsidRPr="007F61FF">
        <w:rPr>
          <w:color w:val="auto"/>
          <w:lang w:val="ru-RU"/>
        </w:rPr>
        <w:t>0.000,00 динара (број жиро рачуна:</w:t>
      </w:r>
      <w:r w:rsidR="008C31C4" w:rsidRPr="007F61FF">
        <w:rPr>
          <w:rFonts w:eastAsia="TimesNewRomanPSMT"/>
          <w:bCs/>
          <w:color w:val="auto"/>
        </w:rPr>
        <w:t xml:space="preserve"> </w:t>
      </w:r>
      <w:r w:rsidR="008C31C4" w:rsidRPr="007F61FF">
        <w:rPr>
          <w:color w:val="auto"/>
        </w:rPr>
        <w:t>840-30678845-06</w:t>
      </w:r>
      <w:r w:rsidR="008C31C4" w:rsidRPr="007F61FF">
        <w:rPr>
          <w:rFonts w:ascii="Times-Roman" w:hAnsi="Times-Roman" w:cs="Times-Roman"/>
          <w:color w:val="auto"/>
          <w:sz w:val="23"/>
          <w:szCs w:val="23"/>
        </w:rPr>
        <w:t xml:space="preserve"> </w:t>
      </w:r>
      <w:r w:rsidR="008C31C4" w:rsidRPr="007F61FF">
        <w:rPr>
          <w:rFonts w:eastAsia="TimesNewRomanPSMT"/>
          <w:bCs/>
          <w:color w:val="auto"/>
        </w:rPr>
        <w:t xml:space="preserve">шифра плаћања: 153, позив на број </w:t>
      </w:r>
      <w:r w:rsidR="00EF7825" w:rsidRPr="007F61FF">
        <w:rPr>
          <w:rFonts w:eastAsia="TimesNewRomanPSMT"/>
          <w:bCs/>
          <w:color w:val="auto"/>
          <w:lang w:val="sr-Cyrl-RS"/>
        </w:rPr>
        <w:t>4</w:t>
      </w:r>
      <w:r w:rsidR="00974CF8">
        <w:rPr>
          <w:rFonts w:eastAsia="TimesNewRomanPSMT"/>
          <w:bCs/>
          <w:color w:val="auto"/>
          <w:lang w:val="sr-Cyrl-RS"/>
        </w:rPr>
        <w:t>6</w:t>
      </w:r>
      <w:r w:rsidR="008C31C4" w:rsidRPr="007F61FF">
        <w:rPr>
          <w:rFonts w:eastAsia="TimesNewRomanPSMT"/>
          <w:bCs/>
          <w:color w:val="auto"/>
          <w:lang w:val="sr-Cyrl-RS"/>
        </w:rPr>
        <w:t>/17</w:t>
      </w:r>
      <w:r w:rsidR="008C31C4" w:rsidRPr="007F61FF">
        <w:rPr>
          <w:rFonts w:eastAsia="TimesNewRomanPSMT"/>
          <w:bCs/>
          <w:color w:val="auto"/>
        </w:rPr>
        <w:t>, сврха уплате:</w:t>
      </w:r>
      <w:r w:rsidR="008C31C4" w:rsidRPr="007F61FF">
        <w:rPr>
          <w:rFonts w:eastAsia="TimesNewRomanPSMT"/>
          <w:bCs/>
          <w:color w:val="auto"/>
          <w:lang w:val="sr-Cyrl-RS"/>
        </w:rPr>
        <w:t xml:space="preserve"> ЗЗП, </w:t>
      </w:r>
      <w:r w:rsidR="008C31C4" w:rsidRPr="007F61FF">
        <w:rPr>
          <w:bCs/>
          <w:color w:val="auto"/>
          <w:lang w:val="sr-Cyrl-CS"/>
        </w:rPr>
        <w:t>Министарство за рад, запошљавање, борачка и социјална питања</w:t>
      </w:r>
      <w:r w:rsidR="008C31C4" w:rsidRPr="007F61FF">
        <w:rPr>
          <w:bCs/>
          <w:iCs/>
          <w:color w:val="auto"/>
          <w:lang w:val="sr-Cyrl-CS"/>
        </w:rPr>
        <w:t xml:space="preserve"> ЈН </w:t>
      </w:r>
      <w:r w:rsidR="00EF7825" w:rsidRPr="007F61FF">
        <w:rPr>
          <w:bCs/>
          <w:iCs/>
          <w:color w:val="auto"/>
          <w:lang w:val="sr-Cyrl-CS"/>
        </w:rPr>
        <w:t>4</w:t>
      </w:r>
      <w:r w:rsidR="00974CF8">
        <w:rPr>
          <w:bCs/>
          <w:iCs/>
          <w:color w:val="auto"/>
          <w:lang w:val="sr-Cyrl-CS"/>
        </w:rPr>
        <w:t>6</w:t>
      </w:r>
      <w:r w:rsidR="008C31C4" w:rsidRPr="007F61FF">
        <w:rPr>
          <w:bCs/>
          <w:iCs/>
          <w:color w:val="auto"/>
          <w:lang w:val="sr-Cyrl-CS"/>
        </w:rPr>
        <w:t>/2017</w:t>
      </w:r>
      <w:r w:rsidR="008C31C4" w:rsidRPr="007F61FF">
        <w:rPr>
          <w:rFonts w:eastAsia="TimesNewRomanPSMT"/>
          <w:bCs/>
          <w:color w:val="auto"/>
        </w:rPr>
        <w:t>, корисник: буџет Републике Србије</w:t>
      </w:r>
      <w:r w:rsidRPr="007F61FF">
        <w:rPr>
          <w:color w:val="auto"/>
          <w:lang w:val="ru-RU"/>
        </w:rPr>
        <w:t xml:space="preserve">). </w:t>
      </w:r>
    </w:p>
    <w:p w:rsidR="00D61BCD" w:rsidRPr="007F61FF" w:rsidRDefault="00D61BCD">
      <w:pPr>
        <w:jc w:val="both"/>
        <w:rPr>
          <w:color w:val="auto"/>
          <w:kern w:val="2"/>
          <w:lang w:val="ru-RU"/>
        </w:rPr>
      </w:pPr>
      <w:r w:rsidRPr="007F61FF">
        <w:rPr>
          <w:rFonts w:eastAsia="TimesNewRomanPSMT"/>
          <w:bCs/>
          <w:color w:val="auto"/>
          <w:lang w:val="ru-RU"/>
        </w:rPr>
        <w:t>Поступак заштите права понуђача регулисан је одредбама чл. 138. - 167. Закона.</w:t>
      </w:r>
    </w:p>
    <w:p w:rsidR="00D61BCD" w:rsidRPr="007F61FF" w:rsidRDefault="00D61BCD">
      <w:pPr>
        <w:jc w:val="both"/>
        <w:rPr>
          <w:color w:val="auto"/>
          <w:lang w:val="sr-Cyrl-CS"/>
        </w:rPr>
      </w:pPr>
    </w:p>
    <w:p w:rsidR="00D61BCD" w:rsidRPr="007F61FF" w:rsidRDefault="00D61BCD">
      <w:pPr>
        <w:jc w:val="both"/>
        <w:rPr>
          <w:b/>
          <w:i/>
          <w:color w:val="auto"/>
          <w:lang w:val="sr-Cyrl-CS"/>
        </w:rPr>
      </w:pPr>
      <w:r w:rsidRPr="007F61FF">
        <w:rPr>
          <w:b/>
          <w:i/>
          <w:color w:val="auto"/>
        </w:rPr>
        <w:t>2</w:t>
      </w:r>
      <w:r w:rsidR="00B43573" w:rsidRPr="007F61FF">
        <w:rPr>
          <w:b/>
          <w:i/>
          <w:color w:val="auto"/>
        </w:rPr>
        <w:t>0</w:t>
      </w:r>
      <w:r w:rsidRPr="007F61FF">
        <w:rPr>
          <w:b/>
          <w:i/>
          <w:color w:val="auto"/>
        </w:rPr>
        <w:t>. РОК У КОЈЕМ ЋЕ УГОВОР БИТИ ЗАКЉУЧЕН</w:t>
      </w:r>
    </w:p>
    <w:p w:rsidR="00D61BCD" w:rsidRPr="007F61FF" w:rsidRDefault="00D61BCD">
      <w:pPr>
        <w:jc w:val="both"/>
        <w:rPr>
          <w:b/>
          <w:color w:val="auto"/>
          <w:kern w:val="2"/>
          <w:lang w:val="sr-Cyrl-CS"/>
        </w:rPr>
      </w:pPr>
    </w:p>
    <w:p w:rsidR="000A4DEC" w:rsidRPr="007F61FF" w:rsidRDefault="00D61BCD">
      <w:pPr>
        <w:jc w:val="both"/>
        <w:rPr>
          <w:color w:val="auto"/>
          <w:lang w:val="sr-Cyrl-CS"/>
        </w:rPr>
      </w:pPr>
      <w:r w:rsidRPr="007F61FF">
        <w:rPr>
          <w:color w:val="auto"/>
        </w:rPr>
        <w:t>Уговор о јавној набавци ће бити закључен са понуђачем којем је додељен уговор у року од 5 дана од дана протека рока за подношење захт</w:t>
      </w:r>
      <w:r w:rsidRPr="007F61FF">
        <w:rPr>
          <w:color w:val="auto"/>
          <w:lang w:val="sr-Cyrl-CS"/>
        </w:rPr>
        <w:t>е</w:t>
      </w:r>
      <w:r w:rsidRPr="007F61FF">
        <w:rPr>
          <w:color w:val="auto"/>
        </w:rPr>
        <w:t>ва за заштиту права из члана 149. Закона.</w:t>
      </w:r>
    </w:p>
    <w:p w:rsidR="000A4DEC" w:rsidRPr="007F61FF" w:rsidRDefault="000A4DEC">
      <w:pPr>
        <w:jc w:val="both"/>
        <w:rPr>
          <w:color w:val="auto"/>
          <w:lang w:val="sr-Cyrl-CS"/>
        </w:rPr>
      </w:pPr>
    </w:p>
    <w:p w:rsidR="000A4DEC" w:rsidRPr="007F61FF" w:rsidRDefault="000A4DEC">
      <w:pPr>
        <w:jc w:val="both"/>
        <w:rPr>
          <w:color w:val="auto"/>
          <w:lang w:val="sr-Cyrl-CS"/>
        </w:rPr>
      </w:pPr>
    </w:p>
    <w:p w:rsidR="000A4DEC" w:rsidRPr="007F61FF" w:rsidRDefault="000A4DEC">
      <w:pPr>
        <w:jc w:val="both"/>
        <w:rPr>
          <w:color w:val="auto"/>
          <w:lang w:val="sr-Cyrl-CS"/>
        </w:rPr>
      </w:pPr>
    </w:p>
    <w:p w:rsidR="000A4DEC" w:rsidRPr="007F61FF" w:rsidRDefault="000A4DEC">
      <w:pPr>
        <w:jc w:val="both"/>
        <w:rPr>
          <w:color w:val="auto"/>
          <w:lang w:val="sr-Cyrl-CS"/>
        </w:rPr>
      </w:pPr>
    </w:p>
    <w:p w:rsidR="000A4DEC" w:rsidRPr="007F61FF" w:rsidRDefault="000A4DEC">
      <w:pPr>
        <w:jc w:val="both"/>
        <w:rPr>
          <w:color w:val="auto"/>
          <w:lang w:val="sr-Cyrl-CS"/>
        </w:rPr>
      </w:pPr>
    </w:p>
    <w:p w:rsidR="000A4DEC" w:rsidRPr="007F61FF" w:rsidRDefault="000A4DEC">
      <w:pPr>
        <w:jc w:val="both"/>
        <w:rPr>
          <w:color w:val="auto"/>
          <w:lang w:val="sr-Cyrl-CS"/>
        </w:rPr>
      </w:pPr>
    </w:p>
    <w:p w:rsidR="000A4DEC" w:rsidRPr="007F61FF" w:rsidRDefault="000A4DEC">
      <w:pPr>
        <w:jc w:val="both"/>
        <w:rPr>
          <w:color w:val="auto"/>
          <w:lang w:val="sr-Cyrl-CS"/>
        </w:rPr>
      </w:pPr>
    </w:p>
    <w:p w:rsidR="000A4DEC" w:rsidRPr="007F61FF" w:rsidRDefault="000A4DEC">
      <w:pPr>
        <w:jc w:val="both"/>
        <w:rPr>
          <w:color w:val="auto"/>
          <w:lang w:val="sr-Cyrl-CS"/>
        </w:rPr>
      </w:pPr>
    </w:p>
    <w:p w:rsidR="000A4DEC" w:rsidRPr="007F61FF" w:rsidRDefault="000A4DEC">
      <w:pPr>
        <w:jc w:val="both"/>
        <w:rPr>
          <w:color w:val="auto"/>
          <w:lang w:val="sr-Cyrl-CS"/>
        </w:rPr>
      </w:pPr>
    </w:p>
    <w:p w:rsidR="000A4DEC" w:rsidRPr="007F61FF" w:rsidRDefault="000A4DEC">
      <w:pPr>
        <w:jc w:val="both"/>
        <w:rPr>
          <w:color w:val="auto"/>
          <w:lang w:val="sr-Cyrl-CS"/>
        </w:rPr>
      </w:pPr>
    </w:p>
    <w:p w:rsidR="000A4DEC" w:rsidRPr="007F61FF" w:rsidRDefault="000A4DEC">
      <w:pPr>
        <w:jc w:val="both"/>
        <w:rPr>
          <w:color w:val="auto"/>
          <w:lang w:val="sr-Cyrl-CS"/>
        </w:rPr>
      </w:pPr>
    </w:p>
    <w:p w:rsidR="000A4DEC" w:rsidRPr="007F61FF" w:rsidRDefault="000A4DEC">
      <w:pPr>
        <w:jc w:val="both"/>
        <w:rPr>
          <w:color w:val="auto"/>
          <w:lang w:val="sr-Cyrl-CS"/>
        </w:rPr>
      </w:pPr>
    </w:p>
    <w:p w:rsidR="000A4DEC" w:rsidRPr="007F61FF" w:rsidRDefault="000A4DEC">
      <w:pPr>
        <w:jc w:val="both"/>
        <w:rPr>
          <w:color w:val="auto"/>
          <w:lang w:val="sr-Cyrl-CS"/>
        </w:rPr>
      </w:pPr>
    </w:p>
    <w:p w:rsidR="000A4DEC" w:rsidRPr="007F61FF" w:rsidRDefault="000A4DEC">
      <w:pPr>
        <w:jc w:val="both"/>
        <w:rPr>
          <w:color w:val="auto"/>
          <w:lang w:val="sr-Cyrl-CS"/>
        </w:rPr>
      </w:pPr>
    </w:p>
    <w:p w:rsidR="000A4DEC" w:rsidRPr="007F61FF" w:rsidRDefault="000A4DEC">
      <w:pPr>
        <w:jc w:val="both"/>
        <w:rPr>
          <w:color w:val="auto"/>
          <w:lang w:val="sr-Cyrl-CS"/>
        </w:rPr>
      </w:pPr>
    </w:p>
    <w:p w:rsidR="000A4DEC" w:rsidRDefault="000A4DEC">
      <w:pPr>
        <w:jc w:val="both"/>
        <w:rPr>
          <w:color w:val="auto"/>
          <w:lang w:val="sr-Cyrl-CS"/>
        </w:rPr>
      </w:pPr>
    </w:p>
    <w:p w:rsidR="00E278DD" w:rsidRDefault="00E278DD">
      <w:pPr>
        <w:jc w:val="both"/>
        <w:rPr>
          <w:color w:val="auto"/>
          <w:lang w:val="sr-Cyrl-CS"/>
        </w:rPr>
      </w:pPr>
    </w:p>
    <w:p w:rsidR="00E278DD" w:rsidRDefault="00E278DD">
      <w:pPr>
        <w:jc w:val="both"/>
        <w:rPr>
          <w:color w:val="auto"/>
          <w:lang w:val="sr-Cyrl-CS"/>
        </w:rPr>
      </w:pPr>
    </w:p>
    <w:p w:rsidR="00E278DD" w:rsidRDefault="00E278DD">
      <w:pPr>
        <w:jc w:val="both"/>
        <w:rPr>
          <w:color w:val="auto"/>
          <w:lang w:val="sr-Cyrl-CS"/>
        </w:rPr>
      </w:pPr>
    </w:p>
    <w:p w:rsidR="00E278DD" w:rsidRDefault="00E278DD">
      <w:pPr>
        <w:jc w:val="both"/>
        <w:rPr>
          <w:color w:val="auto"/>
          <w:lang w:val="sr-Cyrl-CS"/>
        </w:rPr>
      </w:pPr>
    </w:p>
    <w:p w:rsidR="00E278DD" w:rsidRDefault="00E278DD">
      <w:pPr>
        <w:jc w:val="both"/>
        <w:rPr>
          <w:color w:val="auto"/>
          <w:lang w:val="sr-Cyrl-CS"/>
        </w:rPr>
      </w:pPr>
    </w:p>
    <w:p w:rsidR="00E278DD" w:rsidRDefault="00E278DD">
      <w:pPr>
        <w:jc w:val="both"/>
        <w:rPr>
          <w:color w:val="auto"/>
          <w:lang w:val="sr-Cyrl-CS"/>
        </w:rPr>
      </w:pPr>
    </w:p>
    <w:p w:rsidR="00E278DD" w:rsidRDefault="00E278DD">
      <w:pPr>
        <w:jc w:val="both"/>
        <w:rPr>
          <w:color w:val="auto"/>
          <w:lang w:val="sr-Cyrl-CS"/>
        </w:rPr>
      </w:pPr>
    </w:p>
    <w:p w:rsidR="00E278DD" w:rsidRDefault="00E278DD">
      <w:pPr>
        <w:jc w:val="both"/>
        <w:rPr>
          <w:color w:val="auto"/>
          <w:lang w:val="sr-Cyrl-CS"/>
        </w:rPr>
      </w:pPr>
    </w:p>
    <w:p w:rsidR="00E278DD" w:rsidRDefault="00E278DD">
      <w:pPr>
        <w:jc w:val="both"/>
        <w:rPr>
          <w:color w:val="auto"/>
          <w:lang w:val="sr-Cyrl-CS"/>
        </w:rPr>
      </w:pPr>
    </w:p>
    <w:p w:rsidR="00E278DD" w:rsidRDefault="00E278DD">
      <w:pPr>
        <w:jc w:val="both"/>
        <w:rPr>
          <w:color w:val="auto"/>
          <w:lang w:val="sr-Cyrl-CS"/>
        </w:rPr>
      </w:pPr>
    </w:p>
    <w:p w:rsidR="00E278DD" w:rsidRDefault="00E278DD">
      <w:pPr>
        <w:jc w:val="both"/>
        <w:rPr>
          <w:color w:val="auto"/>
          <w:lang w:val="sr-Cyrl-CS"/>
        </w:rPr>
      </w:pPr>
    </w:p>
    <w:p w:rsidR="00E278DD" w:rsidRDefault="00E278DD">
      <w:pPr>
        <w:jc w:val="both"/>
        <w:rPr>
          <w:color w:val="auto"/>
          <w:lang w:val="sr-Cyrl-CS"/>
        </w:rPr>
      </w:pPr>
    </w:p>
    <w:p w:rsidR="00E278DD" w:rsidRDefault="00E278DD">
      <w:pPr>
        <w:jc w:val="both"/>
        <w:rPr>
          <w:color w:val="auto"/>
          <w:lang w:val="sr-Cyrl-CS"/>
        </w:rPr>
      </w:pPr>
    </w:p>
    <w:p w:rsidR="00E278DD" w:rsidRDefault="00E278DD">
      <w:pPr>
        <w:jc w:val="both"/>
        <w:rPr>
          <w:color w:val="auto"/>
          <w:lang w:val="sr-Cyrl-CS"/>
        </w:rPr>
      </w:pPr>
    </w:p>
    <w:p w:rsidR="00E278DD" w:rsidRDefault="00E278DD">
      <w:pPr>
        <w:jc w:val="both"/>
        <w:rPr>
          <w:color w:val="auto"/>
          <w:lang w:val="sr-Cyrl-CS"/>
        </w:rPr>
      </w:pPr>
    </w:p>
    <w:p w:rsidR="00E278DD" w:rsidRDefault="00E278DD">
      <w:pPr>
        <w:jc w:val="both"/>
        <w:rPr>
          <w:color w:val="auto"/>
          <w:lang w:val="sr-Cyrl-CS"/>
        </w:rPr>
      </w:pPr>
    </w:p>
    <w:p w:rsidR="00E278DD" w:rsidRPr="007F61FF" w:rsidRDefault="00E278DD">
      <w:pPr>
        <w:jc w:val="both"/>
        <w:rPr>
          <w:color w:val="auto"/>
          <w:lang w:val="sr-Cyrl-CS"/>
        </w:rPr>
      </w:pPr>
    </w:p>
    <w:p w:rsidR="000A4DEC" w:rsidRPr="007F61FF" w:rsidRDefault="000A4DEC">
      <w:pPr>
        <w:jc w:val="both"/>
        <w:rPr>
          <w:color w:val="auto"/>
          <w:lang w:val="sr-Cyrl-CS"/>
        </w:rPr>
      </w:pPr>
    </w:p>
    <w:p w:rsidR="000A4DEC" w:rsidRPr="007F61FF" w:rsidRDefault="000A4DEC">
      <w:pPr>
        <w:jc w:val="both"/>
        <w:rPr>
          <w:color w:val="auto"/>
          <w:lang w:val="sr-Cyrl-CS"/>
        </w:rPr>
      </w:pPr>
    </w:p>
    <w:p w:rsidR="00FD6656" w:rsidRPr="00630EDD" w:rsidRDefault="00FD6656">
      <w:pPr>
        <w:jc w:val="both"/>
        <w:rPr>
          <w:color w:val="auto"/>
          <w:lang w:val="sr-Latn-CS"/>
        </w:rPr>
      </w:pPr>
    </w:p>
    <w:p w:rsidR="00D61BCD" w:rsidRPr="007F61FF" w:rsidRDefault="00D61BCD">
      <w:pPr>
        <w:shd w:val="clear" w:color="auto" w:fill="C6D9F1"/>
        <w:jc w:val="center"/>
        <w:rPr>
          <w:b/>
          <w:bCs/>
          <w:i/>
          <w:iCs/>
          <w:color w:val="auto"/>
          <w:kern w:val="2"/>
          <w:szCs w:val="28"/>
          <w:lang w:val="sr-Cyrl-CS"/>
        </w:rPr>
      </w:pPr>
      <w:proofErr w:type="gramStart"/>
      <w:r w:rsidRPr="007F61FF">
        <w:rPr>
          <w:b/>
          <w:bCs/>
          <w:i/>
          <w:iCs/>
          <w:color w:val="auto"/>
          <w:szCs w:val="28"/>
        </w:rPr>
        <w:lastRenderedPageBreak/>
        <w:t>VII  ОБРАЗАЦ</w:t>
      </w:r>
      <w:proofErr w:type="gramEnd"/>
      <w:r w:rsidRPr="007F61FF">
        <w:rPr>
          <w:b/>
          <w:bCs/>
          <w:i/>
          <w:iCs/>
          <w:color w:val="auto"/>
          <w:szCs w:val="28"/>
        </w:rPr>
        <w:t xml:space="preserve"> ПОНУДЕ</w:t>
      </w:r>
    </w:p>
    <w:p w:rsidR="00D61BCD" w:rsidRPr="007F61FF" w:rsidRDefault="00D61BCD">
      <w:pPr>
        <w:rPr>
          <w:rFonts w:ascii="Arial" w:hAnsi="Arial" w:cs="Arial"/>
          <w:b/>
          <w:bCs/>
          <w:i/>
          <w:iCs/>
          <w:color w:val="auto"/>
          <w:sz w:val="28"/>
          <w:szCs w:val="28"/>
          <w:u w:val="single"/>
          <w:lang w:val="sr-Cyrl-RS"/>
        </w:rPr>
      </w:pPr>
    </w:p>
    <w:p w:rsidR="00D61BCD" w:rsidRPr="007F61FF" w:rsidRDefault="00D61BCD">
      <w:pPr>
        <w:ind w:firstLine="720"/>
        <w:jc w:val="both"/>
        <w:rPr>
          <w:iCs/>
          <w:color w:val="auto"/>
          <w:lang w:val="sr-Cyrl-CS"/>
        </w:rPr>
      </w:pPr>
      <w:r w:rsidRPr="007F61FF">
        <w:rPr>
          <w:iCs/>
          <w:color w:val="auto"/>
        </w:rPr>
        <w:t>Понуда бр</w:t>
      </w:r>
      <w:r w:rsidRPr="007F61FF">
        <w:rPr>
          <w:iCs/>
          <w:color w:val="auto"/>
          <w:lang w:val="sr-Cyrl-RS"/>
        </w:rPr>
        <w:t xml:space="preserve"> ________________ </w:t>
      </w:r>
      <w:r w:rsidRPr="007F61FF">
        <w:rPr>
          <w:iCs/>
          <w:color w:val="auto"/>
        </w:rPr>
        <w:t>од</w:t>
      </w:r>
      <w:r w:rsidRPr="007F61FF">
        <w:rPr>
          <w:iCs/>
          <w:color w:val="auto"/>
          <w:lang w:val="sr-Cyrl-RS"/>
        </w:rPr>
        <w:t xml:space="preserve"> __________________ </w:t>
      </w:r>
      <w:r w:rsidRPr="007F61FF">
        <w:rPr>
          <w:iCs/>
          <w:color w:val="auto"/>
        </w:rPr>
        <w:t xml:space="preserve">за јавну </w:t>
      </w:r>
      <w:r w:rsidRPr="007F61FF">
        <w:rPr>
          <w:iCs/>
          <w:color w:val="auto"/>
          <w:lang w:val="sr-Cyrl-RS"/>
        </w:rPr>
        <w:t>н</w:t>
      </w:r>
      <w:r w:rsidRPr="007F61FF">
        <w:rPr>
          <w:iCs/>
          <w:color w:val="auto"/>
        </w:rPr>
        <w:t>абавку</w:t>
      </w:r>
      <w:r w:rsidRPr="007F61FF">
        <w:rPr>
          <w:color w:val="auto"/>
          <w:lang w:val="sr-Cyrl-CS"/>
        </w:rPr>
        <w:t xml:space="preserve"> </w:t>
      </w:r>
      <w:r w:rsidR="00B43573" w:rsidRPr="007F61FF">
        <w:rPr>
          <w:color w:val="auto"/>
          <w:lang w:val="sr-Cyrl-CS"/>
        </w:rPr>
        <w:t>у</w:t>
      </w:r>
      <w:r w:rsidR="00B43573" w:rsidRPr="007F61FF">
        <w:rPr>
          <w:color w:val="auto"/>
          <w:lang w:val="sr-Cyrl-RS"/>
        </w:rPr>
        <w:t>слуга продукције -</w:t>
      </w:r>
      <w:r w:rsidR="00980132" w:rsidRPr="00980132">
        <w:rPr>
          <w:color w:val="auto"/>
          <w:lang w:val="sr-Cyrl-CS"/>
        </w:rPr>
        <w:t xml:space="preserve"> </w:t>
      </w:r>
      <w:r w:rsidR="00980132" w:rsidRPr="007F61FF">
        <w:rPr>
          <w:color w:val="auto"/>
          <w:lang w:val="sr-Cyrl-CS"/>
        </w:rPr>
        <w:t>У</w:t>
      </w:r>
      <w:r w:rsidR="00980132" w:rsidRPr="007F61FF">
        <w:rPr>
          <w:color w:val="auto"/>
          <w:lang w:val="sr-Cyrl-RS"/>
        </w:rPr>
        <w:t xml:space="preserve">ступање </w:t>
      </w:r>
      <w:r w:rsidR="00980132" w:rsidRPr="007F61FF">
        <w:rPr>
          <w:color w:val="auto"/>
        </w:rPr>
        <w:t>мултимедијалног пакет</w:t>
      </w:r>
      <w:r w:rsidR="00980132" w:rsidRPr="007F61FF">
        <w:rPr>
          <w:color w:val="auto"/>
          <w:lang w:val="sr-Cyrl-RS"/>
        </w:rPr>
        <w:t>а</w:t>
      </w:r>
      <w:r w:rsidR="00980132" w:rsidRPr="007F61FF">
        <w:rPr>
          <w:color w:val="auto"/>
        </w:rPr>
        <w:t xml:space="preserve"> сервиса вести</w:t>
      </w:r>
      <w:r w:rsidR="00980132" w:rsidRPr="007F61FF">
        <w:rPr>
          <w:color w:val="auto"/>
          <w:lang w:val="sr-Cyrl-RS"/>
        </w:rPr>
        <w:t xml:space="preserve"> Новинске агенције</w:t>
      </w:r>
      <w:r w:rsidR="00980132" w:rsidRPr="007F61FF">
        <w:rPr>
          <w:color w:val="auto"/>
        </w:rPr>
        <w:t xml:space="preserve"> </w:t>
      </w:r>
      <w:r w:rsidR="00980132" w:rsidRPr="007F61FF">
        <w:rPr>
          <w:color w:val="auto"/>
          <w:lang w:val="sr-Latn-CS"/>
        </w:rPr>
        <w:t>FoNet</w:t>
      </w:r>
      <w:r w:rsidR="00980132" w:rsidRPr="007F61FF">
        <w:rPr>
          <w:color w:val="auto"/>
          <w:lang w:val="sr-Cyrl-CS"/>
        </w:rPr>
        <w:t>,</w:t>
      </w:r>
      <w:r w:rsidR="00980132">
        <w:rPr>
          <w:color w:val="auto"/>
          <w:lang w:val="sr-Cyrl-CS"/>
        </w:rPr>
        <w:t xml:space="preserve"> </w:t>
      </w:r>
      <w:r w:rsidRPr="007F61FF">
        <w:rPr>
          <w:iCs/>
          <w:color w:val="auto"/>
        </w:rPr>
        <w:t xml:space="preserve">ЈН број </w:t>
      </w:r>
      <w:r w:rsidR="00B43573" w:rsidRPr="00E278DD">
        <w:rPr>
          <w:iCs/>
          <w:color w:val="auto"/>
        </w:rPr>
        <w:t>4</w:t>
      </w:r>
      <w:r w:rsidR="00E278DD" w:rsidRPr="00E278DD">
        <w:rPr>
          <w:iCs/>
          <w:color w:val="auto"/>
        </w:rPr>
        <w:t>6</w:t>
      </w:r>
      <w:r w:rsidR="004B524A" w:rsidRPr="00E278DD">
        <w:rPr>
          <w:bCs/>
          <w:color w:val="auto"/>
          <w:lang w:val="sr-Cyrl-CS"/>
        </w:rPr>
        <w:t>/2017</w:t>
      </w:r>
      <w:r w:rsidRPr="007F61FF">
        <w:rPr>
          <w:iCs/>
          <w:color w:val="auto"/>
        </w:rPr>
        <w:t xml:space="preserve"> </w:t>
      </w:r>
    </w:p>
    <w:p w:rsidR="00FD6656" w:rsidRPr="007F61FF" w:rsidRDefault="00FD6656">
      <w:pPr>
        <w:ind w:firstLine="720"/>
        <w:jc w:val="both"/>
        <w:rPr>
          <w:i/>
          <w:iCs/>
          <w:color w:val="auto"/>
          <w:lang w:val="sr-Cyrl-CS"/>
        </w:rPr>
      </w:pPr>
    </w:p>
    <w:p w:rsidR="00D61BCD" w:rsidRPr="007F61FF" w:rsidRDefault="00D61BCD">
      <w:pPr>
        <w:rPr>
          <w:i/>
          <w:iCs/>
          <w:color w:val="auto"/>
          <w:kern w:val="2"/>
        </w:rPr>
      </w:pPr>
      <w:proofErr w:type="gramStart"/>
      <w:r w:rsidRPr="007F61FF">
        <w:rPr>
          <w:b/>
          <w:bCs/>
          <w:i/>
          <w:iCs/>
          <w:color w:val="auto"/>
        </w:rPr>
        <w:t>1)ОПШТИ</w:t>
      </w:r>
      <w:proofErr w:type="gramEnd"/>
      <w:r w:rsidRPr="007F61FF">
        <w:rPr>
          <w:b/>
          <w:bCs/>
          <w:i/>
          <w:iCs/>
          <w:color w:val="auto"/>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D61BCD" w:rsidRPr="007F61FF">
        <w:tc>
          <w:tcPr>
            <w:tcW w:w="4621" w:type="dxa"/>
            <w:tcBorders>
              <w:top w:val="single" w:sz="4" w:space="0" w:color="000000"/>
              <w:left w:val="single" w:sz="4" w:space="0" w:color="000000"/>
              <w:bottom w:val="single" w:sz="4" w:space="0" w:color="000000"/>
              <w:right w:val="nil"/>
            </w:tcBorders>
          </w:tcPr>
          <w:p w:rsidR="00D61BCD" w:rsidRPr="007F61FF" w:rsidRDefault="00D61BCD">
            <w:pPr>
              <w:jc w:val="both"/>
              <w:rPr>
                <w:b/>
                <w:bCs/>
                <w:i/>
                <w:iCs/>
                <w:color w:val="auto"/>
                <w:kern w:val="2"/>
                <w:lang w:val="sr-Cyrl-CS"/>
              </w:rPr>
            </w:pPr>
            <w:r w:rsidRPr="007F61FF">
              <w:rPr>
                <w:i/>
                <w:iCs/>
                <w:color w:val="auto"/>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rPr>
                <w:b/>
                <w:bCs/>
                <w:i/>
                <w:iCs/>
                <w:color w:val="auto"/>
                <w:kern w:val="2"/>
              </w:rPr>
            </w:pPr>
          </w:p>
          <w:p w:rsidR="00D61BCD" w:rsidRPr="007F61FF" w:rsidRDefault="00D61BCD">
            <w:pPr>
              <w:rPr>
                <w:b/>
                <w:bCs/>
                <w:i/>
                <w:iCs/>
                <w:color w:val="auto"/>
                <w:kern w:val="2"/>
              </w:rPr>
            </w:pPr>
          </w:p>
        </w:tc>
      </w:tr>
      <w:tr w:rsidR="00D61BCD" w:rsidRPr="007F61FF">
        <w:tc>
          <w:tcPr>
            <w:tcW w:w="4621" w:type="dxa"/>
            <w:tcBorders>
              <w:top w:val="single" w:sz="4" w:space="0" w:color="000000"/>
              <w:left w:val="single" w:sz="4" w:space="0" w:color="000000"/>
              <w:bottom w:val="single" w:sz="4" w:space="0" w:color="000000"/>
              <w:right w:val="nil"/>
            </w:tcBorders>
          </w:tcPr>
          <w:p w:rsidR="00D61BCD" w:rsidRPr="007F61FF" w:rsidRDefault="00D61BCD">
            <w:pPr>
              <w:jc w:val="both"/>
              <w:rPr>
                <w:b/>
                <w:bCs/>
                <w:i/>
                <w:iCs/>
                <w:color w:val="auto"/>
                <w:kern w:val="2"/>
              </w:rPr>
            </w:pPr>
            <w:r w:rsidRPr="007F61FF">
              <w:rPr>
                <w:i/>
                <w:iCs/>
                <w:color w:val="auto"/>
              </w:rPr>
              <w:t>Адреса понуђача:</w:t>
            </w:r>
          </w:p>
          <w:p w:rsidR="00D61BCD" w:rsidRPr="007F61FF" w:rsidRDefault="00D61BCD">
            <w:pPr>
              <w:jc w:val="both"/>
              <w:rPr>
                <w:b/>
                <w:bCs/>
                <w:i/>
                <w:iCs/>
                <w:color w:val="auto"/>
                <w:kern w:val="2"/>
              </w:rPr>
            </w:pPr>
          </w:p>
        </w:tc>
        <w:tc>
          <w:tcPr>
            <w:tcW w:w="4660"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rPr>
                <w:b/>
                <w:bCs/>
                <w:i/>
                <w:iCs/>
                <w:color w:val="auto"/>
                <w:kern w:val="2"/>
              </w:rPr>
            </w:pPr>
          </w:p>
          <w:p w:rsidR="00D61BCD" w:rsidRPr="007F61FF" w:rsidRDefault="00D61BCD">
            <w:pPr>
              <w:rPr>
                <w:b/>
                <w:bCs/>
                <w:i/>
                <w:iCs/>
                <w:color w:val="auto"/>
                <w:kern w:val="2"/>
              </w:rPr>
            </w:pPr>
          </w:p>
        </w:tc>
      </w:tr>
      <w:tr w:rsidR="00D61BCD" w:rsidRPr="007F61FF">
        <w:tc>
          <w:tcPr>
            <w:tcW w:w="4621" w:type="dxa"/>
            <w:tcBorders>
              <w:top w:val="single" w:sz="4" w:space="0" w:color="000000"/>
              <w:left w:val="single" w:sz="4" w:space="0" w:color="000000"/>
              <w:bottom w:val="single" w:sz="4" w:space="0" w:color="000000"/>
              <w:right w:val="nil"/>
            </w:tcBorders>
          </w:tcPr>
          <w:p w:rsidR="00D61BCD" w:rsidRPr="007F61FF" w:rsidRDefault="00D61BCD">
            <w:pPr>
              <w:jc w:val="both"/>
              <w:rPr>
                <w:b/>
                <w:bCs/>
                <w:i/>
                <w:iCs/>
                <w:color w:val="auto"/>
                <w:kern w:val="2"/>
              </w:rPr>
            </w:pPr>
            <w:r w:rsidRPr="007F61FF">
              <w:rPr>
                <w:i/>
                <w:iCs/>
                <w:color w:val="auto"/>
              </w:rPr>
              <w:t>Матични број понуђача:</w:t>
            </w:r>
          </w:p>
          <w:p w:rsidR="00D61BCD" w:rsidRPr="007F61FF" w:rsidRDefault="00D61BCD">
            <w:pPr>
              <w:jc w:val="both"/>
              <w:rPr>
                <w:b/>
                <w:bCs/>
                <w:i/>
                <w:iCs/>
                <w:color w:val="auto"/>
                <w:kern w:val="2"/>
              </w:rPr>
            </w:pPr>
          </w:p>
        </w:tc>
        <w:tc>
          <w:tcPr>
            <w:tcW w:w="4660"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rPr>
                <w:b/>
                <w:bCs/>
                <w:i/>
                <w:iCs/>
                <w:color w:val="auto"/>
                <w:kern w:val="2"/>
              </w:rPr>
            </w:pPr>
          </w:p>
          <w:p w:rsidR="00D61BCD" w:rsidRPr="007F61FF" w:rsidRDefault="00D61BCD">
            <w:pPr>
              <w:rPr>
                <w:b/>
                <w:bCs/>
                <w:i/>
                <w:iCs/>
                <w:color w:val="auto"/>
                <w:kern w:val="2"/>
              </w:rPr>
            </w:pPr>
          </w:p>
        </w:tc>
      </w:tr>
      <w:tr w:rsidR="00D61BCD" w:rsidRPr="007F61FF">
        <w:tc>
          <w:tcPr>
            <w:tcW w:w="4621" w:type="dxa"/>
            <w:tcBorders>
              <w:top w:val="single" w:sz="4" w:space="0" w:color="000000"/>
              <w:left w:val="single" w:sz="4" w:space="0" w:color="000000"/>
              <w:bottom w:val="single" w:sz="4" w:space="0" w:color="000000"/>
              <w:right w:val="nil"/>
            </w:tcBorders>
          </w:tcPr>
          <w:p w:rsidR="00D61BCD" w:rsidRPr="007F61FF" w:rsidRDefault="00D61BCD">
            <w:pPr>
              <w:jc w:val="both"/>
              <w:rPr>
                <w:b/>
                <w:bCs/>
                <w:i/>
                <w:iCs/>
                <w:color w:val="auto"/>
                <w:kern w:val="2"/>
                <w:lang w:val="ru-RU"/>
              </w:rPr>
            </w:pPr>
            <w:r w:rsidRPr="007F61FF">
              <w:rPr>
                <w:i/>
                <w:iCs/>
                <w:color w:val="auto"/>
                <w:lang w:val="ru-RU"/>
              </w:rPr>
              <w:t>Порески идентификациони број понуђача (ПИБ):</w:t>
            </w:r>
          </w:p>
          <w:p w:rsidR="00D61BCD" w:rsidRPr="007F61FF" w:rsidRDefault="00D61BCD">
            <w:pPr>
              <w:jc w:val="both"/>
              <w:rPr>
                <w:b/>
                <w:bCs/>
                <w:i/>
                <w:iCs/>
                <w:color w:val="auto"/>
                <w:kern w:val="2"/>
                <w:lang w:val="ru-RU"/>
              </w:rPr>
            </w:pPr>
          </w:p>
        </w:tc>
        <w:tc>
          <w:tcPr>
            <w:tcW w:w="4660"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rPr>
                <w:b/>
                <w:bCs/>
                <w:i/>
                <w:iCs/>
                <w:color w:val="auto"/>
                <w:kern w:val="2"/>
                <w:lang w:val="ru-RU"/>
              </w:rPr>
            </w:pPr>
          </w:p>
        </w:tc>
      </w:tr>
      <w:tr w:rsidR="00D61BCD" w:rsidRPr="007F61FF">
        <w:tc>
          <w:tcPr>
            <w:tcW w:w="4621" w:type="dxa"/>
            <w:tcBorders>
              <w:top w:val="single" w:sz="4" w:space="0" w:color="000000"/>
              <w:left w:val="single" w:sz="4" w:space="0" w:color="000000"/>
              <w:bottom w:val="single" w:sz="4" w:space="0" w:color="000000"/>
              <w:right w:val="nil"/>
            </w:tcBorders>
          </w:tcPr>
          <w:p w:rsidR="00D61BCD" w:rsidRPr="007F61FF" w:rsidRDefault="00D61BCD">
            <w:pPr>
              <w:jc w:val="both"/>
              <w:rPr>
                <w:b/>
                <w:bCs/>
                <w:i/>
                <w:iCs/>
                <w:color w:val="auto"/>
                <w:kern w:val="2"/>
              </w:rPr>
            </w:pPr>
            <w:r w:rsidRPr="007F61FF">
              <w:rPr>
                <w:i/>
                <w:iCs/>
                <w:color w:val="auto"/>
              </w:rPr>
              <w:t>Име особе за контакт:</w:t>
            </w:r>
          </w:p>
          <w:p w:rsidR="00D61BCD" w:rsidRPr="007F61FF" w:rsidRDefault="00D61BCD">
            <w:pPr>
              <w:jc w:val="both"/>
              <w:rPr>
                <w:b/>
                <w:bCs/>
                <w:i/>
                <w:iCs/>
                <w:color w:val="auto"/>
                <w:kern w:val="2"/>
              </w:rPr>
            </w:pPr>
          </w:p>
        </w:tc>
        <w:tc>
          <w:tcPr>
            <w:tcW w:w="4660"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rPr>
                <w:b/>
                <w:bCs/>
                <w:i/>
                <w:iCs/>
                <w:color w:val="auto"/>
                <w:kern w:val="2"/>
              </w:rPr>
            </w:pPr>
          </w:p>
          <w:p w:rsidR="00D61BCD" w:rsidRPr="007F61FF" w:rsidRDefault="00D61BCD">
            <w:pPr>
              <w:rPr>
                <w:b/>
                <w:bCs/>
                <w:i/>
                <w:iCs/>
                <w:color w:val="auto"/>
                <w:kern w:val="2"/>
              </w:rPr>
            </w:pPr>
          </w:p>
        </w:tc>
      </w:tr>
      <w:tr w:rsidR="00D61BCD" w:rsidRPr="007F61FF">
        <w:tc>
          <w:tcPr>
            <w:tcW w:w="4621" w:type="dxa"/>
            <w:tcBorders>
              <w:top w:val="single" w:sz="4" w:space="0" w:color="000000"/>
              <w:left w:val="single" w:sz="4" w:space="0" w:color="000000"/>
              <w:bottom w:val="single" w:sz="4" w:space="0" w:color="000000"/>
              <w:right w:val="nil"/>
            </w:tcBorders>
          </w:tcPr>
          <w:p w:rsidR="00D61BCD" w:rsidRPr="007F61FF" w:rsidRDefault="00D61BCD">
            <w:pPr>
              <w:jc w:val="both"/>
              <w:rPr>
                <w:b/>
                <w:bCs/>
                <w:i/>
                <w:iCs/>
                <w:color w:val="auto"/>
                <w:kern w:val="2"/>
                <w:lang w:val="ru-RU"/>
              </w:rPr>
            </w:pPr>
            <w:r w:rsidRPr="007F61FF">
              <w:rPr>
                <w:i/>
                <w:iCs/>
                <w:color w:val="auto"/>
                <w:lang w:val="ru-RU"/>
              </w:rPr>
              <w:t>Електронска адреса понуђача (</w:t>
            </w:r>
            <w:r w:rsidRPr="007F61FF">
              <w:rPr>
                <w:i/>
                <w:iCs/>
                <w:color w:val="auto"/>
              </w:rPr>
              <w:t>e</w:t>
            </w:r>
            <w:r w:rsidRPr="007F61FF">
              <w:rPr>
                <w:i/>
                <w:iCs/>
                <w:color w:val="auto"/>
                <w:lang w:val="ru-RU"/>
              </w:rPr>
              <w:t>-</w:t>
            </w:r>
            <w:r w:rsidRPr="007F61FF">
              <w:rPr>
                <w:i/>
                <w:iCs/>
                <w:color w:val="auto"/>
              </w:rPr>
              <w:t>mail</w:t>
            </w:r>
            <w:r w:rsidRPr="007F61FF">
              <w:rPr>
                <w:i/>
                <w:iCs/>
                <w:color w:val="auto"/>
                <w:lang w:val="ru-RU"/>
              </w:rPr>
              <w:t>):</w:t>
            </w:r>
          </w:p>
          <w:p w:rsidR="00D61BCD" w:rsidRPr="007F61FF" w:rsidRDefault="00D61BCD">
            <w:pPr>
              <w:jc w:val="both"/>
              <w:rPr>
                <w:b/>
                <w:bCs/>
                <w:i/>
                <w:iCs/>
                <w:color w:val="auto"/>
                <w:kern w:val="2"/>
                <w:lang w:val="ru-RU"/>
              </w:rPr>
            </w:pPr>
          </w:p>
        </w:tc>
        <w:tc>
          <w:tcPr>
            <w:tcW w:w="4660"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rPr>
                <w:b/>
                <w:bCs/>
                <w:i/>
                <w:iCs/>
                <w:color w:val="auto"/>
                <w:kern w:val="2"/>
                <w:lang w:val="ru-RU"/>
              </w:rPr>
            </w:pPr>
          </w:p>
        </w:tc>
      </w:tr>
      <w:tr w:rsidR="00D61BCD" w:rsidRPr="007F61FF">
        <w:tc>
          <w:tcPr>
            <w:tcW w:w="4621" w:type="dxa"/>
            <w:tcBorders>
              <w:top w:val="single" w:sz="4" w:space="0" w:color="000000"/>
              <w:left w:val="single" w:sz="4" w:space="0" w:color="000000"/>
              <w:bottom w:val="single" w:sz="4" w:space="0" w:color="000000"/>
              <w:right w:val="nil"/>
            </w:tcBorders>
          </w:tcPr>
          <w:p w:rsidR="00D61BCD" w:rsidRPr="007F61FF" w:rsidRDefault="00D61BCD">
            <w:pPr>
              <w:jc w:val="both"/>
              <w:rPr>
                <w:b/>
                <w:bCs/>
                <w:i/>
                <w:iCs/>
                <w:color w:val="auto"/>
                <w:kern w:val="2"/>
              </w:rPr>
            </w:pPr>
            <w:r w:rsidRPr="007F61FF">
              <w:rPr>
                <w:i/>
                <w:iCs/>
                <w:color w:val="auto"/>
              </w:rPr>
              <w:t>Телефон:</w:t>
            </w:r>
          </w:p>
          <w:p w:rsidR="00D61BCD" w:rsidRPr="007F61FF" w:rsidRDefault="00D61BCD">
            <w:pPr>
              <w:jc w:val="both"/>
              <w:rPr>
                <w:b/>
                <w:bCs/>
                <w:i/>
                <w:iCs/>
                <w:color w:val="auto"/>
                <w:kern w:val="2"/>
              </w:rPr>
            </w:pPr>
          </w:p>
        </w:tc>
        <w:tc>
          <w:tcPr>
            <w:tcW w:w="4660"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rPr>
                <w:b/>
                <w:bCs/>
                <w:i/>
                <w:iCs/>
                <w:color w:val="auto"/>
                <w:kern w:val="2"/>
              </w:rPr>
            </w:pPr>
          </w:p>
          <w:p w:rsidR="00D61BCD" w:rsidRPr="007F61FF" w:rsidRDefault="00D61BCD">
            <w:pPr>
              <w:rPr>
                <w:b/>
                <w:bCs/>
                <w:i/>
                <w:iCs/>
                <w:color w:val="auto"/>
                <w:kern w:val="2"/>
              </w:rPr>
            </w:pPr>
          </w:p>
        </w:tc>
      </w:tr>
      <w:tr w:rsidR="00D61BCD" w:rsidRPr="007F61FF">
        <w:tc>
          <w:tcPr>
            <w:tcW w:w="4621" w:type="dxa"/>
            <w:tcBorders>
              <w:top w:val="single" w:sz="4" w:space="0" w:color="000000"/>
              <w:left w:val="single" w:sz="4" w:space="0" w:color="000000"/>
              <w:bottom w:val="single" w:sz="4" w:space="0" w:color="000000"/>
              <w:right w:val="nil"/>
            </w:tcBorders>
          </w:tcPr>
          <w:p w:rsidR="00D61BCD" w:rsidRPr="007F61FF" w:rsidRDefault="00D61BCD">
            <w:pPr>
              <w:jc w:val="both"/>
              <w:rPr>
                <w:b/>
                <w:bCs/>
                <w:i/>
                <w:iCs/>
                <w:color w:val="auto"/>
                <w:kern w:val="2"/>
              </w:rPr>
            </w:pPr>
            <w:r w:rsidRPr="007F61FF">
              <w:rPr>
                <w:i/>
                <w:iCs/>
                <w:color w:val="auto"/>
              </w:rPr>
              <w:t>Телефакс:</w:t>
            </w:r>
          </w:p>
          <w:p w:rsidR="00D61BCD" w:rsidRPr="007F61FF" w:rsidRDefault="00D61BCD">
            <w:pPr>
              <w:jc w:val="both"/>
              <w:rPr>
                <w:b/>
                <w:bCs/>
                <w:i/>
                <w:iCs/>
                <w:color w:val="auto"/>
                <w:kern w:val="2"/>
              </w:rPr>
            </w:pPr>
          </w:p>
        </w:tc>
        <w:tc>
          <w:tcPr>
            <w:tcW w:w="4660"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rPr>
                <w:b/>
                <w:bCs/>
                <w:i/>
                <w:iCs/>
                <w:color w:val="auto"/>
                <w:kern w:val="2"/>
              </w:rPr>
            </w:pPr>
          </w:p>
          <w:p w:rsidR="00D61BCD" w:rsidRPr="007F61FF" w:rsidRDefault="00D61BCD">
            <w:pPr>
              <w:rPr>
                <w:b/>
                <w:bCs/>
                <w:i/>
                <w:iCs/>
                <w:color w:val="auto"/>
                <w:kern w:val="2"/>
              </w:rPr>
            </w:pPr>
          </w:p>
        </w:tc>
      </w:tr>
      <w:tr w:rsidR="00D61BCD" w:rsidRPr="007F61FF">
        <w:tc>
          <w:tcPr>
            <w:tcW w:w="4621" w:type="dxa"/>
            <w:tcBorders>
              <w:top w:val="single" w:sz="4" w:space="0" w:color="000000"/>
              <w:left w:val="single" w:sz="4" w:space="0" w:color="000000"/>
              <w:bottom w:val="single" w:sz="4" w:space="0" w:color="000000"/>
              <w:right w:val="nil"/>
            </w:tcBorders>
          </w:tcPr>
          <w:p w:rsidR="00D61BCD" w:rsidRPr="007F61FF" w:rsidRDefault="00D61BCD">
            <w:pPr>
              <w:jc w:val="both"/>
              <w:rPr>
                <w:b/>
                <w:bCs/>
                <w:i/>
                <w:iCs/>
                <w:color w:val="auto"/>
                <w:kern w:val="2"/>
                <w:lang w:val="ru-RU"/>
              </w:rPr>
            </w:pPr>
            <w:r w:rsidRPr="007F61FF">
              <w:rPr>
                <w:i/>
                <w:iCs/>
                <w:color w:val="auto"/>
                <w:lang w:val="ru-RU"/>
              </w:rPr>
              <w:t>Број рачуна понуђача и назив банке:</w:t>
            </w:r>
          </w:p>
          <w:p w:rsidR="00D61BCD" w:rsidRPr="007F61FF" w:rsidRDefault="00D61BCD">
            <w:pPr>
              <w:jc w:val="both"/>
              <w:rPr>
                <w:b/>
                <w:bCs/>
                <w:i/>
                <w:iCs/>
                <w:color w:val="auto"/>
                <w:kern w:val="2"/>
                <w:lang w:val="ru-RU"/>
              </w:rPr>
            </w:pPr>
          </w:p>
        </w:tc>
        <w:tc>
          <w:tcPr>
            <w:tcW w:w="4660"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rPr>
                <w:b/>
                <w:bCs/>
                <w:i/>
                <w:iCs/>
                <w:color w:val="auto"/>
                <w:kern w:val="2"/>
                <w:lang w:val="ru-RU"/>
              </w:rPr>
            </w:pPr>
          </w:p>
          <w:p w:rsidR="00D61BCD" w:rsidRPr="007F61FF" w:rsidRDefault="00D61BCD">
            <w:pPr>
              <w:rPr>
                <w:b/>
                <w:bCs/>
                <w:i/>
                <w:iCs/>
                <w:color w:val="auto"/>
                <w:kern w:val="2"/>
                <w:lang w:val="ru-RU"/>
              </w:rPr>
            </w:pPr>
          </w:p>
          <w:p w:rsidR="00D61BCD" w:rsidRPr="007F61FF" w:rsidRDefault="00D61BCD">
            <w:pPr>
              <w:rPr>
                <w:b/>
                <w:bCs/>
                <w:i/>
                <w:iCs/>
                <w:color w:val="auto"/>
                <w:kern w:val="2"/>
                <w:lang w:val="ru-RU"/>
              </w:rPr>
            </w:pPr>
          </w:p>
        </w:tc>
      </w:tr>
      <w:tr w:rsidR="00D61BCD" w:rsidRPr="007F61FF">
        <w:tc>
          <w:tcPr>
            <w:tcW w:w="4621" w:type="dxa"/>
            <w:tcBorders>
              <w:top w:val="single" w:sz="4" w:space="0" w:color="000000"/>
              <w:left w:val="single" w:sz="4" w:space="0" w:color="000000"/>
              <w:bottom w:val="single" w:sz="4" w:space="0" w:color="000000"/>
              <w:right w:val="nil"/>
            </w:tcBorders>
          </w:tcPr>
          <w:p w:rsidR="00D61BCD" w:rsidRPr="007F61FF" w:rsidRDefault="00D61BCD">
            <w:pPr>
              <w:jc w:val="both"/>
              <w:rPr>
                <w:b/>
                <w:bCs/>
                <w:i/>
                <w:iCs/>
                <w:color w:val="auto"/>
                <w:kern w:val="2"/>
                <w:lang w:val="ru-RU"/>
              </w:rPr>
            </w:pPr>
            <w:r w:rsidRPr="007F61FF">
              <w:rPr>
                <w:i/>
                <w:iCs/>
                <w:color w:val="auto"/>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ind w:firstLine="708"/>
              <w:rPr>
                <w:b/>
                <w:bCs/>
                <w:i/>
                <w:iCs/>
                <w:color w:val="auto"/>
                <w:kern w:val="2"/>
                <w:lang w:val="ru-RU"/>
              </w:rPr>
            </w:pPr>
          </w:p>
          <w:p w:rsidR="00D61BCD" w:rsidRPr="007F61FF" w:rsidRDefault="00D61BCD">
            <w:pPr>
              <w:ind w:firstLine="708"/>
              <w:rPr>
                <w:b/>
                <w:bCs/>
                <w:i/>
                <w:iCs/>
                <w:color w:val="auto"/>
                <w:kern w:val="2"/>
                <w:lang w:val="ru-RU"/>
              </w:rPr>
            </w:pPr>
          </w:p>
        </w:tc>
      </w:tr>
    </w:tbl>
    <w:p w:rsidR="00FD6656" w:rsidRPr="007F61FF" w:rsidRDefault="00FD6656">
      <w:pPr>
        <w:rPr>
          <w:b/>
          <w:bCs/>
          <w:i/>
          <w:iCs/>
          <w:color w:val="auto"/>
          <w:kern w:val="2"/>
          <w:lang w:val="sr-Cyrl-CS"/>
        </w:rPr>
      </w:pPr>
    </w:p>
    <w:p w:rsidR="00D61BCD" w:rsidRPr="007F61FF" w:rsidRDefault="00D61BCD">
      <w:pPr>
        <w:rPr>
          <w:color w:val="auto"/>
          <w:kern w:val="2"/>
        </w:rPr>
      </w:pPr>
      <w:r w:rsidRPr="007F61FF">
        <w:rPr>
          <w:rFonts w:eastAsia="TimesNewRomanPSMT"/>
          <w:b/>
          <w:bCs/>
          <w:i/>
          <w:iCs/>
          <w:color w:val="auto"/>
        </w:rPr>
        <w:t xml:space="preserve">2) ПОНУДУ ПОДНОСИ: </w:t>
      </w:r>
    </w:p>
    <w:tbl>
      <w:tblPr>
        <w:tblW w:w="0" w:type="auto"/>
        <w:tblInd w:w="-20" w:type="dxa"/>
        <w:tblLayout w:type="fixed"/>
        <w:tblLook w:val="0000" w:firstRow="0" w:lastRow="0" w:firstColumn="0" w:lastColumn="0" w:noHBand="0" w:noVBand="0"/>
      </w:tblPr>
      <w:tblGrid>
        <w:gridCol w:w="9282"/>
      </w:tblGrid>
      <w:tr w:rsidR="00D61BCD" w:rsidRPr="007F61FF">
        <w:tc>
          <w:tcPr>
            <w:tcW w:w="9282"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jc w:val="center"/>
              <w:rPr>
                <w:color w:val="auto"/>
                <w:kern w:val="2"/>
              </w:rPr>
            </w:pPr>
          </w:p>
          <w:p w:rsidR="00D61BCD" w:rsidRPr="007F61FF" w:rsidRDefault="00D61BCD">
            <w:pPr>
              <w:jc w:val="center"/>
              <w:rPr>
                <w:rFonts w:eastAsia="TimesNewRomanPSMT"/>
                <w:b/>
                <w:bCs/>
                <w:color w:val="auto"/>
                <w:kern w:val="2"/>
              </w:rPr>
            </w:pPr>
            <w:r w:rsidRPr="007F61FF">
              <w:rPr>
                <w:rFonts w:eastAsia="TimesNewRomanPSMT"/>
                <w:b/>
                <w:bCs/>
                <w:color w:val="auto"/>
              </w:rPr>
              <w:t xml:space="preserve">А) САМОСТАЛНО </w:t>
            </w:r>
          </w:p>
        </w:tc>
      </w:tr>
      <w:tr w:rsidR="00D61BCD" w:rsidRPr="007F61FF">
        <w:tc>
          <w:tcPr>
            <w:tcW w:w="9282"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jc w:val="center"/>
              <w:rPr>
                <w:rFonts w:eastAsia="TimesNewRomanPSMT"/>
                <w:b/>
                <w:bCs/>
                <w:color w:val="auto"/>
                <w:kern w:val="2"/>
              </w:rPr>
            </w:pPr>
          </w:p>
          <w:p w:rsidR="00D61BCD" w:rsidRPr="007F61FF" w:rsidRDefault="00D61BCD">
            <w:pPr>
              <w:jc w:val="center"/>
              <w:rPr>
                <w:rFonts w:eastAsia="TimesNewRomanPSMT"/>
                <w:b/>
                <w:bCs/>
                <w:color w:val="auto"/>
                <w:kern w:val="2"/>
              </w:rPr>
            </w:pPr>
            <w:r w:rsidRPr="007F61FF">
              <w:rPr>
                <w:rFonts w:eastAsia="TimesNewRomanPSMT"/>
                <w:b/>
                <w:bCs/>
                <w:color w:val="auto"/>
              </w:rPr>
              <w:t>Б) СА ПОДИЗВОЂАЧЕМ</w:t>
            </w:r>
          </w:p>
        </w:tc>
      </w:tr>
      <w:tr w:rsidR="00D61BCD" w:rsidRPr="007F61FF">
        <w:tc>
          <w:tcPr>
            <w:tcW w:w="9282"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jc w:val="center"/>
              <w:rPr>
                <w:rFonts w:eastAsia="TimesNewRomanPSMT"/>
                <w:b/>
                <w:bCs/>
                <w:color w:val="auto"/>
                <w:kern w:val="2"/>
              </w:rPr>
            </w:pPr>
          </w:p>
          <w:p w:rsidR="00D61BCD" w:rsidRPr="007F61FF" w:rsidRDefault="00D61BCD">
            <w:pPr>
              <w:jc w:val="center"/>
              <w:rPr>
                <w:b/>
                <w:i/>
                <w:iCs/>
                <w:color w:val="auto"/>
                <w:kern w:val="2"/>
                <w:lang w:val="ru-RU"/>
              </w:rPr>
            </w:pPr>
            <w:r w:rsidRPr="007F61FF">
              <w:rPr>
                <w:rFonts w:eastAsia="TimesNewRomanPSMT"/>
                <w:b/>
                <w:bCs/>
                <w:color w:val="auto"/>
              </w:rPr>
              <w:t>В) КАО ЗАЈЕДНИЧКУ ПОНУДУ</w:t>
            </w:r>
          </w:p>
        </w:tc>
      </w:tr>
    </w:tbl>
    <w:p w:rsidR="00D61BCD" w:rsidRPr="007F61FF" w:rsidRDefault="00D61BCD">
      <w:pPr>
        <w:jc w:val="both"/>
        <w:rPr>
          <w:rFonts w:eastAsia="TimesNewRomanPSMT"/>
          <w:b/>
          <w:bCs/>
          <w:i/>
          <w:color w:val="auto"/>
        </w:rPr>
      </w:pPr>
      <w:r w:rsidRPr="007F61FF">
        <w:rPr>
          <w:b/>
          <w:i/>
          <w:iCs/>
          <w:color w:val="auto"/>
          <w:lang w:val="ru-RU"/>
        </w:rPr>
        <w:t>Напомена:</w:t>
      </w:r>
      <w:r w:rsidRPr="007F61FF">
        <w:rPr>
          <w:i/>
          <w:iCs/>
          <w:color w:val="auto"/>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D379E" w:rsidRPr="007F61FF" w:rsidRDefault="007D379E">
      <w:pPr>
        <w:jc w:val="both"/>
        <w:rPr>
          <w:rFonts w:eastAsia="TimesNewRomanPSMT"/>
          <w:b/>
          <w:bCs/>
          <w:i/>
          <w:color w:val="auto"/>
          <w:lang w:val="sr-Cyrl-CS"/>
        </w:rPr>
      </w:pPr>
    </w:p>
    <w:p w:rsidR="00D61BCD" w:rsidRPr="00CA613B" w:rsidRDefault="00D61BCD">
      <w:pPr>
        <w:jc w:val="both"/>
        <w:rPr>
          <w:rFonts w:eastAsia="TimesNewRomanPSMT"/>
          <w:b/>
          <w:bCs/>
          <w:i/>
          <w:color w:val="auto"/>
          <w:kern w:val="2"/>
          <w:lang w:val="sr-Cyrl-CS"/>
        </w:rPr>
      </w:pPr>
      <w:r w:rsidRPr="007F61FF">
        <w:rPr>
          <w:rFonts w:eastAsia="TimesNewRomanPSMT"/>
          <w:b/>
          <w:bCs/>
          <w:i/>
          <w:color w:val="auto"/>
          <w:lang w:val="sr-Cyrl-CS"/>
        </w:rPr>
        <w:t xml:space="preserve">3) </w:t>
      </w:r>
      <w:r w:rsidRPr="007F61FF">
        <w:rPr>
          <w:rFonts w:eastAsia="TimesNewRomanPSMT"/>
          <w:b/>
          <w:bCs/>
          <w:i/>
          <w:color w:val="auto"/>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D61BCD" w:rsidRPr="007F61FF">
        <w:tc>
          <w:tcPr>
            <w:tcW w:w="465" w:type="dxa"/>
            <w:tcBorders>
              <w:top w:val="single" w:sz="4" w:space="0" w:color="000000"/>
              <w:left w:val="single" w:sz="4" w:space="0" w:color="000000"/>
              <w:bottom w:val="single" w:sz="4" w:space="0" w:color="000000"/>
              <w:right w:val="nil"/>
            </w:tcBorders>
          </w:tcPr>
          <w:p w:rsidR="00D61BCD" w:rsidRPr="007F61FF" w:rsidRDefault="00D61BCD">
            <w:pPr>
              <w:jc w:val="both"/>
              <w:rPr>
                <w:rFonts w:eastAsia="TimesNewRomanPSMT"/>
                <w:bCs/>
                <w:i/>
                <w:color w:val="auto"/>
                <w:kern w:val="2"/>
              </w:rPr>
            </w:pPr>
            <w:r w:rsidRPr="007F61FF">
              <w:rPr>
                <w:rFonts w:eastAsia="TimesNewRomanPSMT"/>
                <w:bCs/>
                <w:i/>
                <w:color w:val="auto"/>
              </w:rPr>
              <w:t>1)</w:t>
            </w:r>
          </w:p>
        </w:tc>
        <w:tc>
          <w:tcPr>
            <w:tcW w:w="4219" w:type="dxa"/>
            <w:tcBorders>
              <w:top w:val="single" w:sz="4" w:space="0" w:color="000000"/>
              <w:left w:val="single" w:sz="4" w:space="0" w:color="000000"/>
              <w:bottom w:val="single" w:sz="4" w:space="0" w:color="000000"/>
              <w:right w:val="nil"/>
            </w:tcBorders>
          </w:tcPr>
          <w:p w:rsidR="00D61BCD" w:rsidRPr="007F61FF" w:rsidRDefault="00D61BCD">
            <w:pPr>
              <w:jc w:val="both"/>
              <w:rPr>
                <w:rFonts w:eastAsia="TimesNewRomanPSMT"/>
                <w:b/>
                <w:bCs/>
                <w:color w:val="auto"/>
                <w:kern w:val="2"/>
              </w:rPr>
            </w:pPr>
            <w:r w:rsidRPr="007F61FF">
              <w:rPr>
                <w:rFonts w:eastAsia="TimesNewRomanPSMT"/>
                <w:bCs/>
                <w:i/>
                <w:color w:val="auto"/>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jc w:val="both"/>
              <w:rPr>
                <w:rFonts w:eastAsia="TimesNewRomanPSMT"/>
                <w:b/>
                <w:bCs/>
                <w:color w:val="auto"/>
                <w:kern w:val="2"/>
              </w:rPr>
            </w:pPr>
          </w:p>
        </w:tc>
      </w:tr>
      <w:tr w:rsidR="00D61BCD" w:rsidRPr="007F61FF">
        <w:tc>
          <w:tcPr>
            <w:tcW w:w="465" w:type="dxa"/>
            <w:tcBorders>
              <w:top w:val="single" w:sz="4" w:space="0" w:color="000000"/>
              <w:left w:val="single" w:sz="4" w:space="0" w:color="000000"/>
              <w:bottom w:val="single" w:sz="4" w:space="0" w:color="000000"/>
              <w:right w:val="nil"/>
            </w:tcBorders>
          </w:tcPr>
          <w:p w:rsidR="00D61BCD" w:rsidRPr="007F61FF" w:rsidRDefault="00D61BCD">
            <w:pPr>
              <w:snapToGrid w:val="0"/>
              <w:jc w:val="both"/>
              <w:rPr>
                <w:rFonts w:eastAsia="TimesNewRomanPSMT"/>
                <w:bCs/>
                <w:i/>
                <w:color w:val="auto"/>
                <w:kern w:val="2"/>
              </w:rPr>
            </w:pPr>
          </w:p>
          <w:p w:rsidR="00D61BCD" w:rsidRPr="007F61FF" w:rsidRDefault="00D61BCD">
            <w:pPr>
              <w:jc w:val="both"/>
              <w:rPr>
                <w:rFonts w:eastAsia="TimesNewRomanPSMT"/>
                <w:bCs/>
                <w:i/>
                <w:color w:val="auto"/>
                <w:kern w:val="2"/>
              </w:rPr>
            </w:pPr>
          </w:p>
        </w:tc>
        <w:tc>
          <w:tcPr>
            <w:tcW w:w="4219" w:type="dxa"/>
            <w:tcBorders>
              <w:top w:val="single" w:sz="4" w:space="0" w:color="000000"/>
              <w:left w:val="single" w:sz="4" w:space="0" w:color="000000"/>
              <w:bottom w:val="single" w:sz="4" w:space="0" w:color="000000"/>
              <w:right w:val="nil"/>
            </w:tcBorders>
          </w:tcPr>
          <w:p w:rsidR="00D61BCD" w:rsidRPr="007F61FF" w:rsidRDefault="00D61BCD">
            <w:pPr>
              <w:snapToGrid w:val="0"/>
              <w:jc w:val="both"/>
              <w:rPr>
                <w:rFonts w:eastAsia="TimesNewRomanPSMT"/>
                <w:bCs/>
                <w:i/>
                <w:color w:val="auto"/>
                <w:kern w:val="2"/>
              </w:rPr>
            </w:pPr>
          </w:p>
          <w:p w:rsidR="00D61BCD" w:rsidRPr="007F61FF" w:rsidRDefault="00D61BCD">
            <w:pPr>
              <w:jc w:val="both"/>
              <w:rPr>
                <w:rFonts w:eastAsia="TimesNewRomanPSMT"/>
                <w:b/>
                <w:bCs/>
                <w:color w:val="auto"/>
                <w:kern w:val="2"/>
              </w:rPr>
            </w:pPr>
            <w:r w:rsidRPr="007F61FF">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jc w:val="both"/>
              <w:rPr>
                <w:rFonts w:eastAsia="TimesNewRomanPSMT"/>
                <w:b/>
                <w:bCs/>
                <w:color w:val="auto"/>
                <w:kern w:val="2"/>
              </w:rPr>
            </w:pPr>
          </w:p>
        </w:tc>
      </w:tr>
      <w:tr w:rsidR="00D61BCD" w:rsidRPr="007F61FF">
        <w:tc>
          <w:tcPr>
            <w:tcW w:w="465" w:type="dxa"/>
            <w:tcBorders>
              <w:top w:val="single" w:sz="4" w:space="0" w:color="000000"/>
              <w:left w:val="single" w:sz="4" w:space="0" w:color="000000"/>
              <w:bottom w:val="single" w:sz="4" w:space="0" w:color="000000"/>
              <w:right w:val="nil"/>
            </w:tcBorders>
          </w:tcPr>
          <w:p w:rsidR="00D61BCD" w:rsidRPr="007F61FF" w:rsidRDefault="00D61BCD">
            <w:pPr>
              <w:snapToGrid w:val="0"/>
              <w:jc w:val="both"/>
              <w:rPr>
                <w:rFonts w:eastAsia="TimesNewRomanPSMT"/>
                <w:bCs/>
                <w:i/>
                <w:color w:val="auto"/>
                <w:kern w:val="2"/>
              </w:rPr>
            </w:pPr>
          </w:p>
          <w:p w:rsidR="00D61BCD" w:rsidRPr="007F61FF" w:rsidRDefault="00D61BCD">
            <w:pPr>
              <w:jc w:val="both"/>
              <w:rPr>
                <w:rFonts w:eastAsia="TimesNewRomanPSMT"/>
                <w:bCs/>
                <w:i/>
                <w:color w:val="auto"/>
                <w:kern w:val="2"/>
              </w:rPr>
            </w:pPr>
          </w:p>
        </w:tc>
        <w:tc>
          <w:tcPr>
            <w:tcW w:w="4219" w:type="dxa"/>
            <w:tcBorders>
              <w:top w:val="single" w:sz="4" w:space="0" w:color="000000"/>
              <w:left w:val="single" w:sz="4" w:space="0" w:color="000000"/>
              <w:bottom w:val="single" w:sz="4" w:space="0" w:color="000000"/>
              <w:right w:val="nil"/>
            </w:tcBorders>
          </w:tcPr>
          <w:p w:rsidR="00D61BCD" w:rsidRPr="007F61FF" w:rsidRDefault="00D61BCD">
            <w:pPr>
              <w:snapToGrid w:val="0"/>
              <w:jc w:val="both"/>
              <w:rPr>
                <w:rFonts w:eastAsia="TimesNewRomanPSMT"/>
                <w:bCs/>
                <w:i/>
                <w:color w:val="auto"/>
                <w:kern w:val="2"/>
              </w:rPr>
            </w:pPr>
          </w:p>
          <w:p w:rsidR="00D61BCD" w:rsidRPr="007F61FF" w:rsidRDefault="00D61BCD">
            <w:pPr>
              <w:jc w:val="both"/>
              <w:rPr>
                <w:rFonts w:eastAsia="TimesNewRomanPSMT"/>
                <w:b/>
                <w:bCs/>
                <w:color w:val="auto"/>
                <w:kern w:val="2"/>
              </w:rPr>
            </w:pPr>
            <w:r w:rsidRPr="007F61FF">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jc w:val="both"/>
              <w:rPr>
                <w:rFonts w:eastAsia="TimesNewRomanPSMT"/>
                <w:b/>
                <w:bCs/>
                <w:color w:val="auto"/>
                <w:kern w:val="2"/>
              </w:rPr>
            </w:pPr>
          </w:p>
        </w:tc>
      </w:tr>
      <w:tr w:rsidR="00D61BCD" w:rsidRPr="007F61FF">
        <w:tc>
          <w:tcPr>
            <w:tcW w:w="465" w:type="dxa"/>
            <w:tcBorders>
              <w:top w:val="single" w:sz="4" w:space="0" w:color="000000"/>
              <w:left w:val="single" w:sz="4" w:space="0" w:color="000000"/>
              <w:bottom w:val="single" w:sz="4" w:space="0" w:color="000000"/>
              <w:right w:val="nil"/>
            </w:tcBorders>
          </w:tcPr>
          <w:p w:rsidR="00D61BCD" w:rsidRPr="007D379E" w:rsidRDefault="00D61BCD">
            <w:pPr>
              <w:jc w:val="both"/>
              <w:rPr>
                <w:rFonts w:eastAsia="TimesNewRomanPSMT"/>
                <w:bCs/>
                <w:i/>
                <w:color w:val="auto"/>
                <w:kern w:val="2"/>
                <w:lang w:val="sr-Cyrl-CS"/>
              </w:rPr>
            </w:pPr>
          </w:p>
        </w:tc>
        <w:tc>
          <w:tcPr>
            <w:tcW w:w="4219" w:type="dxa"/>
            <w:tcBorders>
              <w:top w:val="single" w:sz="4" w:space="0" w:color="000000"/>
              <w:left w:val="single" w:sz="4" w:space="0" w:color="000000"/>
              <w:bottom w:val="single" w:sz="4" w:space="0" w:color="000000"/>
              <w:right w:val="nil"/>
            </w:tcBorders>
          </w:tcPr>
          <w:p w:rsidR="00D61BCD" w:rsidRPr="007F61FF" w:rsidRDefault="00D61BCD">
            <w:pPr>
              <w:jc w:val="both"/>
              <w:rPr>
                <w:rFonts w:eastAsia="TimesNewRomanPSMT"/>
                <w:b/>
                <w:bCs/>
                <w:color w:val="auto"/>
                <w:kern w:val="2"/>
              </w:rPr>
            </w:pPr>
            <w:r w:rsidRPr="007F61FF">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jc w:val="both"/>
              <w:rPr>
                <w:rFonts w:eastAsia="TimesNewRomanPSMT"/>
                <w:b/>
                <w:bCs/>
                <w:color w:val="auto"/>
                <w:kern w:val="2"/>
              </w:rPr>
            </w:pPr>
          </w:p>
        </w:tc>
      </w:tr>
      <w:tr w:rsidR="00D61BCD" w:rsidRPr="007F61FF">
        <w:tc>
          <w:tcPr>
            <w:tcW w:w="465" w:type="dxa"/>
            <w:tcBorders>
              <w:top w:val="single" w:sz="4" w:space="0" w:color="000000"/>
              <w:left w:val="single" w:sz="4" w:space="0" w:color="000000"/>
              <w:bottom w:val="single" w:sz="4" w:space="0" w:color="000000"/>
              <w:right w:val="nil"/>
            </w:tcBorders>
          </w:tcPr>
          <w:p w:rsidR="00D61BCD" w:rsidRPr="007D379E" w:rsidRDefault="00D61BCD">
            <w:pPr>
              <w:snapToGrid w:val="0"/>
              <w:jc w:val="both"/>
              <w:rPr>
                <w:rFonts w:eastAsia="TimesNewRomanPSMT"/>
                <w:bCs/>
                <w:i/>
                <w:color w:val="auto"/>
                <w:kern w:val="2"/>
                <w:lang w:val="sr-Cyrl-CS"/>
              </w:rPr>
            </w:pPr>
          </w:p>
        </w:tc>
        <w:tc>
          <w:tcPr>
            <w:tcW w:w="4219" w:type="dxa"/>
            <w:tcBorders>
              <w:top w:val="single" w:sz="4" w:space="0" w:color="000000"/>
              <w:left w:val="single" w:sz="4" w:space="0" w:color="000000"/>
              <w:bottom w:val="single" w:sz="4" w:space="0" w:color="000000"/>
              <w:right w:val="nil"/>
            </w:tcBorders>
          </w:tcPr>
          <w:p w:rsidR="00D61BCD" w:rsidRPr="007F61FF" w:rsidRDefault="00D61BCD">
            <w:pPr>
              <w:jc w:val="both"/>
              <w:rPr>
                <w:rFonts w:eastAsia="TimesNewRomanPSMT"/>
                <w:b/>
                <w:bCs/>
                <w:color w:val="auto"/>
                <w:kern w:val="2"/>
              </w:rPr>
            </w:pPr>
            <w:r w:rsidRPr="007F61FF">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jc w:val="both"/>
              <w:rPr>
                <w:rFonts w:eastAsia="TimesNewRomanPSMT"/>
                <w:b/>
                <w:bCs/>
                <w:color w:val="auto"/>
                <w:kern w:val="2"/>
              </w:rPr>
            </w:pPr>
          </w:p>
        </w:tc>
      </w:tr>
      <w:tr w:rsidR="00D61BCD" w:rsidRPr="007F61FF">
        <w:tc>
          <w:tcPr>
            <w:tcW w:w="465" w:type="dxa"/>
            <w:tcBorders>
              <w:top w:val="single" w:sz="4" w:space="0" w:color="000000"/>
              <w:left w:val="single" w:sz="4" w:space="0" w:color="000000"/>
              <w:bottom w:val="single" w:sz="4" w:space="0" w:color="000000"/>
              <w:right w:val="nil"/>
            </w:tcBorders>
          </w:tcPr>
          <w:p w:rsidR="00D61BCD" w:rsidRPr="007F61FF" w:rsidRDefault="00D61BCD">
            <w:pPr>
              <w:snapToGrid w:val="0"/>
              <w:jc w:val="both"/>
              <w:rPr>
                <w:rFonts w:eastAsia="TimesNewRomanPSMT"/>
                <w:bCs/>
                <w:i/>
                <w:color w:val="auto"/>
                <w:kern w:val="2"/>
              </w:rPr>
            </w:pPr>
          </w:p>
        </w:tc>
        <w:tc>
          <w:tcPr>
            <w:tcW w:w="4219" w:type="dxa"/>
            <w:tcBorders>
              <w:top w:val="single" w:sz="4" w:space="0" w:color="000000"/>
              <w:left w:val="single" w:sz="4" w:space="0" w:color="000000"/>
              <w:bottom w:val="single" w:sz="4" w:space="0" w:color="000000"/>
              <w:right w:val="nil"/>
            </w:tcBorders>
          </w:tcPr>
          <w:p w:rsidR="00D61BCD" w:rsidRPr="007F61FF" w:rsidRDefault="00D61BCD">
            <w:pPr>
              <w:jc w:val="both"/>
              <w:rPr>
                <w:rFonts w:eastAsia="TimesNewRomanPSMT"/>
                <w:b/>
                <w:bCs/>
                <w:color w:val="auto"/>
                <w:kern w:val="2"/>
                <w:lang w:val="ru-RU"/>
              </w:rPr>
            </w:pPr>
            <w:r w:rsidRPr="007F61FF">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jc w:val="both"/>
              <w:rPr>
                <w:rFonts w:eastAsia="TimesNewRomanPSMT"/>
                <w:b/>
                <w:bCs/>
                <w:color w:val="auto"/>
                <w:kern w:val="2"/>
                <w:lang w:val="ru-RU"/>
              </w:rPr>
            </w:pPr>
          </w:p>
        </w:tc>
      </w:tr>
      <w:tr w:rsidR="00D61BCD" w:rsidRPr="007F61FF">
        <w:tc>
          <w:tcPr>
            <w:tcW w:w="465" w:type="dxa"/>
            <w:tcBorders>
              <w:top w:val="single" w:sz="4" w:space="0" w:color="000000"/>
              <w:left w:val="single" w:sz="4" w:space="0" w:color="000000"/>
              <w:bottom w:val="single" w:sz="4" w:space="0" w:color="000000"/>
              <w:right w:val="nil"/>
            </w:tcBorders>
          </w:tcPr>
          <w:p w:rsidR="00D61BCD" w:rsidRPr="007F61FF" w:rsidRDefault="00D61BCD">
            <w:pPr>
              <w:snapToGrid w:val="0"/>
              <w:jc w:val="both"/>
              <w:rPr>
                <w:rFonts w:eastAsia="TimesNewRomanPSMT"/>
                <w:bCs/>
                <w:i/>
                <w:color w:val="auto"/>
                <w:kern w:val="2"/>
                <w:lang w:val="ru-RU"/>
              </w:rPr>
            </w:pPr>
          </w:p>
        </w:tc>
        <w:tc>
          <w:tcPr>
            <w:tcW w:w="4219" w:type="dxa"/>
            <w:tcBorders>
              <w:top w:val="single" w:sz="4" w:space="0" w:color="000000"/>
              <w:left w:val="single" w:sz="4" w:space="0" w:color="000000"/>
              <w:bottom w:val="single" w:sz="4" w:space="0" w:color="000000"/>
              <w:right w:val="nil"/>
            </w:tcBorders>
          </w:tcPr>
          <w:p w:rsidR="00D61BCD" w:rsidRPr="007F61FF" w:rsidRDefault="00D61BCD">
            <w:pPr>
              <w:jc w:val="both"/>
              <w:rPr>
                <w:rFonts w:eastAsia="TimesNewRomanPSMT"/>
                <w:b/>
                <w:bCs/>
                <w:color w:val="auto"/>
                <w:kern w:val="2"/>
                <w:lang w:val="ru-RU"/>
              </w:rPr>
            </w:pPr>
            <w:r w:rsidRPr="007F61FF">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jc w:val="both"/>
              <w:rPr>
                <w:rFonts w:eastAsia="TimesNewRomanPSMT"/>
                <w:b/>
                <w:bCs/>
                <w:color w:val="auto"/>
                <w:kern w:val="2"/>
                <w:lang w:val="ru-RU"/>
              </w:rPr>
            </w:pPr>
          </w:p>
        </w:tc>
      </w:tr>
      <w:tr w:rsidR="00D61BCD" w:rsidRPr="007F61FF">
        <w:tc>
          <w:tcPr>
            <w:tcW w:w="465" w:type="dxa"/>
            <w:tcBorders>
              <w:top w:val="single" w:sz="4" w:space="0" w:color="000000"/>
              <w:left w:val="single" w:sz="4" w:space="0" w:color="000000"/>
              <w:bottom w:val="single" w:sz="4" w:space="0" w:color="000000"/>
              <w:right w:val="nil"/>
            </w:tcBorders>
          </w:tcPr>
          <w:p w:rsidR="00D61BCD" w:rsidRPr="007F61FF" w:rsidRDefault="00D61BCD">
            <w:pPr>
              <w:jc w:val="both"/>
              <w:rPr>
                <w:rFonts w:eastAsia="TimesNewRomanPSMT"/>
                <w:bCs/>
                <w:i/>
                <w:color w:val="auto"/>
                <w:kern w:val="2"/>
              </w:rPr>
            </w:pPr>
            <w:r w:rsidRPr="007F61FF">
              <w:rPr>
                <w:rFonts w:eastAsia="TimesNewRomanPSMT"/>
                <w:bCs/>
                <w:i/>
                <w:color w:val="auto"/>
              </w:rPr>
              <w:t>2)</w:t>
            </w:r>
          </w:p>
        </w:tc>
        <w:tc>
          <w:tcPr>
            <w:tcW w:w="4219" w:type="dxa"/>
            <w:tcBorders>
              <w:top w:val="single" w:sz="4" w:space="0" w:color="000000"/>
              <w:left w:val="single" w:sz="4" w:space="0" w:color="000000"/>
              <w:bottom w:val="single" w:sz="4" w:space="0" w:color="000000"/>
              <w:right w:val="nil"/>
            </w:tcBorders>
          </w:tcPr>
          <w:p w:rsidR="00D61BCD" w:rsidRPr="007F61FF" w:rsidRDefault="00D61BCD">
            <w:pPr>
              <w:jc w:val="both"/>
              <w:rPr>
                <w:rFonts w:eastAsia="TimesNewRomanPSMT"/>
                <w:b/>
                <w:bCs/>
                <w:color w:val="auto"/>
                <w:kern w:val="2"/>
              </w:rPr>
            </w:pPr>
            <w:r w:rsidRPr="007F61FF">
              <w:rPr>
                <w:rFonts w:eastAsia="TimesNewRomanPSMT"/>
                <w:bCs/>
                <w:i/>
                <w:color w:val="auto"/>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jc w:val="both"/>
              <w:rPr>
                <w:rFonts w:eastAsia="TimesNewRomanPSMT"/>
                <w:b/>
                <w:bCs/>
                <w:color w:val="auto"/>
                <w:kern w:val="2"/>
              </w:rPr>
            </w:pPr>
          </w:p>
        </w:tc>
      </w:tr>
      <w:tr w:rsidR="00D61BCD" w:rsidRPr="007F61FF">
        <w:tc>
          <w:tcPr>
            <w:tcW w:w="465" w:type="dxa"/>
            <w:tcBorders>
              <w:top w:val="single" w:sz="4" w:space="0" w:color="000000"/>
              <w:left w:val="single" w:sz="4" w:space="0" w:color="000000"/>
              <w:bottom w:val="single" w:sz="4" w:space="0" w:color="000000"/>
              <w:right w:val="nil"/>
            </w:tcBorders>
          </w:tcPr>
          <w:p w:rsidR="00D61BCD" w:rsidRPr="007D379E" w:rsidRDefault="00D61BCD">
            <w:pPr>
              <w:jc w:val="both"/>
              <w:rPr>
                <w:rFonts w:eastAsia="TimesNewRomanPSMT"/>
                <w:bCs/>
                <w:i/>
                <w:color w:val="auto"/>
                <w:kern w:val="2"/>
                <w:lang w:val="sr-Cyrl-CS"/>
              </w:rPr>
            </w:pPr>
          </w:p>
        </w:tc>
        <w:tc>
          <w:tcPr>
            <w:tcW w:w="4219" w:type="dxa"/>
            <w:tcBorders>
              <w:top w:val="single" w:sz="4" w:space="0" w:color="000000"/>
              <w:left w:val="single" w:sz="4" w:space="0" w:color="000000"/>
              <w:bottom w:val="single" w:sz="4" w:space="0" w:color="000000"/>
              <w:right w:val="nil"/>
            </w:tcBorders>
          </w:tcPr>
          <w:p w:rsidR="00D61BCD" w:rsidRPr="007F61FF" w:rsidRDefault="00D61BCD">
            <w:pPr>
              <w:jc w:val="both"/>
              <w:rPr>
                <w:rFonts w:eastAsia="TimesNewRomanPSMT"/>
                <w:b/>
                <w:bCs/>
                <w:color w:val="auto"/>
                <w:kern w:val="2"/>
              </w:rPr>
            </w:pPr>
            <w:r w:rsidRPr="007F61FF">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jc w:val="both"/>
              <w:rPr>
                <w:rFonts w:eastAsia="TimesNewRomanPSMT"/>
                <w:b/>
                <w:bCs/>
                <w:color w:val="auto"/>
                <w:kern w:val="2"/>
              </w:rPr>
            </w:pPr>
          </w:p>
        </w:tc>
      </w:tr>
      <w:tr w:rsidR="00D61BCD" w:rsidRPr="007F61FF">
        <w:tc>
          <w:tcPr>
            <w:tcW w:w="465" w:type="dxa"/>
            <w:tcBorders>
              <w:top w:val="single" w:sz="4" w:space="0" w:color="000000"/>
              <w:left w:val="single" w:sz="4" w:space="0" w:color="000000"/>
              <w:bottom w:val="single" w:sz="4" w:space="0" w:color="000000"/>
              <w:right w:val="nil"/>
            </w:tcBorders>
          </w:tcPr>
          <w:p w:rsidR="00D61BCD" w:rsidRPr="007D379E" w:rsidRDefault="00D61BCD">
            <w:pPr>
              <w:jc w:val="both"/>
              <w:rPr>
                <w:rFonts w:eastAsia="TimesNewRomanPSMT"/>
                <w:bCs/>
                <w:i/>
                <w:color w:val="auto"/>
                <w:kern w:val="2"/>
                <w:lang w:val="sr-Cyrl-CS"/>
              </w:rPr>
            </w:pPr>
          </w:p>
        </w:tc>
        <w:tc>
          <w:tcPr>
            <w:tcW w:w="4219" w:type="dxa"/>
            <w:tcBorders>
              <w:top w:val="single" w:sz="4" w:space="0" w:color="000000"/>
              <w:left w:val="single" w:sz="4" w:space="0" w:color="000000"/>
              <w:bottom w:val="single" w:sz="4" w:space="0" w:color="000000"/>
              <w:right w:val="nil"/>
            </w:tcBorders>
          </w:tcPr>
          <w:p w:rsidR="00D61BCD" w:rsidRPr="007D379E" w:rsidRDefault="00D61BCD">
            <w:pPr>
              <w:snapToGrid w:val="0"/>
              <w:jc w:val="both"/>
              <w:rPr>
                <w:rFonts w:eastAsia="TimesNewRomanPSMT"/>
                <w:bCs/>
                <w:i/>
                <w:color w:val="auto"/>
                <w:kern w:val="2"/>
                <w:lang w:val="sr-Cyrl-CS"/>
              </w:rPr>
            </w:pPr>
          </w:p>
          <w:p w:rsidR="00D61BCD" w:rsidRPr="007F61FF" w:rsidRDefault="00D61BCD">
            <w:pPr>
              <w:jc w:val="both"/>
              <w:rPr>
                <w:rFonts w:eastAsia="TimesNewRomanPSMT"/>
                <w:b/>
                <w:bCs/>
                <w:color w:val="auto"/>
                <w:kern w:val="2"/>
              </w:rPr>
            </w:pPr>
            <w:r w:rsidRPr="007F61FF">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D61BCD" w:rsidRPr="007D379E" w:rsidRDefault="00D61BCD">
            <w:pPr>
              <w:snapToGrid w:val="0"/>
              <w:jc w:val="both"/>
              <w:rPr>
                <w:rFonts w:eastAsia="TimesNewRomanPSMT"/>
                <w:b/>
                <w:bCs/>
                <w:color w:val="auto"/>
                <w:kern w:val="2"/>
                <w:lang w:val="sr-Cyrl-CS"/>
              </w:rPr>
            </w:pPr>
          </w:p>
        </w:tc>
      </w:tr>
      <w:tr w:rsidR="00D61BCD" w:rsidRPr="007F61FF">
        <w:tc>
          <w:tcPr>
            <w:tcW w:w="465" w:type="dxa"/>
            <w:tcBorders>
              <w:top w:val="single" w:sz="4" w:space="0" w:color="000000"/>
              <w:left w:val="single" w:sz="4" w:space="0" w:color="000000"/>
              <w:bottom w:val="single" w:sz="4" w:space="0" w:color="000000"/>
              <w:right w:val="nil"/>
            </w:tcBorders>
          </w:tcPr>
          <w:p w:rsidR="00D61BCD" w:rsidRPr="007D379E" w:rsidRDefault="00D61BCD">
            <w:pPr>
              <w:jc w:val="both"/>
              <w:rPr>
                <w:rFonts w:eastAsia="TimesNewRomanPSMT"/>
                <w:bCs/>
                <w:i/>
                <w:color w:val="auto"/>
                <w:kern w:val="2"/>
                <w:lang w:val="sr-Cyrl-CS"/>
              </w:rPr>
            </w:pPr>
          </w:p>
        </w:tc>
        <w:tc>
          <w:tcPr>
            <w:tcW w:w="4219" w:type="dxa"/>
            <w:tcBorders>
              <w:top w:val="single" w:sz="4" w:space="0" w:color="000000"/>
              <w:left w:val="single" w:sz="4" w:space="0" w:color="000000"/>
              <w:bottom w:val="single" w:sz="4" w:space="0" w:color="000000"/>
              <w:right w:val="nil"/>
            </w:tcBorders>
          </w:tcPr>
          <w:p w:rsidR="00D61BCD" w:rsidRPr="007F61FF" w:rsidRDefault="00D61BCD">
            <w:pPr>
              <w:jc w:val="both"/>
              <w:rPr>
                <w:rFonts w:eastAsia="TimesNewRomanPSMT"/>
                <w:bCs/>
                <w:i/>
                <w:color w:val="auto"/>
                <w:lang w:val="sr-Cyrl-CS"/>
              </w:rPr>
            </w:pPr>
          </w:p>
          <w:p w:rsidR="00D61BCD" w:rsidRPr="007F61FF" w:rsidRDefault="00D61BCD">
            <w:pPr>
              <w:jc w:val="both"/>
              <w:rPr>
                <w:rFonts w:eastAsia="TimesNewRomanPSMT"/>
                <w:b/>
                <w:bCs/>
                <w:color w:val="auto"/>
                <w:kern w:val="2"/>
              </w:rPr>
            </w:pPr>
            <w:r w:rsidRPr="007F61FF">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jc w:val="both"/>
              <w:rPr>
                <w:rFonts w:eastAsia="TimesNewRomanPSMT"/>
                <w:b/>
                <w:bCs/>
                <w:color w:val="auto"/>
                <w:kern w:val="2"/>
              </w:rPr>
            </w:pPr>
          </w:p>
        </w:tc>
      </w:tr>
      <w:tr w:rsidR="00D61BCD" w:rsidRPr="007F61FF">
        <w:tc>
          <w:tcPr>
            <w:tcW w:w="465" w:type="dxa"/>
            <w:tcBorders>
              <w:top w:val="single" w:sz="4" w:space="0" w:color="000000"/>
              <w:left w:val="single" w:sz="4" w:space="0" w:color="000000"/>
              <w:bottom w:val="single" w:sz="4" w:space="0" w:color="000000"/>
              <w:right w:val="nil"/>
            </w:tcBorders>
          </w:tcPr>
          <w:p w:rsidR="00D61BCD" w:rsidRPr="007F61FF" w:rsidRDefault="00D61BCD">
            <w:pPr>
              <w:snapToGrid w:val="0"/>
              <w:jc w:val="both"/>
              <w:rPr>
                <w:rFonts w:eastAsia="TimesNewRomanPSMT"/>
                <w:bCs/>
                <w:i/>
                <w:color w:val="auto"/>
                <w:kern w:val="2"/>
              </w:rPr>
            </w:pPr>
          </w:p>
        </w:tc>
        <w:tc>
          <w:tcPr>
            <w:tcW w:w="4219" w:type="dxa"/>
            <w:tcBorders>
              <w:top w:val="single" w:sz="4" w:space="0" w:color="000000"/>
              <w:left w:val="single" w:sz="4" w:space="0" w:color="000000"/>
              <w:bottom w:val="single" w:sz="4" w:space="0" w:color="000000"/>
              <w:right w:val="nil"/>
            </w:tcBorders>
          </w:tcPr>
          <w:p w:rsidR="00D61BCD" w:rsidRPr="007F61FF" w:rsidRDefault="00D61BCD">
            <w:pPr>
              <w:jc w:val="both"/>
              <w:rPr>
                <w:rFonts w:eastAsia="TimesNewRomanPSMT"/>
                <w:b/>
                <w:bCs/>
                <w:color w:val="auto"/>
                <w:kern w:val="2"/>
              </w:rPr>
            </w:pPr>
            <w:r w:rsidRPr="007F61FF">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jc w:val="both"/>
              <w:rPr>
                <w:rFonts w:eastAsia="TimesNewRomanPSMT"/>
                <w:b/>
                <w:bCs/>
                <w:color w:val="auto"/>
                <w:kern w:val="2"/>
              </w:rPr>
            </w:pPr>
          </w:p>
        </w:tc>
      </w:tr>
      <w:tr w:rsidR="00D61BCD" w:rsidRPr="007F61FF">
        <w:tc>
          <w:tcPr>
            <w:tcW w:w="465" w:type="dxa"/>
            <w:tcBorders>
              <w:top w:val="single" w:sz="4" w:space="0" w:color="000000"/>
              <w:left w:val="single" w:sz="4" w:space="0" w:color="000000"/>
              <w:bottom w:val="single" w:sz="4" w:space="0" w:color="000000"/>
              <w:right w:val="nil"/>
            </w:tcBorders>
          </w:tcPr>
          <w:p w:rsidR="00D61BCD" w:rsidRPr="007F61FF" w:rsidRDefault="00D61BCD">
            <w:pPr>
              <w:snapToGrid w:val="0"/>
              <w:jc w:val="both"/>
              <w:rPr>
                <w:rFonts w:eastAsia="TimesNewRomanPSMT"/>
                <w:bCs/>
                <w:i/>
                <w:color w:val="auto"/>
                <w:kern w:val="2"/>
              </w:rPr>
            </w:pPr>
          </w:p>
        </w:tc>
        <w:tc>
          <w:tcPr>
            <w:tcW w:w="4219" w:type="dxa"/>
            <w:tcBorders>
              <w:top w:val="single" w:sz="4" w:space="0" w:color="000000"/>
              <w:left w:val="single" w:sz="4" w:space="0" w:color="000000"/>
              <w:bottom w:val="single" w:sz="4" w:space="0" w:color="000000"/>
              <w:right w:val="nil"/>
            </w:tcBorders>
          </w:tcPr>
          <w:p w:rsidR="00D61BCD" w:rsidRPr="007F61FF" w:rsidRDefault="00D61BCD">
            <w:pPr>
              <w:jc w:val="both"/>
              <w:rPr>
                <w:rFonts w:eastAsia="TimesNewRomanPSMT"/>
                <w:b/>
                <w:bCs/>
                <w:color w:val="auto"/>
                <w:kern w:val="2"/>
                <w:lang w:val="ru-RU"/>
              </w:rPr>
            </w:pPr>
            <w:r w:rsidRPr="007F61FF">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jc w:val="both"/>
              <w:rPr>
                <w:rFonts w:eastAsia="TimesNewRomanPSMT"/>
                <w:b/>
                <w:bCs/>
                <w:color w:val="auto"/>
                <w:kern w:val="2"/>
                <w:lang w:val="ru-RU"/>
              </w:rPr>
            </w:pPr>
          </w:p>
        </w:tc>
      </w:tr>
      <w:tr w:rsidR="00D61BCD" w:rsidRPr="007F61FF">
        <w:tc>
          <w:tcPr>
            <w:tcW w:w="465" w:type="dxa"/>
            <w:tcBorders>
              <w:top w:val="single" w:sz="4" w:space="0" w:color="000000"/>
              <w:left w:val="single" w:sz="4" w:space="0" w:color="000000"/>
              <w:bottom w:val="single" w:sz="4" w:space="0" w:color="000000"/>
              <w:right w:val="nil"/>
            </w:tcBorders>
          </w:tcPr>
          <w:p w:rsidR="00D61BCD" w:rsidRPr="007F61FF" w:rsidRDefault="00D61BCD">
            <w:pPr>
              <w:snapToGrid w:val="0"/>
              <w:jc w:val="both"/>
              <w:rPr>
                <w:rFonts w:eastAsia="TimesNewRomanPSMT"/>
                <w:bCs/>
                <w:i/>
                <w:color w:val="auto"/>
                <w:kern w:val="2"/>
                <w:lang w:val="ru-RU"/>
              </w:rPr>
            </w:pPr>
          </w:p>
        </w:tc>
        <w:tc>
          <w:tcPr>
            <w:tcW w:w="4219" w:type="dxa"/>
            <w:tcBorders>
              <w:top w:val="single" w:sz="4" w:space="0" w:color="000000"/>
              <w:left w:val="single" w:sz="4" w:space="0" w:color="000000"/>
              <w:bottom w:val="single" w:sz="4" w:space="0" w:color="000000"/>
              <w:right w:val="nil"/>
            </w:tcBorders>
          </w:tcPr>
          <w:p w:rsidR="00D61BCD" w:rsidRPr="007F61FF" w:rsidRDefault="00D61BCD">
            <w:pPr>
              <w:jc w:val="both"/>
              <w:rPr>
                <w:rFonts w:eastAsia="TimesNewRomanPSMT"/>
                <w:b/>
                <w:bCs/>
                <w:color w:val="auto"/>
                <w:kern w:val="2"/>
                <w:lang w:val="ru-RU"/>
              </w:rPr>
            </w:pPr>
            <w:r w:rsidRPr="007F61FF">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jc w:val="both"/>
              <w:rPr>
                <w:rFonts w:eastAsia="TimesNewRomanPSMT"/>
                <w:b/>
                <w:bCs/>
                <w:color w:val="auto"/>
                <w:kern w:val="2"/>
                <w:lang w:val="ru-RU"/>
              </w:rPr>
            </w:pPr>
          </w:p>
        </w:tc>
      </w:tr>
    </w:tbl>
    <w:p w:rsidR="00D61BCD" w:rsidRPr="007F61FF" w:rsidRDefault="00D61BCD">
      <w:pPr>
        <w:jc w:val="both"/>
        <w:rPr>
          <w:i/>
          <w:iCs/>
          <w:color w:val="auto"/>
          <w:kern w:val="2"/>
          <w:lang w:val="ru-RU"/>
        </w:rPr>
      </w:pPr>
      <w:r w:rsidRPr="007F61FF">
        <w:rPr>
          <w:b/>
          <w:bCs/>
          <w:i/>
          <w:iCs/>
          <w:color w:val="auto"/>
          <w:u w:val="single"/>
          <w:lang w:val="ru-RU"/>
        </w:rPr>
        <w:t>Напомена:</w:t>
      </w:r>
      <w:r w:rsidRPr="007F61FF">
        <w:rPr>
          <w:b/>
          <w:bCs/>
          <w:i/>
          <w:iCs/>
          <w:color w:val="auto"/>
          <w:lang w:val="ru-RU"/>
        </w:rPr>
        <w:t xml:space="preserve"> </w:t>
      </w:r>
    </w:p>
    <w:p w:rsidR="00D61BCD" w:rsidRPr="007F61FF" w:rsidRDefault="00D61BCD">
      <w:pPr>
        <w:jc w:val="both"/>
        <w:rPr>
          <w:rFonts w:eastAsia="TimesNewRomanPSMT"/>
          <w:b/>
          <w:bCs/>
          <w:color w:val="auto"/>
          <w:kern w:val="2"/>
          <w:lang w:val="ru-RU"/>
        </w:rPr>
      </w:pPr>
      <w:r w:rsidRPr="007F61FF">
        <w:rPr>
          <w:i/>
          <w:iCs/>
          <w:color w:val="auto"/>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94DC9" w:rsidRPr="007F61FF" w:rsidRDefault="00794DC9">
      <w:pPr>
        <w:jc w:val="both"/>
        <w:rPr>
          <w:rFonts w:eastAsia="TimesNewRomanPSMT"/>
          <w:b/>
          <w:bCs/>
          <w:color w:val="auto"/>
          <w:kern w:val="2"/>
          <w:lang w:val="ru-RU"/>
        </w:rPr>
      </w:pPr>
    </w:p>
    <w:p w:rsidR="00D61BCD" w:rsidRPr="00CA613B" w:rsidRDefault="00D61BCD">
      <w:pPr>
        <w:jc w:val="both"/>
        <w:rPr>
          <w:rFonts w:eastAsia="TimesNewRomanPSMT"/>
          <w:b/>
          <w:bCs/>
          <w:i/>
          <w:color w:val="auto"/>
          <w:kern w:val="2"/>
          <w:lang w:val="ru-RU"/>
        </w:rPr>
      </w:pPr>
      <w:r w:rsidRPr="007F61FF">
        <w:rPr>
          <w:rFonts w:eastAsia="TimesNewRomanPSMT"/>
          <w:b/>
          <w:bCs/>
          <w:i/>
          <w:color w:val="auto"/>
          <w:lang w:val="sr-Cyrl-CS"/>
        </w:rPr>
        <w:t xml:space="preserve">4) </w:t>
      </w:r>
      <w:r w:rsidRPr="007F61FF">
        <w:rPr>
          <w:rFonts w:eastAsia="TimesNewRomanPSMT"/>
          <w:b/>
          <w:bCs/>
          <w:i/>
          <w:color w:val="auto"/>
          <w:lang w:val="ru-RU"/>
        </w:rPr>
        <w:t>ПОДАЦИ О УЧЕСНИКУ  У ЗАЈЕДНИЧКОЈ ПОНУДИ</w:t>
      </w:r>
    </w:p>
    <w:tbl>
      <w:tblPr>
        <w:tblW w:w="0" w:type="auto"/>
        <w:tblInd w:w="-20" w:type="dxa"/>
        <w:tblLayout w:type="fixed"/>
        <w:tblLook w:val="0000" w:firstRow="0" w:lastRow="0" w:firstColumn="0" w:lastColumn="0" w:noHBand="0" w:noVBand="0"/>
      </w:tblPr>
      <w:tblGrid>
        <w:gridCol w:w="465"/>
        <w:gridCol w:w="4219"/>
        <w:gridCol w:w="4598"/>
      </w:tblGrid>
      <w:tr w:rsidR="00D61BCD" w:rsidRPr="007F61FF">
        <w:tc>
          <w:tcPr>
            <w:tcW w:w="465" w:type="dxa"/>
            <w:tcBorders>
              <w:top w:val="single" w:sz="4" w:space="0" w:color="000000"/>
              <w:left w:val="single" w:sz="4" w:space="0" w:color="000000"/>
              <w:bottom w:val="single" w:sz="4" w:space="0" w:color="000000"/>
              <w:right w:val="nil"/>
            </w:tcBorders>
          </w:tcPr>
          <w:p w:rsidR="00D61BCD" w:rsidRPr="007F61FF" w:rsidRDefault="00D61BCD">
            <w:pPr>
              <w:snapToGrid w:val="0"/>
              <w:jc w:val="both"/>
              <w:rPr>
                <w:color w:val="auto"/>
                <w:kern w:val="2"/>
              </w:rPr>
            </w:pPr>
          </w:p>
          <w:p w:rsidR="00D61BCD" w:rsidRPr="007F61FF" w:rsidRDefault="00D61BCD">
            <w:pPr>
              <w:jc w:val="both"/>
              <w:rPr>
                <w:rFonts w:eastAsia="TimesNewRomanPSMT"/>
                <w:bCs/>
                <w:i/>
                <w:color w:val="auto"/>
                <w:kern w:val="2"/>
                <w:lang w:val="ru-RU"/>
              </w:rPr>
            </w:pPr>
            <w:r w:rsidRPr="007F61FF">
              <w:rPr>
                <w:rFonts w:eastAsia="TimesNewRomanPSMT"/>
                <w:bCs/>
                <w:i/>
                <w:color w:val="auto"/>
              </w:rPr>
              <w:t>1)</w:t>
            </w:r>
          </w:p>
        </w:tc>
        <w:tc>
          <w:tcPr>
            <w:tcW w:w="4219" w:type="dxa"/>
            <w:tcBorders>
              <w:top w:val="single" w:sz="4" w:space="0" w:color="000000"/>
              <w:left w:val="single" w:sz="4" w:space="0" w:color="000000"/>
              <w:bottom w:val="single" w:sz="4" w:space="0" w:color="000000"/>
              <w:right w:val="nil"/>
            </w:tcBorders>
          </w:tcPr>
          <w:p w:rsidR="00D61BCD" w:rsidRPr="007F61FF" w:rsidRDefault="00D61BCD">
            <w:pPr>
              <w:snapToGrid w:val="0"/>
              <w:jc w:val="both"/>
              <w:rPr>
                <w:rFonts w:eastAsia="TimesNewRomanPSMT"/>
                <w:bCs/>
                <w:i/>
                <w:color w:val="auto"/>
                <w:kern w:val="2"/>
                <w:lang w:val="ru-RU"/>
              </w:rPr>
            </w:pPr>
          </w:p>
          <w:p w:rsidR="00D61BCD" w:rsidRPr="007F61FF" w:rsidRDefault="00D61BCD">
            <w:pPr>
              <w:jc w:val="both"/>
              <w:rPr>
                <w:rFonts w:eastAsia="TimesNewRomanPSMT"/>
                <w:b/>
                <w:bCs/>
                <w:color w:val="auto"/>
                <w:kern w:val="2"/>
                <w:lang w:val="ru-RU"/>
              </w:rPr>
            </w:pPr>
            <w:r w:rsidRPr="007F61FF">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jc w:val="both"/>
              <w:rPr>
                <w:rFonts w:eastAsia="TimesNewRomanPSMT"/>
                <w:b/>
                <w:bCs/>
                <w:color w:val="auto"/>
                <w:kern w:val="2"/>
                <w:lang w:val="ru-RU"/>
              </w:rPr>
            </w:pPr>
          </w:p>
        </w:tc>
      </w:tr>
      <w:tr w:rsidR="00D61BCD" w:rsidRPr="007F61FF">
        <w:tc>
          <w:tcPr>
            <w:tcW w:w="465" w:type="dxa"/>
            <w:tcBorders>
              <w:top w:val="single" w:sz="4" w:space="0" w:color="000000"/>
              <w:left w:val="single" w:sz="4" w:space="0" w:color="000000"/>
              <w:bottom w:val="single" w:sz="4" w:space="0" w:color="000000"/>
              <w:right w:val="nil"/>
            </w:tcBorders>
          </w:tcPr>
          <w:p w:rsidR="00D61BCD" w:rsidRPr="007F61FF" w:rsidRDefault="00D61BCD">
            <w:pPr>
              <w:jc w:val="both"/>
              <w:rPr>
                <w:rFonts w:eastAsia="TimesNewRomanPSMT"/>
                <w:bCs/>
                <w:i/>
                <w:color w:val="auto"/>
                <w:kern w:val="2"/>
                <w:lang w:val="ru-RU"/>
              </w:rPr>
            </w:pPr>
          </w:p>
        </w:tc>
        <w:tc>
          <w:tcPr>
            <w:tcW w:w="4219" w:type="dxa"/>
            <w:tcBorders>
              <w:top w:val="single" w:sz="4" w:space="0" w:color="000000"/>
              <w:left w:val="single" w:sz="4" w:space="0" w:color="000000"/>
              <w:bottom w:val="single" w:sz="4" w:space="0" w:color="000000"/>
              <w:right w:val="nil"/>
            </w:tcBorders>
          </w:tcPr>
          <w:p w:rsidR="00D61BCD" w:rsidRPr="007F61FF" w:rsidRDefault="00D61BCD">
            <w:pPr>
              <w:snapToGrid w:val="0"/>
              <w:jc w:val="both"/>
              <w:rPr>
                <w:rFonts w:eastAsia="TimesNewRomanPSMT"/>
                <w:bCs/>
                <w:i/>
                <w:color w:val="auto"/>
                <w:kern w:val="2"/>
                <w:lang w:val="ru-RU"/>
              </w:rPr>
            </w:pPr>
          </w:p>
          <w:p w:rsidR="00D61BCD" w:rsidRPr="007F61FF" w:rsidRDefault="00D61BCD">
            <w:pPr>
              <w:jc w:val="both"/>
              <w:rPr>
                <w:rFonts w:eastAsia="TimesNewRomanPSMT"/>
                <w:b/>
                <w:bCs/>
                <w:color w:val="auto"/>
                <w:kern w:val="2"/>
              </w:rPr>
            </w:pPr>
            <w:r w:rsidRPr="007F61FF">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jc w:val="both"/>
              <w:rPr>
                <w:rFonts w:eastAsia="TimesNewRomanPSMT"/>
                <w:b/>
                <w:bCs/>
                <w:color w:val="auto"/>
                <w:kern w:val="2"/>
              </w:rPr>
            </w:pPr>
          </w:p>
        </w:tc>
      </w:tr>
      <w:tr w:rsidR="00D61BCD" w:rsidRPr="007F61FF">
        <w:tc>
          <w:tcPr>
            <w:tcW w:w="465" w:type="dxa"/>
            <w:tcBorders>
              <w:top w:val="single" w:sz="4" w:space="0" w:color="000000"/>
              <w:left w:val="single" w:sz="4" w:space="0" w:color="000000"/>
              <w:bottom w:val="single" w:sz="4" w:space="0" w:color="000000"/>
              <w:right w:val="nil"/>
            </w:tcBorders>
          </w:tcPr>
          <w:p w:rsidR="00D61BCD" w:rsidRPr="007D379E" w:rsidRDefault="00D61BCD">
            <w:pPr>
              <w:jc w:val="both"/>
              <w:rPr>
                <w:rFonts w:eastAsia="TimesNewRomanPSMT"/>
                <w:bCs/>
                <w:i/>
                <w:color w:val="auto"/>
                <w:kern w:val="2"/>
                <w:lang w:val="sr-Cyrl-CS"/>
              </w:rPr>
            </w:pPr>
          </w:p>
        </w:tc>
        <w:tc>
          <w:tcPr>
            <w:tcW w:w="4219" w:type="dxa"/>
            <w:tcBorders>
              <w:top w:val="single" w:sz="4" w:space="0" w:color="000000"/>
              <w:left w:val="single" w:sz="4" w:space="0" w:color="000000"/>
              <w:bottom w:val="single" w:sz="4" w:space="0" w:color="000000"/>
              <w:right w:val="nil"/>
            </w:tcBorders>
          </w:tcPr>
          <w:p w:rsidR="007D379E" w:rsidRDefault="007D379E">
            <w:pPr>
              <w:jc w:val="both"/>
              <w:rPr>
                <w:rFonts w:eastAsia="TimesNewRomanPSMT"/>
                <w:bCs/>
                <w:i/>
                <w:color w:val="auto"/>
                <w:lang w:val="sr-Cyrl-CS"/>
              </w:rPr>
            </w:pPr>
          </w:p>
          <w:p w:rsidR="00D61BCD" w:rsidRPr="007F61FF" w:rsidRDefault="00D61BCD">
            <w:pPr>
              <w:jc w:val="both"/>
              <w:rPr>
                <w:rFonts w:eastAsia="TimesNewRomanPSMT"/>
                <w:b/>
                <w:bCs/>
                <w:color w:val="auto"/>
                <w:kern w:val="2"/>
              </w:rPr>
            </w:pPr>
            <w:r w:rsidRPr="007F61FF">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D61BCD" w:rsidRPr="007D379E" w:rsidRDefault="00D61BCD">
            <w:pPr>
              <w:snapToGrid w:val="0"/>
              <w:jc w:val="both"/>
              <w:rPr>
                <w:rFonts w:eastAsia="TimesNewRomanPSMT"/>
                <w:b/>
                <w:bCs/>
                <w:color w:val="auto"/>
                <w:kern w:val="2"/>
                <w:lang w:val="sr-Cyrl-CS"/>
              </w:rPr>
            </w:pPr>
          </w:p>
        </w:tc>
      </w:tr>
      <w:tr w:rsidR="00D61BCD" w:rsidRPr="007F61FF">
        <w:tc>
          <w:tcPr>
            <w:tcW w:w="465" w:type="dxa"/>
            <w:tcBorders>
              <w:top w:val="single" w:sz="4" w:space="0" w:color="000000"/>
              <w:left w:val="single" w:sz="4" w:space="0" w:color="000000"/>
              <w:bottom w:val="single" w:sz="4" w:space="0" w:color="000000"/>
              <w:right w:val="nil"/>
            </w:tcBorders>
          </w:tcPr>
          <w:p w:rsidR="00D61BCD" w:rsidRPr="007D379E" w:rsidRDefault="00D61BCD">
            <w:pPr>
              <w:jc w:val="both"/>
              <w:rPr>
                <w:rFonts w:eastAsia="TimesNewRomanPSMT"/>
                <w:bCs/>
                <w:i/>
                <w:color w:val="auto"/>
                <w:kern w:val="2"/>
                <w:lang w:val="sr-Cyrl-CS"/>
              </w:rPr>
            </w:pPr>
          </w:p>
        </w:tc>
        <w:tc>
          <w:tcPr>
            <w:tcW w:w="4219" w:type="dxa"/>
            <w:tcBorders>
              <w:top w:val="single" w:sz="4" w:space="0" w:color="000000"/>
              <w:left w:val="single" w:sz="4" w:space="0" w:color="000000"/>
              <w:bottom w:val="single" w:sz="4" w:space="0" w:color="000000"/>
              <w:right w:val="nil"/>
            </w:tcBorders>
          </w:tcPr>
          <w:p w:rsidR="00D61BCD" w:rsidRPr="007D379E" w:rsidRDefault="00D61BCD">
            <w:pPr>
              <w:snapToGrid w:val="0"/>
              <w:jc w:val="both"/>
              <w:rPr>
                <w:rFonts w:eastAsia="TimesNewRomanPSMT"/>
                <w:bCs/>
                <w:i/>
                <w:color w:val="auto"/>
                <w:kern w:val="2"/>
                <w:lang w:val="sr-Cyrl-CS"/>
              </w:rPr>
            </w:pPr>
          </w:p>
          <w:p w:rsidR="00D61BCD" w:rsidRPr="007F61FF" w:rsidRDefault="00D61BCD">
            <w:pPr>
              <w:jc w:val="both"/>
              <w:rPr>
                <w:rFonts w:eastAsia="TimesNewRomanPSMT"/>
                <w:b/>
                <w:bCs/>
                <w:color w:val="auto"/>
                <w:kern w:val="2"/>
              </w:rPr>
            </w:pPr>
            <w:r w:rsidRPr="007F61FF">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jc w:val="both"/>
              <w:rPr>
                <w:rFonts w:eastAsia="TimesNewRomanPSMT"/>
                <w:b/>
                <w:bCs/>
                <w:color w:val="auto"/>
                <w:kern w:val="2"/>
              </w:rPr>
            </w:pPr>
          </w:p>
        </w:tc>
      </w:tr>
      <w:tr w:rsidR="00D61BCD" w:rsidRPr="007F61FF">
        <w:tc>
          <w:tcPr>
            <w:tcW w:w="465" w:type="dxa"/>
            <w:tcBorders>
              <w:top w:val="single" w:sz="4" w:space="0" w:color="000000"/>
              <w:left w:val="single" w:sz="4" w:space="0" w:color="000000"/>
              <w:bottom w:val="single" w:sz="4" w:space="0" w:color="000000"/>
              <w:right w:val="nil"/>
            </w:tcBorders>
          </w:tcPr>
          <w:p w:rsidR="00D61BCD" w:rsidRPr="007D379E" w:rsidRDefault="00D61BCD">
            <w:pPr>
              <w:snapToGrid w:val="0"/>
              <w:jc w:val="both"/>
              <w:rPr>
                <w:rFonts w:eastAsia="TimesNewRomanPSMT"/>
                <w:bCs/>
                <w:i/>
                <w:color w:val="auto"/>
                <w:kern w:val="2"/>
                <w:lang w:val="sr-Cyrl-CS"/>
              </w:rPr>
            </w:pPr>
          </w:p>
        </w:tc>
        <w:tc>
          <w:tcPr>
            <w:tcW w:w="4219" w:type="dxa"/>
            <w:tcBorders>
              <w:top w:val="single" w:sz="4" w:space="0" w:color="000000"/>
              <w:left w:val="single" w:sz="4" w:space="0" w:color="000000"/>
              <w:bottom w:val="single" w:sz="4" w:space="0" w:color="000000"/>
              <w:right w:val="nil"/>
            </w:tcBorders>
          </w:tcPr>
          <w:p w:rsidR="00D61BCD" w:rsidRPr="007D379E" w:rsidRDefault="00D61BCD">
            <w:pPr>
              <w:snapToGrid w:val="0"/>
              <w:jc w:val="both"/>
              <w:rPr>
                <w:rFonts w:eastAsia="TimesNewRomanPSMT"/>
                <w:bCs/>
                <w:i/>
                <w:color w:val="auto"/>
                <w:kern w:val="2"/>
                <w:lang w:val="sr-Cyrl-CS"/>
              </w:rPr>
            </w:pPr>
          </w:p>
          <w:p w:rsidR="00D61BCD" w:rsidRPr="007F61FF" w:rsidRDefault="00D61BCD">
            <w:pPr>
              <w:jc w:val="both"/>
              <w:rPr>
                <w:rFonts w:eastAsia="TimesNewRomanPSMT"/>
                <w:b/>
                <w:bCs/>
                <w:color w:val="auto"/>
                <w:kern w:val="2"/>
              </w:rPr>
            </w:pPr>
            <w:r w:rsidRPr="007F61FF">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jc w:val="both"/>
              <w:rPr>
                <w:rFonts w:eastAsia="TimesNewRomanPSMT"/>
                <w:b/>
                <w:bCs/>
                <w:color w:val="auto"/>
                <w:kern w:val="2"/>
              </w:rPr>
            </w:pPr>
          </w:p>
        </w:tc>
      </w:tr>
      <w:tr w:rsidR="00D61BCD" w:rsidRPr="007F61FF">
        <w:tc>
          <w:tcPr>
            <w:tcW w:w="465" w:type="dxa"/>
            <w:tcBorders>
              <w:top w:val="single" w:sz="4" w:space="0" w:color="000000"/>
              <w:left w:val="single" w:sz="4" w:space="0" w:color="000000"/>
              <w:bottom w:val="single" w:sz="4" w:space="0" w:color="000000"/>
              <w:right w:val="nil"/>
            </w:tcBorders>
          </w:tcPr>
          <w:p w:rsidR="00D61BCD" w:rsidRPr="007D379E" w:rsidRDefault="00D61BCD">
            <w:pPr>
              <w:snapToGrid w:val="0"/>
              <w:jc w:val="both"/>
              <w:rPr>
                <w:rFonts w:eastAsia="TimesNewRomanPSMT"/>
                <w:bCs/>
                <w:i/>
                <w:color w:val="auto"/>
                <w:kern w:val="2"/>
                <w:lang w:val="sr-Cyrl-CS"/>
              </w:rPr>
            </w:pPr>
          </w:p>
          <w:p w:rsidR="00D61BCD" w:rsidRPr="007F61FF" w:rsidRDefault="00D61BCD">
            <w:pPr>
              <w:jc w:val="both"/>
              <w:rPr>
                <w:rFonts w:eastAsia="TimesNewRomanPSMT"/>
                <w:bCs/>
                <w:i/>
                <w:color w:val="auto"/>
                <w:kern w:val="2"/>
                <w:lang w:val="ru-RU"/>
              </w:rPr>
            </w:pPr>
            <w:r w:rsidRPr="007F61FF">
              <w:rPr>
                <w:rFonts w:eastAsia="TimesNewRomanPSMT"/>
                <w:bCs/>
                <w:i/>
                <w:color w:val="auto"/>
              </w:rPr>
              <w:t>2)</w:t>
            </w:r>
          </w:p>
        </w:tc>
        <w:tc>
          <w:tcPr>
            <w:tcW w:w="4219" w:type="dxa"/>
            <w:tcBorders>
              <w:top w:val="single" w:sz="4" w:space="0" w:color="000000"/>
              <w:left w:val="single" w:sz="4" w:space="0" w:color="000000"/>
              <w:bottom w:val="single" w:sz="4" w:space="0" w:color="000000"/>
              <w:right w:val="nil"/>
            </w:tcBorders>
          </w:tcPr>
          <w:p w:rsidR="00D61BCD" w:rsidRPr="007F61FF" w:rsidRDefault="00D61BCD">
            <w:pPr>
              <w:snapToGrid w:val="0"/>
              <w:jc w:val="both"/>
              <w:rPr>
                <w:rFonts w:eastAsia="TimesNewRomanPSMT"/>
                <w:bCs/>
                <w:i/>
                <w:color w:val="auto"/>
                <w:kern w:val="2"/>
                <w:lang w:val="ru-RU"/>
              </w:rPr>
            </w:pPr>
          </w:p>
          <w:p w:rsidR="00D61BCD" w:rsidRPr="007F61FF" w:rsidRDefault="00D61BCD">
            <w:pPr>
              <w:jc w:val="both"/>
              <w:rPr>
                <w:rFonts w:eastAsia="TimesNewRomanPSMT"/>
                <w:b/>
                <w:bCs/>
                <w:color w:val="auto"/>
                <w:kern w:val="2"/>
                <w:lang w:val="ru-RU"/>
              </w:rPr>
            </w:pPr>
            <w:r w:rsidRPr="007F61FF">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jc w:val="both"/>
              <w:rPr>
                <w:rFonts w:eastAsia="TimesNewRomanPSMT"/>
                <w:b/>
                <w:bCs/>
                <w:color w:val="auto"/>
                <w:kern w:val="2"/>
                <w:lang w:val="ru-RU"/>
              </w:rPr>
            </w:pPr>
          </w:p>
        </w:tc>
      </w:tr>
      <w:tr w:rsidR="00D61BCD" w:rsidRPr="007F61FF">
        <w:tc>
          <w:tcPr>
            <w:tcW w:w="465" w:type="dxa"/>
            <w:tcBorders>
              <w:top w:val="single" w:sz="4" w:space="0" w:color="000000"/>
              <w:left w:val="single" w:sz="4" w:space="0" w:color="000000"/>
              <w:bottom w:val="single" w:sz="4" w:space="0" w:color="000000"/>
              <w:right w:val="nil"/>
            </w:tcBorders>
          </w:tcPr>
          <w:p w:rsidR="00D61BCD" w:rsidRPr="007F61FF" w:rsidRDefault="00D61BCD">
            <w:pPr>
              <w:snapToGrid w:val="0"/>
              <w:jc w:val="both"/>
              <w:rPr>
                <w:rFonts w:eastAsia="TimesNewRomanPSMT"/>
                <w:bCs/>
                <w:i/>
                <w:color w:val="auto"/>
                <w:kern w:val="2"/>
                <w:lang w:val="ru-RU"/>
              </w:rPr>
            </w:pPr>
          </w:p>
          <w:p w:rsidR="00D61BCD" w:rsidRPr="007F61FF" w:rsidRDefault="00D61BCD">
            <w:pPr>
              <w:jc w:val="both"/>
              <w:rPr>
                <w:rFonts w:eastAsia="TimesNewRomanPSMT"/>
                <w:bCs/>
                <w:i/>
                <w:color w:val="auto"/>
                <w:kern w:val="2"/>
                <w:lang w:val="ru-RU"/>
              </w:rPr>
            </w:pPr>
          </w:p>
        </w:tc>
        <w:tc>
          <w:tcPr>
            <w:tcW w:w="4219" w:type="dxa"/>
            <w:tcBorders>
              <w:top w:val="single" w:sz="4" w:space="0" w:color="000000"/>
              <w:left w:val="single" w:sz="4" w:space="0" w:color="000000"/>
              <w:bottom w:val="single" w:sz="4" w:space="0" w:color="000000"/>
              <w:right w:val="nil"/>
            </w:tcBorders>
          </w:tcPr>
          <w:p w:rsidR="00D61BCD" w:rsidRPr="007F61FF" w:rsidRDefault="00D61BCD">
            <w:pPr>
              <w:snapToGrid w:val="0"/>
              <w:jc w:val="both"/>
              <w:rPr>
                <w:rFonts w:eastAsia="TimesNewRomanPSMT"/>
                <w:bCs/>
                <w:i/>
                <w:color w:val="auto"/>
                <w:kern w:val="2"/>
                <w:lang w:val="ru-RU"/>
              </w:rPr>
            </w:pPr>
          </w:p>
          <w:p w:rsidR="00D61BCD" w:rsidRPr="007F61FF" w:rsidRDefault="00D61BCD">
            <w:pPr>
              <w:jc w:val="both"/>
              <w:rPr>
                <w:rFonts w:eastAsia="TimesNewRomanPSMT"/>
                <w:b/>
                <w:bCs/>
                <w:color w:val="auto"/>
                <w:kern w:val="2"/>
              </w:rPr>
            </w:pPr>
            <w:r w:rsidRPr="007F61FF">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jc w:val="both"/>
              <w:rPr>
                <w:rFonts w:eastAsia="TimesNewRomanPSMT"/>
                <w:b/>
                <w:bCs/>
                <w:color w:val="auto"/>
                <w:kern w:val="2"/>
              </w:rPr>
            </w:pPr>
          </w:p>
        </w:tc>
      </w:tr>
      <w:tr w:rsidR="00D61BCD" w:rsidRPr="007F61FF">
        <w:tc>
          <w:tcPr>
            <w:tcW w:w="465" w:type="dxa"/>
            <w:tcBorders>
              <w:top w:val="single" w:sz="4" w:space="0" w:color="000000"/>
              <w:left w:val="single" w:sz="4" w:space="0" w:color="000000"/>
              <w:bottom w:val="single" w:sz="4" w:space="0" w:color="000000"/>
              <w:right w:val="nil"/>
            </w:tcBorders>
          </w:tcPr>
          <w:p w:rsidR="00D61BCD" w:rsidRPr="007F61FF" w:rsidRDefault="00D61BCD">
            <w:pPr>
              <w:snapToGrid w:val="0"/>
              <w:jc w:val="both"/>
              <w:rPr>
                <w:rFonts w:eastAsia="TimesNewRomanPSMT"/>
                <w:bCs/>
                <w:i/>
                <w:color w:val="auto"/>
                <w:kern w:val="2"/>
              </w:rPr>
            </w:pPr>
          </w:p>
          <w:p w:rsidR="00D61BCD" w:rsidRPr="007F61FF" w:rsidRDefault="00D61BCD">
            <w:pPr>
              <w:jc w:val="both"/>
              <w:rPr>
                <w:rFonts w:eastAsia="TimesNewRomanPSMT"/>
                <w:bCs/>
                <w:i/>
                <w:color w:val="auto"/>
                <w:kern w:val="2"/>
              </w:rPr>
            </w:pPr>
          </w:p>
        </w:tc>
        <w:tc>
          <w:tcPr>
            <w:tcW w:w="4219" w:type="dxa"/>
            <w:tcBorders>
              <w:top w:val="single" w:sz="4" w:space="0" w:color="000000"/>
              <w:left w:val="single" w:sz="4" w:space="0" w:color="000000"/>
              <w:bottom w:val="single" w:sz="4" w:space="0" w:color="000000"/>
              <w:right w:val="nil"/>
            </w:tcBorders>
          </w:tcPr>
          <w:p w:rsidR="00D61BCD" w:rsidRPr="007F61FF" w:rsidRDefault="00D61BCD">
            <w:pPr>
              <w:snapToGrid w:val="0"/>
              <w:jc w:val="both"/>
              <w:rPr>
                <w:rFonts w:eastAsia="TimesNewRomanPSMT"/>
                <w:bCs/>
                <w:i/>
                <w:color w:val="auto"/>
                <w:kern w:val="2"/>
              </w:rPr>
            </w:pPr>
          </w:p>
          <w:p w:rsidR="00D61BCD" w:rsidRPr="007F61FF" w:rsidRDefault="00D61BCD">
            <w:pPr>
              <w:jc w:val="both"/>
              <w:rPr>
                <w:rFonts w:eastAsia="TimesNewRomanPSMT"/>
                <w:b/>
                <w:bCs/>
                <w:color w:val="auto"/>
                <w:kern w:val="2"/>
              </w:rPr>
            </w:pPr>
            <w:r w:rsidRPr="007F61FF">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jc w:val="both"/>
              <w:rPr>
                <w:rFonts w:eastAsia="TimesNewRomanPSMT"/>
                <w:b/>
                <w:bCs/>
                <w:color w:val="auto"/>
                <w:kern w:val="2"/>
              </w:rPr>
            </w:pPr>
          </w:p>
        </w:tc>
      </w:tr>
      <w:tr w:rsidR="00D61BCD" w:rsidRPr="007F61FF">
        <w:tc>
          <w:tcPr>
            <w:tcW w:w="465" w:type="dxa"/>
            <w:tcBorders>
              <w:top w:val="single" w:sz="4" w:space="0" w:color="000000"/>
              <w:left w:val="single" w:sz="4" w:space="0" w:color="000000"/>
              <w:bottom w:val="single" w:sz="4" w:space="0" w:color="000000"/>
              <w:right w:val="nil"/>
            </w:tcBorders>
          </w:tcPr>
          <w:p w:rsidR="00D61BCD" w:rsidRPr="007D379E" w:rsidRDefault="00D61BCD">
            <w:pPr>
              <w:jc w:val="both"/>
              <w:rPr>
                <w:rFonts w:eastAsia="TimesNewRomanPSMT"/>
                <w:bCs/>
                <w:i/>
                <w:color w:val="auto"/>
                <w:kern w:val="2"/>
                <w:lang w:val="sr-Cyrl-CS"/>
              </w:rPr>
            </w:pPr>
          </w:p>
        </w:tc>
        <w:tc>
          <w:tcPr>
            <w:tcW w:w="4219" w:type="dxa"/>
            <w:tcBorders>
              <w:top w:val="single" w:sz="4" w:space="0" w:color="000000"/>
              <w:left w:val="single" w:sz="4" w:space="0" w:color="000000"/>
              <w:bottom w:val="single" w:sz="4" w:space="0" w:color="000000"/>
              <w:right w:val="nil"/>
            </w:tcBorders>
          </w:tcPr>
          <w:p w:rsidR="00D61BCD" w:rsidRPr="007F61FF" w:rsidRDefault="00D61BCD">
            <w:pPr>
              <w:jc w:val="both"/>
              <w:rPr>
                <w:rFonts w:eastAsia="TimesNewRomanPSMT"/>
                <w:b/>
                <w:bCs/>
                <w:color w:val="auto"/>
                <w:kern w:val="2"/>
              </w:rPr>
            </w:pPr>
            <w:r w:rsidRPr="007F61FF">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jc w:val="both"/>
              <w:rPr>
                <w:rFonts w:eastAsia="TimesNewRomanPSMT"/>
                <w:b/>
                <w:bCs/>
                <w:color w:val="auto"/>
                <w:kern w:val="2"/>
              </w:rPr>
            </w:pPr>
          </w:p>
        </w:tc>
      </w:tr>
      <w:tr w:rsidR="00D61BCD" w:rsidRPr="007F61FF">
        <w:tc>
          <w:tcPr>
            <w:tcW w:w="465" w:type="dxa"/>
            <w:tcBorders>
              <w:top w:val="single" w:sz="4" w:space="0" w:color="000000"/>
              <w:left w:val="single" w:sz="4" w:space="0" w:color="000000"/>
              <w:bottom w:val="single" w:sz="4" w:space="0" w:color="000000"/>
              <w:right w:val="nil"/>
            </w:tcBorders>
          </w:tcPr>
          <w:p w:rsidR="00D61BCD" w:rsidRPr="007F61FF" w:rsidRDefault="00D61BCD">
            <w:pPr>
              <w:snapToGrid w:val="0"/>
              <w:jc w:val="both"/>
              <w:rPr>
                <w:rFonts w:eastAsia="TimesNewRomanPSMT"/>
                <w:bCs/>
                <w:i/>
                <w:color w:val="auto"/>
                <w:kern w:val="2"/>
              </w:rPr>
            </w:pPr>
          </w:p>
        </w:tc>
        <w:tc>
          <w:tcPr>
            <w:tcW w:w="4219" w:type="dxa"/>
            <w:tcBorders>
              <w:top w:val="single" w:sz="4" w:space="0" w:color="000000"/>
              <w:left w:val="single" w:sz="4" w:space="0" w:color="000000"/>
              <w:bottom w:val="single" w:sz="4" w:space="0" w:color="000000"/>
              <w:right w:val="nil"/>
            </w:tcBorders>
          </w:tcPr>
          <w:p w:rsidR="00D61BCD" w:rsidRPr="007F61FF" w:rsidRDefault="00D61BCD">
            <w:pPr>
              <w:snapToGrid w:val="0"/>
              <w:jc w:val="both"/>
              <w:rPr>
                <w:rFonts w:eastAsia="TimesNewRomanPSMT"/>
                <w:bCs/>
                <w:i/>
                <w:color w:val="auto"/>
                <w:kern w:val="2"/>
              </w:rPr>
            </w:pPr>
          </w:p>
          <w:p w:rsidR="00D61BCD" w:rsidRPr="007F61FF" w:rsidRDefault="00D61BCD">
            <w:pPr>
              <w:jc w:val="both"/>
              <w:rPr>
                <w:rFonts w:eastAsia="TimesNewRomanPSMT"/>
                <w:b/>
                <w:bCs/>
                <w:color w:val="auto"/>
                <w:kern w:val="2"/>
              </w:rPr>
            </w:pPr>
            <w:r w:rsidRPr="007F61FF">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jc w:val="both"/>
              <w:rPr>
                <w:rFonts w:eastAsia="TimesNewRomanPSMT"/>
                <w:b/>
                <w:bCs/>
                <w:color w:val="auto"/>
                <w:kern w:val="2"/>
              </w:rPr>
            </w:pPr>
          </w:p>
        </w:tc>
      </w:tr>
      <w:tr w:rsidR="00D61BCD" w:rsidRPr="007F61FF">
        <w:tc>
          <w:tcPr>
            <w:tcW w:w="465" w:type="dxa"/>
            <w:tcBorders>
              <w:top w:val="single" w:sz="4" w:space="0" w:color="000000"/>
              <w:left w:val="single" w:sz="4" w:space="0" w:color="000000"/>
              <w:bottom w:val="single" w:sz="4" w:space="0" w:color="000000"/>
              <w:right w:val="nil"/>
            </w:tcBorders>
          </w:tcPr>
          <w:p w:rsidR="00D61BCD" w:rsidRPr="007F61FF" w:rsidRDefault="00D61BCD">
            <w:pPr>
              <w:snapToGrid w:val="0"/>
              <w:jc w:val="both"/>
              <w:rPr>
                <w:rFonts w:eastAsia="TimesNewRomanPSMT"/>
                <w:bCs/>
                <w:i/>
                <w:color w:val="auto"/>
                <w:kern w:val="2"/>
              </w:rPr>
            </w:pPr>
          </w:p>
          <w:p w:rsidR="00D61BCD" w:rsidRPr="007F61FF" w:rsidRDefault="00D61BCD">
            <w:pPr>
              <w:jc w:val="both"/>
              <w:rPr>
                <w:rFonts w:eastAsia="TimesNewRomanPSMT"/>
                <w:bCs/>
                <w:i/>
                <w:color w:val="auto"/>
                <w:kern w:val="2"/>
                <w:lang w:val="ru-RU"/>
              </w:rPr>
            </w:pPr>
            <w:r w:rsidRPr="007F61FF">
              <w:rPr>
                <w:rFonts w:eastAsia="TimesNewRomanPSMT"/>
                <w:bCs/>
                <w:i/>
                <w:color w:val="auto"/>
              </w:rPr>
              <w:t>3)</w:t>
            </w:r>
          </w:p>
        </w:tc>
        <w:tc>
          <w:tcPr>
            <w:tcW w:w="4219" w:type="dxa"/>
            <w:tcBorders>
              <w:top w:val="single" w:sz="4" w:space="0" w:color="000000"/>
              <w:left w:val="single" w:sz="4" w:space="0" w:color="000000"/>
              <w:bottom w:val="single" w:sz="4" w:space="0" w:color="000000"/>
              <w:right w:val="nil"/>
            </w:tcBorders>
          </w:tcPr>
          <w:p w:rsidR="00D61BCD" w:rsidRPr="007F61FF" w:rsidRDefault="00D61BCD">
            <w:pPr>
              <w:snapToGrid w:val="0"/>
              <w:jc w:val="both"/>
              <w:rPr>
                <w:rFonts w:eastAsia="TimesNewRomanPSMT"/>
                <w:bCs/>
                <w:i/>
                <w:color w:val="auto"/>
                <w:kern w:val="2"/>
                <w:lang w:val="ru-RU"/>
              </w:rPr>
            </w:pPr>
          </w:p>
          <w:p w:rsidR="00D61BCD" w:rsidRPr="007F61FF" w:rsidRDefault="00D61BCD">
            <w:pPr>
              <w:jc w:val="both"/>
              <w:rPr>
                <w:rFonts w:eastAsia="TimesNewRomanPSMT"/>
                <w:b/>
                <w:bCs/>
                <w:color w:val="auto"/>
                <w:kern w:val="2"/>
                <w:lang w:val="ru-RU"/>
              </w:rPr>
            </w:pPr>
            <w:r w:rsidRPr="007F61FF">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jc w:val="both"/>
              <w:rPr>
                <w:rFonts w:eastAsia="TimesNewRomanPSMT"/>
                <w:b/>
                <w:bCs/>
                <w:color w:val="auto"/>
                <w:kern w:val="2"/>
                <w:lang w:val="ru-RU"/>
              </w:rPr>
            </w:pPr>
          </w:p>
        </w:tc>
      </w:tr>
      <w:tr w:rsidR="00D61BCD" w:rsidRPr="007F61FF">
        <w:tc>
          <w:tcPr>
            <w:tcW w:w="465" w:type="dxa"/>
            <w:tcBorders>
              <w:top w:val="single" w:sz="4" w:space="0" w:color="000000"/>
              <w:left w:val="single" w:sz="4" w:space="0" w:color="000000"/>
              <w:bottom w:val="single" w:sz="4" w:space="0" w:color="000000"/>
              <w:right w:val="nil"/>
            </w:tcBorders>
          </w:tcPr>
          <w:p w:rsidR="00D61BCD" w:rsidRPr="007F61FF" w:rsidRDefault="00D61BCD">
            <w:pPr>
              <w:snapToGrid w:val="0"/>
              <w:jc w:val="both"/>
              <w:rPr>
                <w:rFonts w:eastAsia="TimesNewRomanPSMT"/>
                <w:bCs/>
                <w:i/>
                <w:color w:val="auto"/>
                <w:kern w:val="2"/>
                <w:lang w:val="ru-RU"/>
              </w:rPr>
            </w:pPr>
          </w:p>
          <w:p w:rsidR="00D61BCD" w:rsidRPr="007F61FF" w:rsidRDefault="00D61BCD">
            <w:pPr>
              <w:jc w:val="both"/>
              <w:rPr>
                <w:rFonts w:eastAsia="TimesNewRomanPSMT"/>
                <w:bCs/>
                <w:i/>
                <w:color w:val="auto"/>
                <w:kern w:val="2"/>
                <w:lang w:val="ru-RU"/>
              </w:rPr>
            </w:pPr>
          </w:p>
        </w:tc>
        <w:tc>
          <w:tcPr>
            <w:tcW w:w="4219" w:type="dxa"/>
            <w:tcBorders>
              <w:top w:val="single" w:sz="4" w:space="0" w:color="000000"/>
              <w:left w:val="single" w:sz="4" w:space="0" w:color="000000"/>
              <w:bottom w:val="single" w:sz="4" w:space="0" w:color="000000"/>
              <w:right w:val="nil"/>
            </w:tcBorders>
          </w:tcPr>
          <w:p w:rsidR="00D61BCD" w:rsidRPr="007F61FF" w:rsidRDefault="00D61BCD">
            <w:pPr>
              <w:snapToGrid w:val="0"/>
              <w:jc w:val="both"/>
              <w:rPr>
                <w:rFonts w:eastAsia="TimesNewRomanPSMT"/>
                <w:bCs/>
                <w:i/>
                <w:color w:val="auto"/>
                <w:kern w:val="2"/>
                <w:lang w:val="ru-RU"/>
              </w:rPr>
            </w:pPr>
          </w:p>
          <w:p w:rsidR="00D61BCD" w:rsidRPr="007F61FF" w:rsidRDefault="00D61BCD">
            <w:pPr>
              <w:jc w:val="both"/>
              <w:rPr>
                <w:rFonts w:eastAsia="TimesNewRomanPSMT"/>
                <w:b/>
                <w:bCs/>
                <w:color w:val="auto"/>
                <w:kern w:val="2"/>
              </w:rPr>
            </w:pPr>
            <w:r w:rsidRPr="007F61FF">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jc w:val="both"/>
              <w:rPr>
                <w:rFonts w:eastAsia="TimesNewRomanPSMT"/>
                <w:b/>
                <w:bCs/>
                <w:color w:val="auto"/>
                <w:kern w:val="2"/>
              </w:rPr>
            </w:pPr>
          </w:p>
        </w:tc>
      </w:tr>
      <w:tr w:rsidR="00D61BCD" w:rsidRPr="007F61FF">
        <w:tc>
          <w:tcPr>
            <w:tcW w:w="465" w:type="dxa"/>
            <w:tcBorders>
              <w:top w:val="single" w:sz="4" w:space="0" w:color="000000"/>
              <w:left w:val="single" w:sz="4" w:space="0" w:color="000000"/>
              <w:bottom w:val="single" w:sz="4" w:space="0" w:color="000000"/>
              <w:right w:val="nil"/>
            </w:tcBorders>
          </w:tcPr>
          <w:p w:rsidR="00D61BCD" w:rsidRPr="007F61FF" w:rsidRDefault="00D61BCD">
            <w:pPr>
              <w:snapToGrid w:val="0"/>
              <w:jc w:val="both"/>
              <w:rPr>
                <w:rFonts w:eastAsia="TimesNewRomanPSMT"/>
                <w:bCs/>
                <w:i/>
                <w:color w:val="auto"/>
                <w:kern w:val="2"/>
              </w:rPr>
            </w:pPr>
          </w:p>
          <w:p w:rsidR="00D61BCD" w:rsidRPr="007F61FF" w:rsidRDefault="00D61BCD">
            <w:pPr>
              <w:jc w:val="both"/>
              <w:rPr>
                <w:rFonts w:eastAsia="TimesNewRomanPSMT"/>
                <w:bCs/>
                <w:i/>
                <w:color w:val="auto"/>
                <w:kern w:val="2"/>
              </w:rPr>
            </w:pPr>
          </w:p>
        </w:tc>
        <w:tc>
          <w:tcPr>
            <w:tcW w:w="4219" w:type="dxa"/>
            <w:tcBorders>
              <w:top w:val="single" w:sz="4" w:space="0" w:color="000000"/>
              <w:left w:val="single" w:sz="4" w:space="0" w:color="000000"/>
              <w:bottom w:val="single" w:sz="4" w:space="0" w:color="000000"/>
              <w:right w:val="nil"/>
            </w:tcBorders>
          </w:tcPr>
          <w:p w:rsidR="00D61BCD" w:rsidRPr="007F61FF" w:rsidRDefault="00D61BCD">
            <w:pPr>
              <w:snapToGrid w:val="0"/>
              <w:jc w:val="both"/>
              <w:rPr>
                <w:rFonts w:eastAsia="TimesNewRomanPSMT"/>
                <w:bCs/>
                <w:i/>
                <w:color w:val="auto"/>
                <w:kern w:val="2"/>
              </w:rPr>
            </w:pPr>
          </w:p>
          <w:p w:rsidR="00D61BCD" w:rsidRPr="007F61FF" w:rsidRDefault="00D61BCD">
            <w:pPr>
              <w:jc w:val="both"/>
              <w:rPr>
                <w:rFonts w:eastAsia="TimesNewRomanPSMT"/>
                <w:b/>
                <w:bCs/>
                <w:color w:val="auto"/>
                <w:kern w:val="2"/>
              </w:rPr>
            </w:pPr>
            <w:r w:rsidRPr="007F61FF">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jc w:val="both"/>
              <w:rPr>
                <w:rFonts w:eastAsia="TimesNewRomanPSMT"/>
                <w:b/>
                <w:bCs/>
                <w:color w:val="auto"/>
                <w:kern w:val="2"/>
              </w:rPr>
            </w:pPr>
          </w:p>
        </w:tc>
      </w:tr>
      <w:tr w:rsidR="00D61BCD" w:rsidRPr="007F61FF">
        <w:tc>
          <w:tcPr>
            <w:tcW w:w="465" w:type="dxa"/>
            <w:tcBorders>
              <w:top w:val="single" w:sz="4" w:space="0" w:color="000000"/>
              <w:left w:val="single" w:sz="4" w:space="0" w:color="000000"/>
              <w:bottom w:val="single" w:sz="4" w:space="0" w:color="000000"/>
              <w:right w:val="nil"/>
            </w:tcBorders>
          </w:tcPr>
          <w:p w:rsidR="00D61BCD" w:rsidRPr="007F61FF" w:rsidRDefault="00D61BCD">
            <w:pPr>
              <w:snapToGrid w:val="0"/>
              <w:jc w:val="both"/>
              <w:rPr>
                <w:rFonts w:eastAsia="TimesNewRomanPSMT"/>
                <w:bCs/>
                <w:i/>
                <w:color w:val="auto"/>
                <w:kern w:val="2"/>
              </w:rPr>
            </w:pPr>
          </w:p>
          <w:p w:rsidR="00D61BCD" w:rsidRPr="007F61FF" w:rsidRDefault="00D61BCD">
            <w:pPr>
              <w:jc w:val="both"/>
              <w:rPr>
                <w:rFonts w:eastAsia="TimesNewRomanPSMT"/>
                <w:bCs/>
                <w:i/>
                <w:color w:val="auto"/>
                <w:kern w:val="2"/>
              </w:rPr>
            </w:pPr>
          </w:p>
        </w:tc>
        <w:tc>
          <w:tcPr>
            <w:tcW w:w="4219" w:type="dxa"/>
            <w:tcBorders>
              <w:top w:val="single" w:sz="4" w:space="0" w:color="000000"/>
              <w:left w:val="single" w:sz="4" w:space="0" w:color="000000"/>
              <w:bottom w:val="single" w:sz="4" w:space="0" w:color="000000"/>
              <w:right w:val="nil"/>
            </w:tcBorders>
          </w:tcPr>
          <w:p w:rsidR="00D61BCD" w:rsidRPr="007F61FF" w:rsidRDefault="00D61BCD">
            <w:pPr>
              <w:snapToGrid w:val="0"/>
              <w:jc w:val="both"/>
              <w:rPr>
                <w:rFonts w:eastAsia="TimesNewRomanPSMT"/>
                <w:bCs/>
                <w:i/>
                <w:color w:val="auto"/>
                <w:kern w:val="2"/>
              </w:rPr>
            </w:pPr>
          </w:p>
          <w:p w:rsidR="00D61BCD" w:rsidRPr="007F61FF" w:rsidRDefault="00D61BCD">
            <w:pPr>
              <w:jc w:val="both"/>
              <w:rPr>
                <w:rFonts w:eastAsia="TimesNewRomanPSMT"/>
                <w:b/>
                <w:bCs/>
                <w:color w:val="auto"/>
                <w:kern w:val="2"/>
              </w:rPr>
            </w:pPr>
            <w:r w:rsidRPr="007F61FF">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jc w:val="both"/>
              <w:rPr>
                <w:rFonts w:eastAsia="TimesNewRomanPSMT"/>
                <w:b/>
                <w:bCs/>
                <w:color w:val="auto"/>
                <w:kern w:val="2"/>
              </w:rPr>
            </w:pPr>
          </w:p>
        </w:tc>
      </w:tr>
      <w:tr w:rsidR="00D61BCD" w:rsidRPr="007F61FF">
        <w:tc>
          <w:tcPr>
            <w:tcW w:w="465" w:type="dxa"/>
            <w:tcBorders>
              <w:top w:val="single" w:sz="4" w:space="0" w:color="000000"/>
              <w:left w:val="single" w:sz="4" w:space="0" w:color="000000"/>
              <w:bottom w:val="single" w:sz="4" w:space="0" w:color="000000"/>
              <w:right w:val="nil"/>
            </w:tcBorders>
          </w:tcPr>
          <w:p w:rsidR="00D61BCD" w:rsidRPr="007F61FF" w:rsidRDefault="00D61BCD">
            <w:pPr>
              <w:snapToGrid w:val="0"/>
              <w:jc w:val="both"/>
              <w:rPr>
                <w:rFonts w:eastAsia="TimesNewRomanPSMT"/>
                <w:bCs/>
                <w:i/>
                <w:color w:val="auto"/>
                <w:kern w:val="2"/>
              </w:rPr>
            </w:pPr>
          </w:p>
        </w:tc>
        <w:tc>
          <w:tcPr>
            <w:tcW w:w="4219" w:type="dxa"/>
            <w:tcBorders>
              <w:top w:val="single" w:sz="4" w:space="0" w:color="000000"/>
              <w:left w:val="single" w:sz="4" w:space="0" w:color="000000"/>
              <w:bottom w:val="single" w:sz="4" w:space="0" w:color="000000"/>
              <w:right w:val="nil"/>
            </w:tcBorders>
          </w:tcPr>
          <w:p w:rsidR="00D61BCD" w:rsidRPr="007F61FF" w:rsidRDefault="00D61BCD">
            <w:pPr>
              <w:snapToGrid w:val="0"/>
              <w:jc w:val="both"/>
              <w:rPr>
                <w:rFonts w:eastAsia="TimesNewRomanPSMT"/>
                <w:bCs/>
                <w:i/>
                <w:color w:val="auto"/>
                <w:kern w:val="2"/>
              </w:rPr>
            </w:pPr>
          </w:p>
          <w:p w:rsidR="00D61BCD" w:rsidRPr="007F61FF" w:rsidRDefault="00D61BCD">
            <w:pPr>
              <w:jc w:val="both"/>
              <w:rPr>
                <w:rFonts w:eastAsia="TimesNewRomanPSMT"/>
                <w:b/>
                <w:bCs/>
                <w:color w:val="auto"/>
                <w:kern w:val="2"/>
              </w:rPr>
            </w:pPr>
            <w:r w:rsidRPr="007F61FF">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jc w:val="both"/>
              <w:rPr>
                <w:rFonts w:eastAsia="TimesNewRomanPSMT"/>
                <w:b/>
                <w:bCs/>
                <w:color w:val="auto"/>
                <w:kern w:val="2"/>
              </w:rPr>
            </w:pPr>
          </w:p>
        </w:tc>
      </w:tr>
    </w:tbl>
    <w:p w:rsidR="00D61BCD" w:rsidRPr="007F61FF" w:rsidRDefault="00D61BCD">
      <w:pPr>
        <w:jc w:val="both"/>
        <w:rPr>
          <w:i/>
          <w:iCs/>
          <w:color w:val="auto"/>
          <w:kern w:val="2"/>
          <w:lang w:val="ru-RU"/>
        </w:rPr>
      </w:pPr>
      <w:r w:rsidRPr="007F61FF">
        <w:rPr>
          <w:b/>
          <w:bCs/>
          <w:i/>
          <w:iCs/>
          <w:color w:val="auto"/>
          <w:u w:val="single"/>
        </w:rPr>
        <w:t>Напомена:</w:t>
      </w:r>
      <w:r w:rsidRPr="007F61FF">
        <w:rPr>
          <w:b/>
          <w:bCs/>
          <w:i/>
          <w:iCs/>
          <w:color w:val="auto"/>
        </w:rPr>
        <w:t xml:space="preserve"> </w:t>
      </w:r>
    </w:p>
    <w:p w:rsidR="00D61BCD" w:rsidRPr="007F61FF" w:rsidRDefault="00D61BCD">
      <w:pPr>
        <w:jc w:val="both"/>
        <w:rPr>
          <w:i/>
          <w:iCs/>
          <w:color w:val="auto"/>
          <w:kern w:val="2"/>
          <w:szCs w:val="20"/>
          <w:lang w:val="ru-RU"/>
        </w:rPr>
      </w:pPr>
      <w:r w:rsidRPr="007F61FF">
        <w:rPr>
          <w:i/>
          <w:iCs/>
          <w:color w:val="auto"/>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61BCD" w:rsidRPr="007F61FF" w:rsidRDefault="00D61BCD">
      <w:pPr>
        <w:jc w:val="both"/>
        <w:rPr>
          <w:rFonts w:ascii="Arial" w:hAnsi="Arial" w:cs="Arial"/>
          <w:b/>
          <w:bCs/>
          <w:i/>
          <w:iCs/>
          <w:color w:val="auto"/>
          <w:sz w:val="20"/>
          <w:szCs w:val="20"/>
          <w:lang w:val="sr-Cyrl-CS"/>
        </w:rPr>
      </w:pPr>
    </w:p>
    <w:p w:rsidR="00D61BCD" w:rsidRPr="007F61FF" w:rsidRDefault="00D61BCD">
      <w:pPr>
        <w:jc w:val="both"/>
        <w:rPr>
          <w:i/>
          <w:color w:val="auto"/>
          <w:lang w:val="sr-Cyrl-CS"/>
        </w:rPr>
      </w:pPr>
      <w:r w:rsidRPr="007F61FF">
        <w:rPr>
          <w:rFonts w:eastAsia="TimesNewRomanPSMT"/>
          <w:b/>
          <w:bCs/>
          <w:i/>
          <w:color w:val="auto"/>
          <w:lang w:val="sr-Cyrl-CS"/>
        </w:rPr>
        <w:t xml:space="preserve">5) </w:t>
      </w:r>
      <w:r w:rsidRPr="007F61FF">
        <w:rPr>
          <w:rFonts w:eastAsia="TimesNewRomanPSMT"/>
          <w:b/>
          <w:bCs/>
          <w:i/>
          <w:color w:val="auto"/>
        </w:rPr>
        <w:t>ОПИС ПРЕДМЕТА НАБАВКЕ</w:t>
      </w:r>
    </w:p>
    <w:p w:rsidR="000A4DEC" w:rsidRPr="007F61FF" w:rsidRDefault="0071015D" w:rsidP="000A4DEC">
      <w:pPr>
        <w:jc w:val="both"/>
        <w:rPr>
          <w:color w:val="auto"/>
          <w:lang w:val="sr-Cyrl-RS"/>
        </w:rPr>
      </w:pPr>
      <w:r w:rsidRPr="00EA7E00">
        <w:rPr>
          <w:color w:val="auto"/>
          <w:lang w:val="sr-Cyrl-RS"/>
        </w:rPr>
        <w:t>ЈН</w:t>
      </w:r>
      <w:r w:rsidR="00B43573" w:rsidRPr="00EA7E00">
        <w:rPr>
          <w:color w:val="auto"/>
          <w:lang w:val="sr-Latn-RS"/>
        </w:rPr>
        <w:t xml:space="preserve"> 4</w:t>
      </w:r>
      <w:r w:rsidR="00EA7E00" w:rsidRPr="00EA7E00">
        <w:rPr>
          <w:color w:val="auto"/>
          <w:lang w:val="sr-Latn-RS"/>
        </w:rPr>
        <w:t>6</w:t>
      </w:r>
      <w:r w:rsidR="00B43573" w:rsidRPr="00EA7E00">
        <w:rPr>
          <w:color w:val="auto"/>
          <w:lang w:val="sr-Latn-RS"/>
        </w:rPr>
        <w:t>/2017</w:t>
      </w:r>
      <w:r w:rsidR="00B43573" w:rsidRPr="007F61FF">
        <w:rPr>
          <w:color w:val="auto"/>
          <w:lang w:val="sr-Latn-RS"/>
        </w:rPr>
        <w:t xml:space="preserve"> </w:t>
      </w:r>
      <w:r w:rsidR="00995B08">
        <w:rPr>
          <w:color w:val="auto"/>
          <w:lang w:val="sr-Cyrl-CS"/>
        </w:rPr>
        <w:t xml:space="preserve">- </w:t>
      </w:r>
      <w:r w:rsidR="00B43573" w:rsidRPr="007F61FF">
        <w:rPr>
          <w:color w:val="auto"/>
          <w:lang w:val="sr-Cyrl-CS"/>
        </w:rPr>
        <w:t>у</w:t>
      </w:r>
      <w:r w:rsidR="00B43573" w:rsidRPr="007F61FF">
        <w:rPr>
          <w:color w:val="auto"/>
          <w:lang w:val="sr-Cyrl-RS"/>
        </w:rPr>
        <w:t>слуга продукције -</w:t>
      </w:r>
      <w:r w:rsidR="00794DC9" w:rsidRPr="007F61FF">
        <w:rPr>
          <w:color w:val="auto"/>
          <w:lang w:val="sr-Cyrl-RS"/>
        </w:rPr>
        <w:t xml:space="preserve"> </w:t>
      </w:r>
      <w:r w:rsidR="00C10D1D" w:rsidRPr="007F61FF">
        <w:rPr>
          <w:color w:val="auto"/>
          <w:lang w:val="sr-Cyrl-CS"/>
        </w:rPr>
        <w:t>У</w:t>
      </w:r>
      <w:r w:rsidR="00C10D1D" w:rsidRPr="007F61FF">
        <w:rPr>
          <w:color w:val="auto"/>
          <w:lang w:val="sr-Cyrl-RS"/>
        </w:rPr>
        <w:t xml:space="preserve">ступање </w:t>
      </w:r>
      <w:r w:rsidR="00C10D1D" w:rsidRPr="007F61FF">
        <w:rPr>
          <w:color w:val="auto"/>
        </w:rPr>
        <w:t>мултимедијалног пакет</w:t>
      </w:r>
      <w:r w:rsidR="00C10D1D" w:rsidRPr="007F61FF">
        <w:rPr>
          <w:color w:val="auto"/>
          <w:lang w:val="sr-Cyrl-RS"/>
        </w:rPr>
        <w:t>а</w:t>
      </w:r>
      <w:r w:rsidR="00C10D1D" w:rsidRPr="007F61FF">
        <w:rPr>
          <w:color w:val="auto"/>
        </w:rPr>
        <w:t xml:space="preserve"> сервиса вести</w:t>
      </w:r>
      <w:r w:rsidR="00C10D1D" w:rsidRPr="007F61FF">
        <w:rPr>
          <w:color w:val="auto"/>
          <w:lang w:val="sr-Cyrl-RS"/>
        </w:rPr>
        <w:t xml:space="preserve"> Новинске агенције</w:t>
      </w:r>
      <w:r w:rsidR="00C10D1D" w:rsidRPr="007F61FF">
        <w:rPr>
          <w:color w:val="auto"/>
        </w:rPr>
        <w:t xml:space="preserve"> </w:t>
      </w:r>
      <w:r w:rsidR="00C10D1D" w:rsidRPr="007F61FF">
        <w:rPr>
          <w:color w:val="auto"/>
          <w:lang w:val="sr-Latn-CS"/>
        </w:rPr>
        <w:t>FoNet</w:t>
      </w:r>
      <w:r w:rsidR="00B43573" w:rsidRPr="007F61FF">
        <w:rPr>
          <w:color w:val="auto"/>
          <w:lang w:val="sr-Cyrl-RS"/>
        </w:rPr>
        <w:t>:</w:t>
      </w:r>
    </w:p>
    <w:tbl>
      <w:tblPr>
        <w:tblW w:w="9214" w:type="dxa"/>
        <w:tblInd w:w="108" w:type="dxa"/>
        <w:tblLayout w:type="fixed"/>
        <w:tblLook w:val="0000" w:firstRow="0" w:lastRow="0" w:firstColumn="0" w:lastColumn="0" w:noHBand="0" w:noVBand="0"/>
      </w:tblPr>
      <w:tblGrid>
        <w:gridCol w:w="5446"/>
        <w:gridCol w:w="3768"/>
      </w:tblGrid>
      <w:tr w:rsidR="00D61BCD" w:rsidRPr="007F61FF" w:rsidTr="00794DC9">
        <w:tc>
          <w:tcPr>
            <w:tcW w:w="5445" w:type="dxa"/>
            <w:tcBorders>
              <w:top w:val="single" w:sz="4" w:space="0" w:color="000000"/>
              <w:left w:val="single" w:sz="4" w:space="0" w:color="000000"/>
              <w:bottom w:val="single" w:sz="4" w:space="0" w:color="000000"/>
            </w:tcBorders>
          </w:tcPr>
          <w:p w:rsidR="00D61BCD" w:rsidRPr="007F61FF" w:rsidRDefault="00D61BCD">
            <w:pPr>
              <w:jc w:val="both"/>
              <w:rPr>
                <w:rFonts w:eastAsia="TimesNewRomanPSMT"/>
                <w:bCs/>
                <w:color w:val="auto"/>
                <w:lang w:val="ru-RU"/>
              </w:rPr>
            </w:pPr>
            <w:r w:rsidRPr="007F61FF">
              <w:rPr>
                <w:rFonts w:eastAsia="TimesNewRomanPSMT"/>
                <w:bCs/>
                <w:color w:val="auto"/>
                <w:lang w:val="ru-RU"/>
              </w:rPr>
              <w:t xml:space="preserve">Укупна цена услуге </w:t>
            </w:r>
            <w:r w:rsidR="00C10D1D" w:rsidRPr="007F61FF">
              <w:rPr>
                <w:rFonts w:eastAsia="TimesNewRomanPSMT"/>
                <w:bCs/>
                <w:color w:val="auto"/>
                <w:lang w:val="ru-RU"/>
              </w:rPr>
              <w:t xml:space="preserve">- </w:t>
            </w:r>
            <w:r w:rsidR="00C10D1D" w:rsidRPr="007F61FF">
              <w:rPr>
                <w:color w:val="auto"/>
                <w:lang w:val="sr-Cyrl-CS"/>
              </w:rPr>
              <w:t>У</w:t>
            </w:r>
            <w:r w:rsidR="00C10D1D" w:rsidRPr="007F61FF">
              <w:rPr>
                <w:color w:val="auto"/>
                <w:lang w:val="sr-Cyrl-RS"/>
              </w:rPr>
              <w:t xml:space="preserve">ступање </w:t>
            </w:r>
            <w:r w:rsidR="00C10D1D" w:rsidRPr="007F61FF">
              <w:rPr>
                <w:color w:val="auto"/>
              </w:rPr>
              <w:t>мултимедијалног пакет</w:t>
            </w:r>
            <w:r w:rsidR="00C10D1D" w:rsidRPr="007F61FF">
              <w:rPr>
                <w:color w:val="auto"/>
                <w:lang w:val="sr-Cyrl-RS"/>
              </w:rPr>
              <w:t>а</w:t>
            </w:r>
            <w:r w:rsidR="00C10D1D" w:rsidRPr="007F61FF">
              <w:rPr>
                <w:color w:val="auto"/>
              </w:rPr>
              <w:t xml:space="preserve"> сервиса вести</w:t>
            </w:r>
            <w:r w:rsidR="00C10D1D" w:rsidRPr="007F61FF">
              <w:rPr>
                <w:color w:val="auto"/>
                <w:lang w:val="sr-Cyrl-RS"/>
              </w:rPr>
              <w:t xml:space="preserve"> Новинске агенције</w:t>
            </w:r>
            <w:r w:rsidR="00C10D1D" w:rsidRPr="007F61FF">
              <w:rPr>
                <w:color w:val="auto"/>
              </w:rPr>
              <w:t xml:space="preserve"> </w:t>
            </w:r>
            <w:r w:rsidR="00C10D1D" w:rsidRPr="007F61FF">
              <w:rPr>
                <w:color w:val="auto"/>
                <w:lang w:val="sr-Latn-CS"/>
              </w:rPr>
              <w:t>FoNet</w:t>
            </w:r>
            <w:r w:rsidR="00794DC9" w:rsidRPr="007F61FF">
              <w:rPr>
                <w:rFonts w:eastAsia="TimesNewRomanPSMT"/>
                <w:bCs/>
                <w:color w:val="auto"/>
                <w:lang w:val="ru-RU"/>
              </w:rPr>
              <w:t xml:space="preserve"> </w:t>
            </w:r>
            <w:r w:rsidRPr="007F61FF">
              <w:rPr>
                <w:rFonts w:eastAsia="TimesNewRomanPSMT"/>
                <w:bCs/>
                <w:color w:val="auto"/>
                <w:lang w:val="ru-RU"/>
              </w:rPr>
              <w:t>без ПДВ-</w:t>
            </w:r>
            <w:r w:rsidR="007D379E">
              <w:rPr>
                <w:rFonts w:eastAsia="TimesNewRomanPSMT"/>
                <w:bCs/>
                <w:color w:val="auto"/>
                <w:lang w:val="ru-RU"/>
              </w:rPr>
              <w:t>а</w:t>
            </w:r>
          </w:p>
        </w:tc>
        <w:tc>
          <w:tcPr>
            <w:tcW w:w="3769"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jc w:val="both"/>
              <w:rPr>
                <w:rFonts w:eastAsia="TimesNewRomanPSMT"/>
                <w:bCs/>
                <w:color w:val="auto"/>
                <w:lang w:val="ru-RU"/>
              </w:rPr>
            </w:pPr>
          </w:p>
          <w:p w:rsidR="00D61BCD" w:rsidRPr="007F61FF" w:rsidRDefault="00D61BCD">
            <w:pPr>
              <w:jc w:val="both"/>
              <w:rPr>
                <w:rFonts w:eastAsia="TimesNewRomanPSMT"/>
                <w:bCs/>
                <w:color w:val="auto"/>
                <w:lang w:val="ru-RU"/>
              </w:rPr>
            </w:pPr>
          </w:p>
        </w:tc>
      </w:tr>
      <w:tr w:rsidR="00D61BCD" w:rsidRPr="007F61FF" w:rsidTr="00794DC9">
        <w:tc>
          <w:tcPr>
            <w:tcW w:w="5445" w:type="dxa"/>
            <w:tcBorders>
              <w:top w:val="single" w:sz="4" w:space="0" w:color="000000"/>
              <w:left w:val="single" w:sz="4" w:space="0" w:color="000000"/>
              <w:bottom w:val="single" w:sz="4" w:space="0" w:color="000000"/>
            </w:tcBorders>
          </w:tcPr>
          <w:p w:rsidR="00D61BCD" w:rsidRPr="007F61FF" w:rsidRDefault="00D61BCD">
            <w:pPr>
              <w:jc w:val="both"/>
              <w:rPr>
                <w:rFonts w:eastAsia="TimesNewRomanPSMT"/>
                <w:bCs/>
                <w:color w:val="auto"/>
                <w:lang w:val="ru-RU"/>
              </w:rPr>
            </w:pPr>
            <w:r w:rsidRPr="007F61FF">
              <w:rPr>
                <w:rFonts w:eastAsia="TimesNewRomanPSMT"/>
                <w:bCs/>
                <w:color w:val="auto"/>
                <w:lang w:val="ru-RU"/>
              </w:rPr>
              <w:t xml:space="preserve">Укупна цена </w:t>
            </w:r>
            <w:r w:rsidR="005A0CBD" w:rsidRPr="007F61FF">
              <w:rPr>
                <w:rFonts w:eastAsia="TimesNewRomanPSMT"/>
                <w:bCs/>
                <w:color w:val="auto"/>
                <w:lang w:val="ru-RU"/>
              </w:rPr>
              <w:t xml:space="preserve">услуге </w:t>
            </w:r>
            <w:r w:rsidR="00C10D1D" w:rsidRPr="007F61FF">
              <w:rPr>
                <w:rFonts w:eastAsia="TimesNewRomanPSMT"/>
                <w:bCs/>
                <w:color w:val="auto"/>
                <w:lang w:val="ru-RU"/>
              </w:rPr>
              <w:t xml:space="preserve">- </w:t>
            </w:r>
            <w:r w:rsidR="00C10D1D" w:rsidRPr="007F61FF">
              <w:rPr>
                <w:color w:val="auto"/>
                <w:lang w:val="sr-Cyrl-CS"/>
              </w:rPr>
              <w:t>У</w:t>
            </w:r>
            <w:r w:rsidR="00C10D1D" w:rsidRPr="007F61FF">
              <w:rPr>
                <w:color w:val="auto"/>
                <w:lang w:val="sr-Cyrl-RS"/>
              </w:rPr>
              <w:t xml:space="preserve">ступање </w:t>
            </w:r>
            <w:r w:rsidR="00C10D1D" w:rsidRPr="007F61FF">
              <w:rPr>
                <w:color w:val="auto"/>
              </w:rPr>
              <w:t>мултимедијалног пакет</w:t>
            </w:r>
            <w:r w:rsidR="00C10D1D" w:rsidRPr="007F61FF">
              <w:rPr>
                <w:color w:val="auto"/>
                <w:lang w:val="sr-Cyrl-RS"/>
              </w:rPr>
              <w:t>а</w:t>
            </w:r>
            <w:r w:rsidR="00C10D1D" w:rsidRPr="007F61FF">
              <w:rPr>
                <w:color w:val="auto"/>
              </w:rPr>
              <w:t xml:space="preserve"> сервиса вести</w:t>
            </w:r>
            <w:r w:rsidR="00C10D1D" w:rsidRPr="007F61FF">
              <w:rPr>
                <w:color w:val="auto"/>
                <w:lang w:val="sr-Cyrl-RS"/>
              </w:rPr>
              <w:t xml:space="preserve"> Новинске агенције</w:t>
            </w:r>
            <w:r w:rsidR="00C10D1D" w:rsidRPr="007F61FF">
              <w:rPr>
                <w:color w:val="auto"/>
              </w:rPr>
              <w:t xml:space="preserve"> </w:t>
            </w:r>
            <w:r w:rsidR="00C10D1D" w:rsidRPr="007F61FF">
              <w:rPr>
                <w:color w:val="auto"/>
                <w:lang w:val="sr-Latn-CS"/>
              </w:rPr>
              <w:t>FoNet</w:t>
            </w:r>
            <w:r w:rsidR="00C10D1D" w:rsidRPr="007F61FF">
              <w:rPr>
                <w:rFonts w:eastAsia="TimesNewRomanPSMT"/>
                <w:bCs/>
                <w:color w:val="auto"/>
                <w:lang w:val="ru-RU"/>
              </w:rPr>
              <w:t xml:space="preserve"> са ПДВ-ом</w:t>
            </w:r>
          </w:p>
        </w:tc>
        <w:tc>
          <w:tcPr>
            <w:tcW w:w="3769"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jc w:val="both"/>
              <w:rPr>
                <w:rFonts w:eastAsia="TimesNewRomanPSMT"/>
                <w:bCs/>
                <w:color w:val="auto"/>
                <w:lang w:val="ru-RU"/>
              </w:rPr>
            </w:pPr>
          </w:p>
        </w:tc>
      </w:tr>
      <w:tr w:rsidR="00D61BCD" w:rsidRPr="007F61FF" w:rsidTr="00794DC9">
        <w:tc>
          <w:tcPr>
            <w:tcW w:w="5445" w:type="dxa"/>
            <w:tcBorders>
              <w:top w:val="single" w:sz="4" w:space="0" w:color="000000"/>
              <w:left w:val="single" w:sz="4" w:space="0" w:color="000000"/>
              <w:bottom w:val="single" w:sz="4" w:space="0" w:color="000000"/>
            </w:tcBorders>
          </w:tcPr>
          <w:p w:rsidR="00D61BCD" w:rsidRPr="007F61FF" w:rsidRDefault="00D61BCD">
            <w:pPr>
              <w:jc w:val="both"/>
              <w:rPr>
                <w:rFonts w:eastAsia="TimesNewRomanPSMT"/>
                <w:bCs/>
                <w:color w:val="auto"/>
                <w:lang w:val="ru-RU"/>
              </w:rPr>
            </w:pPr>
            <w:r w:rsidRPr="007F61FF">
              <w:rPr>
                <w:rFonts w:eastAsia="TimesNewRomanPSMT"/>
                <w:bCs/>
                <w:color w:val="auto"/>
                <w:lang w:val="ru-RU"/>
              </w:rPr>
              <w:t>Рок и начин плаћања</w:t>
            </w:r>
          </w:p>
          <w:p w:rsidR="00D61BCD" w:rsidRPr="007F61FF" w:rsidRDefault="00D61BCD">
            <w:pPr>
              <w:jc w:val="both"/>
              <w:rPr>
                <w:rFonts w:eastAsia="TimesNewRomanPSMT"/>
                <w:bCs/>
                <w:color w:val="auto"/>
                <w:lang w:val="ru-RU"/>
              </w:rPr>
            </w:pPr>
          </w:p>
        </w:tc>
        <w:tc>
          <w:tcPr>
            <w:tcW w:w="3769" w:type="dxa"/>
            <w:tcBorders>
              <w:top w:val="single" w:sz="4" w:space="0" w:color="000000"/>
              <w:left w:val="single" w:sz="4" w:space="0" w:color="000000"/>
              <w:bottom w:val="single" w:sz="4" w:space="0" w:color="000000"/>
              <w:right w:val="single" w:sz="4" w:space="0" w:color="000000"/>
            </w:tcBorders>
          </w:tcPr>
          <w:p w:rsidR="00CA613B" w:rsidRPr="00854401" w:rsidRDefault="00CA613B" w:rsidP="00CA613B">
            <w:pPr>
              <w:jc w:val="both"/>
              <w:rPr>
                <w:color w:val="auto"/>
                <w:lang w:val="sr-Cyrl-CS"/>
              </w:rPr>
            </w:pPr>
            <w:r w:rsidRPr="00854401">
              <w:rPr>
                <w:iCs/>
                <w:color w:val="auto"/>
              </w:rPr>
              <w:t>Рок плаћања</w:t>
            </w:r>
            <w:r w:rsidRPr="00854401">
              <w:rPr>
                <w:iCs/>
                <w:color w:val="auto"/>
                <w:lang w:val="sr-Cyrl-CS"/>
              </w:rPr>
              <w:t xml:space="preserve"> </w:t>
            </w:r>
            <w:r w:rsidRPr="00854401">
              <w:rPr>
                <w:iCs/>
                <w:color w:val="auto"/>
              </w:rPr>
              <w:t>је</w:t>
            </w:r>
            <w:r w:rsidRPr="00854401">
              <w:rPr>
                <w:iCs/>
                <w:color w:val="auto"/>
                <w:lang w:val="sr-Cyrl-CS"/>
              </w:rPr>
              <w:t xml:space="preserve"> 15 дана</w:t>
            </w:r>
            <w:r w:rsidRPr="00854401">
              <w:rPr>
                <w:i/>
                <w:iCs/>
                <w:color w:val="auto"/>
                <w:lang w:val="sr-Cyrl-CS"/>
              </w:rPr>
              <w:t xml:space="preserve"> </w:t>
            </w:r>
            <w:r w:rsidRPr="00854401">
              <w:rPr>
                <w:iCs/>
                <w:color w:val="auto"/>
                <w:lang w:val="sr-Cyrl-CS"/>
              </w:rPr>
              <w:t>од дана службен</w:t>
            </w:r>
            <w:r w:rsidR="00630EDD">
              <w:rPr>
                <w:iCs/>
                <w:color w:val="auto"/>
                <w:lang w:val="sr-Cyrl-CS"/>
              </w:rPr>
              <w:t>ог пријема рачуна са записником</w:t>
            </w:r>
            <w:r w:rsidR="00630EDD">
              <w:rPr>
                <w:iCs/>
                <w:color w:val="auto"/>
                <w:lang w:val="sr-Latn-CS"/>
              </w:rPr>
              <w:t xml:space="preserve"> </w:t>
            </w:r>
            <w:r w:rsidR="00630EDD">
              <w:rPr>
                <w:iCs/>
                <w:color w:val="auto"/>
                <w:lang w:val="sr-Cyrl-CS"/>
              </w:rPr>
              <w:t>о</w:t>
            </w:r>
            <w:r w:rsidR="00630EDD">
              <w:rPr>
                <w:iCs/>
                <w:color w:val="auto"/>
                <w:lang w:val="sr-Latn-CS"/>
              </w:rPr>
              <w:t xml:space="preserve"> </w:t>
            </w:r>
            <w:r w:rsidRPr="00854401">
              <w:rPr>
                <w:iCs/>
                <w:color w:val="auto"/>
                <w:lang w:val="sr-Cyrl-CS"/>
              </w:rPr>
              <w:t>извршеним услугама. Рачун мора да садржи пријемни штамбиљ или да буде достављен препорученом поштанском пошиљком.</w:t>
            </w:r>
          </w:p>
          <w:p w:rsidR="00D61BCD" w:rsidRPr="00CA613B" w:rsidRDefault="00CA613B" w:rsidP="00CA613B">
            <w:pPr>
              <w:jc w:val="both"/>
              <w:rPr>
                <w:iCs/>
                <w:color w:val="auto"/>
                <w:kern w:val="2"/>
                <w:lang w:val="sr-Cyrl-CS"/>
              </w:rPr>
            </w:pPr>
            <w:r w:rsidRPr="00854401">
              <w:rPr>
                <w:iCs/>
                <w:color w:val="auto"/>
              </w:rPr>
              <w:t>Плаћање се врши уплатом на рачун понуђача.</w:t>
            </w:r>
          </w:p>
        </w:tc>
      </w:tr>
      <w:tr w:rsidR="00D61BCD" w:rsidRPr="007F61FF" w:rsidTr="00794DC9">
        <w:tc>
          <w:tcPr>
            <w:tcW w:w="5445" w:type="dxa"/>
            <w:tcBorders>
              <w:top w:val="single" w:sz="4" w:space="0" w:color="000000"/>
              <w:left w:val="single" w:sz="4" w:space="0" w:color="000000"/>
              <w:bottom w:val="single" w:sz="4" w:space="0" w:color="000000"/>
            </w:tcBorders>
          </w:tcPr>
          <w:p w:rsidR="00D61BCD" w:rsidRPr="007F61FF" w:rsidRDefault="00CA613B">
            <w:pPr>
              <w:jc w:val="both"/>
              <w:rPr>
                <w:rFonts w:eastAsia="TimesNewRomanPSMT"/>
                <w:bCs/>
                <w:color w:val="auto"/>
                <w:lang w:val="ru-RU"/>
              </w:rPr>
            </w:pPr>
            <w:r>
              <w:rPr>
                <w:rFonts w:eastAsia="TimesNewRomanPSMT"/>
                <w:bCs/>
                <w:color w:val="auto"/>
                <w:lang w:val="ru-RU"/>
              </w:rPr>
              <w:t>Рок важења понуде</w:t>
            </w:r>
          </w:p>
        </w:tc>
        <w:tc>
          <w:tcPr>
            <w:tcW w:w="3769" w:type="dxa"/>
            <w:tcBorders>
              <w:top w:val="single" w:sz="4" w:space="0" w:color="000000"/>
              <w:left w:val="single" w:sz="4" w:space="0" w:color="000000"/>
              <w:bottom w:val="single" w:sz="4" w:space="0" w:color="000000"/>
              <w:right w:val="single" w:sz="4" w:space="0" w:color="000000"/>
            </w:tcBorders>
          </w:tcPr>
          <w:p w:rsidR="00D61BCD" w:rsidRPr="007F61FF" w:rsidRDefault="00D61BCD" w:rsidP="007D379E">
            <w:pPr>
              <w:snapToGrid w:val="0"/>
              <w:jc w:val="center"/>
              <w:rPr>
                <w:rFonts w:eastAsia="TimesNewRomanPSMT"/>
                <w:bCs/>
                <w:color w:val="auto"/>
                <w:lang w:val="ru-RU"/>
              </w:rPr>
            </w:pPr>
            <w:r w:rsidRPr="007F61FF">
              <w:rPr>
                <w:rFonts w:eastAsia="TimesNewRomanPSMT"/>
                <w:bCs/>
                <w:color w:val="auto"/>
                <w:lang w:val="ru-RU"/>
              </w:rPr>
              <w:t>30 дана</w:t>
            </w:r>
          </w:p>
        </w:tc>
      </w:tr>
      <w:tr w:rsidR="00CA613B" w:rsidRPr="00854401" w:rsidTr="007C27FF">
        <w:tc>
          <w:tcPr>
            <w:tcW w:w="5447" w:type="dxa"/>
            <w:tcBorders>
              <w:top w:val="single" w:sz="4" w:space="0" w:color="000000"/>
              <w:left w:val="single" w:sz="4" w:space="0" w:color="000000"/>
              <w:bottom w:val="single" w:sz="4" w:space="0" w:color="000000"/>
              <w:right w:val="nil"/>
            </w:tcBorders>
          </w:tcPr>
          <w:p w:rsidR="00CA613B" w:rsidRPr="00854401" w:rsidRDefault="00CA613B" w:rsidP="007C27FF">
            <w:pPr>
              <w:jc w:val="both"/>
              <w:rPr>
                <w:bCs/>
                <w:color w:val="auto"/>
                <w:lang w:val="ru-RU"/>
              </w:rPr>
            </w:pPr>
            <w:r w:rsidRPr="00854401">
              <w:rPr>
                <w:bCs/>
                <w:color w:val="auto"/>
                <w:lang w:val="ru-RU"/>
              </w:rPr>
              <w:t>Рок испоруке</w:t>
            </w:r>
          </w:p>
          <w:p w:rsidR="00CA613B" w:rsidRPr="00854401" w:rsidRDefault="00CA613B" w:rsidP="007C27FF">
            <w:pPr>
              <w:jc w:val="both"/>
              <w:rPr>
                <w:bCs/>
                <w:color w:val="auto"/>
                <w:lang w:val="ru-RU"/>
              </w:rPr>
            </w:pPr>
          </w:p>
        </w:tc>
        <w:tc>
          <w:tcPr>
            <w:tcW w:w="3767" w:type="dxa"/>
            <w:tcBorders>
              <w:top w:val="single" w:sz="4" w:space="0" w:color="000000"/>
              <w:left w:val="single" w:sz="4" w:space="0" w:color="000000"/>
              <w:bottom w:val="single" w:sz="4" w:space="0" w:color="000000"/>
              <w:right w:val="single" w:sz="4" w:space="0" w:color="000000"/>
            </w:tcBorders>
          </w:tcPr>
          <w:p w:rsidR="00CA613B" w:rsidRPr="00854401" w:rsidRDefault="00CA613B" w:rsidP="007C27FF">
            <w:pPr>
              <w:jc w:val="both"/>
              <w:rPr>
                <w:bCs/>
                <w:color w:val="auto"/>
                <w:lang w:val="sr-Cyrl-RS"/>
              </w:rPr>
            </w:pPr>
            <w:r>
              <w:rPr>
                <w:bCs/>
                <w:color w:val="auto"/>
                <w:lang w:val="sr-Cyrl-RS"/>
              </w:rPr>
              <w:t>С</w:t>
            </w:r>
            <w:r w:rsidRPr="00854401">
              <w:rPr>
                <w:bCs/>
                <w:color w:val="auto"/>
                <w:lang w:val="sr-Cyrl-RS"/>
              </w:rPr>
              <w:t>вакодневно, у периоду од 12 месеци од закључења уговора</w:t>
            </w:r>
          </w:p>
        </w:tc>
      </w:tr>
      <w:tr w:rsidR="00CA613B" w:rsidRPr="00854401" w:rsidTr="007C27FF">
        <w:tc>
          <w:tcPr>
            <w:tcW w:w="5447" w:type="dxa"/>
            <w:tcBorders>
              <w:top w:val="single" w:sz="4" w:space="0" w:color="000000"/>
              <w:left w:val="single" w:sz="4" w:space="0" w:color="000000"/>
              <w:bottom w:val="single" w:sz="4" w:space="0" w:color="000000"/>
              <w:right w:val="nil"/>
            </w:tcBorders>
          </w:tcPr>
          <w:p w:rsidR="00CA613B" w:rsidRPr="00854401" w:rsidRDefault="00CA613B" w:rsidP="007C27FF">
            <w:pPr>
              <w:jc w:val="both"/>
              <w:rPr>
                <w:bCs/>
                <w:color w:val="auto"/>
                <w:lang w:val="sr-Cyrl-CS"/>
              </w:rPr>
            </w:pPr>
            <w:r w:rsidRPr="00854401">
              <w:rPr>
                <w:bCs/>
                <w:color w:val="auto"/>
              </w:rPr>
              <w:t>Место и начин испоруке</w:t>
            </w:r>
          </w:p>
        </w:tc>
        <w:tc>
          <w:tcPr>
            <w:tcW w:w="3767" w:type="dxa"/>
            <w:tcBorders>
              <w:top w:val="single" w:sz="4" w:space="0" w:color="000000"/>
              <w:left w:val="single" w:sz="4" w:space="0" w:color="000000"/>
              <w:bottom w:val="single" w:sz="4" w:space="0" w:color="000000"/>
              <w:right w:val="single" w:sz="4" w:space="0" w:color="000000"/>
            </w:tcBorders>
          </w:tcPr>
          <w:p w:rsidR="00CA613B" w:rsidRPr="00854401" w:rsidRDefault="00CA613B" w:rsidP="007C27FF">
            <w:pPr>
              <w:jc w:val="both"/>
              <w:rPr>
                <w:bCs/>
                <w:color w:val="auto"/>
                <w:lang w:val="sr-Cyrl-CS"/>
              </w:rPr>
            </w:pPr>
            <w:r w:rsidRPr="00854401">
              <w:rPr>
                <w:bCs/>
                <w:color w:val="auto"/>
                <w:lang w:val="sr-Cyrl-CS"/>
              </w:rPr>
              <w:t>Седиште наручиоца</w:t>
            </w:r>
          </w:p>
        </w:tc>
      </w:tr>
    </w:tbl>
    <w:p w:rsidR="00D61BCD" w:rsidRPr="007F61FF" w:rsidRDefault="00D61BCD" w:rsidP="00CB67A5">
      <w:pPr>
        <w:jc w:val="both"/>
        <w:rPr>
          <w:rFonts w:eastAsia="TimesNewRomanPSMT"/>
          <w:bCs/>
          <w:color w:val="auto"/>
          <w:lang w:val="sr-Cyrl-CS"/>
        </w:rPr>
      </w:pPr>
    </w:p>
    <w:p w:rsidR="00D61BCD" w:rsidRPr="007F61FF" w:rsidRDefault="00D61BCD">
      <w:pPr>
        <w:ind w:left="720" w:firstLine="720"/>
        <w:jc w:val="both"/>
        <w:rPr>
          <w:rFonts w:eastAsia="TimesNewRomanPSMT"/>
          <w:bCs/>
          <w:color w:val="auto"/>
          <w:lang w:val="sr-Cyrl-CS"/>
        </w:rPr>
      </w:pPr>
      <w:r w:rsidRPr="007F61FF">
        <w:rPr>
          <w:rFonts w:eastAsia="TimesNewRomanPSMT"/>
          <w:bCs/>
          <w:color w:val="auto"/>
        </w:rPr>
        <w:t xml:space="preserve">Датум </w:t>
      </w:r>
      <w:r w:rsidRPr="007F61FF">
        <w:rPr>
          <w:rFonts w:eastAsia="TimesNewRomanPSMT"/>
          <w:bCs/>
          <w:color w:val="auto"/>
        </w:rPr>
        <w:tab/>
      </w:r>
      <w:r w:rsidRPr="007F61FF">
        <w:rPr>
          <w:rFonts w:eastAsia="TimesNewRomanPSMT"/>
          <w:bCs/>
          <w:color w:val="auto"/>
        </w:rPr>
        <w:tab/>
      </w:r>
      <w:r w:rsidRPr="007F61FF">
        <w:rPr>
          <w:rFonts w:eastAsia="TimesNewRomanPSMT"/>
          <w:bCs/>
          <w:color w:val="auto"/>
        </w:rPr>
        <w:tab/>
      </w:r>
      <w:r w:rsidRPr="007F61FF">
        <w:rPr>
          <w:rFonts w:eastAsia="TimesNewRomanPSMT"/>
          <w:bCs/>
          <w:color w:val="auto"/>
        </w:rPr>
        <w:tab/>
      </w:r>
      <w:r w:rsidRPr="007F61FF">
        <w:rPr>
          <w:rFonts w:eastAsia="TimesNewRomanPSMT"/>
          <w:bCs/>
          <w:color w:val="auto"/>
        </w:rPr>
        <w:tab/>
        <w:t>Понуђач</w:t>
      </w:r>
    </w:p>
    <w:p w:rsidR="00D61BCD" w:rsidRPr="007F61FF" w:rsidRDefault="00D61BCD">
      <w:pPr>
        <w:jc w:val="center"/>
        <w:rPr>
          <w:rFonts w:eastAsia="TimesNewRomanPSMT"/>
          <w:bCs/>
          <w:color w:val="auto"/>
        </w:rPr>
      </w:pPr>
      <w:r w:rsidRPr="007F61FF">
        <w:rPr>
          <w:rFonts w:eastAsia="TimesNewRomanPSMT"/>
          <w:bCs/>
          <w:color w:val="auto"/>
        </w:rPr>
        <w:t>М. П.</w:t>
      </w:r>
    </w:p>
    <w:p w:rsidR="00D61BCD" w:rsidRPr="007F61FF" w:rsidRDefault="00D61BCD">
      <w:pPr>
        <w:jc w:val="both"/>
        <w:rPr>
          <w:rFonts w:eastAsia="TimesNewRomanPS-BoldMT"/>
          <w:b/>
          <w:bCs/>
          <w:i/>
          <w:iCs/>
          <w:color w:val="auto"/>
          <w:lang w:val="sr-Cyrl-CS"/>
        </w:rPr>
      </w:pPr>
      <w:r w:rsidRPr="007F61FF">
        <w:rPr>
          <w:rFonts w:eastAsia="TimesNewRomanPS-BoldMT"/>
          <w:b/>
          <w:bCs/>
          <w:i/>
          <w:iCs/>
          <w:color w:val="auto"/>
        </w:rPr>
        <w:t>_____________________________</w:t>
      </w:r>
      <w:r w:rsidRPr="007F61FF">
        <w:rPr>
          <w:rFonts w:eastAsia="TimesNewRomanPS-BoldMT"/>
          <w:b/>
          <w:bCs/>
          <w:i/>
          <w:iCs/>
          <w:color w:val="auto"/>
        </w:rPr>
        <w:tab/>
      </w:r>
      <w:r w:rsidRPr="007F61FF">
        <w:rPr>
          <w:rFonts w:eastAsia="TimesNewRomanPS-BoldMT"/>
          <w:b/>
          <w:bCs/>
          <w:i/>
          <w:iCs/>
          <w:color w:val="auto"/>
        </w:rPr>
        <w:tab/>
      </w:r>
      <w:r w:rsidRPr="007F61FF">
        <w:rPr>
          <w:rFonts w:eastAsia="TimesNewRomanPS-BoldMT"/>
          <w:b/>
          <w:bCs/>
          <w:i/>
          <w:iCs/>
          <w:color w:val="auto"/>
        </w:rPr>
        <w:tab/>
        <w:t>__________</w:t>
      </w:r>
      <w:r w:rsidRPr="007F61FF">
        <w:rPr>
          <w:rFonts w:eastAsia="TimesNewRomanPS-BoldMT"/>
          <w:b/>
          <w:bCs/>
          <w:i/>
          <w:iCs/>
          <w:color w:val="auto"/>
          <w:lang w:val="sr-Cyrl-CS"/>
        </w:rPr>
        <w:t>_______________</w:t>
      </w:r>
    </w:p>
    <w:p w:rsidR="00794DC9" w:rsidRPr="007F61FF" w:rsidRDefault="00794DC9">
      <w:pPr>
        <w:jc w:val="both"/>
        <w:rPr>
          <w:rFonts w:eastAsia="TimesNewRomanPS-BoldMT"/>
          <w:b/>
          <w:bCs/>
          <w:i/>
          <w:iCs/>
          <w:color w:val="auto"/>
          <w:lang w:val="sr-Cyrl-CS"/>
        </w:rPr>
      </w:pPr>
    </w:p>
    <w:p w:rsidR="00D61BCD" w:rsidRPr="007F61FF" w:rsidRDefault="00D61BCD">
      <w:pPr>
        <w:jc w:val="both"/>
        <w:rPr>
          <w:i/>
          <w:iCs/>
          <w:color w:val="auto"/>
        </w:rPr>
      </w:pPr>
      <w:r w:rsidRPr="007F61FF">
        <w:rPr>
          <w:b/>
          <w:bCs/>
          <w:i/>
          <w:iCs/>
          <w:color w:val="auto"/>
          <w:u w:val="single"/>
        </w:rPr>
        <w:t>Напомене:</w:t>
      </w:r>
      <w:r w:rsidRPr="007F61FF">
        <w:rPr>
          <w:b/>
          <w:bCs/>
          <w:i/>
          <w:iCs/>
          <w:color w:val="auto"/>
        </w:rPr>
        <w:t xml:space="preserve"> </w:t>
      </w:r>
    </w:p>
    <w:p w:rsidR="00D61BCD" w:rsidRPr="007F61FF" w:rsidRDefault="00D61BCD">
      <w:pPr>
        <w:jc w:val="both"/>
        <w:rPr>
          <w:i/>
          <w:iCs/>
          <w:color w:val="auto"/>
        </w:rPr>
      </w:pPr>
      <w:r w:rsidRPr="007F61FF">
        <w:rPr>
          <w:i/>
          <w:iCs/>
          <w:color w:val="auto"/>
        </w:rPr>
        <w:t xml:space="preserve">Образац понуде понуђач мора да попуни, овери печатом и потпише, чиме </w:t>
      </w:r>
      <w:r w:rsidRPr="007F61FF">
        <w:rPr>
          <w:i/>
          <w:iCs/>
          <w:color w:val="auto"/>
          <w:lang w:val="sr-Cyrl-CS"/>
        </w:rPr>
        <w:t>п</w:t>
      </w:r>
      <w:r w:rsidRPr="007F61FF">
        <w:rPr>
          <w:i/>
          <w:iCs/>
          <w:color w:val="auto"/>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94DC9" w:rsidRPr="007F61FF" w:rsidRDefault="00D61BCD" w:rsidP="000A4DEC">
      <w:pPr>
        <w:jc w:val="both"/>
        <w:rPr>
          <w:i/>
          <w:iCs/>
          <w:color w:val="auto"/>
          <w:lang w:val="sr-Cyrl-RS"/>
        </w:rPr>
      </w:pPr>
      <w:r w:rsidRPr="007F61FF">
        <w:rPr>
          <w:i/>
          <w:iCs/>
          <w:color w:val="auto"/>
        </w:rPr>
        <w:t>Уколико је предмет јавне набавке обликован у више партија, понуђачи ће попуњавати образац понуде за сваку партију посебно.</w:t>
      </w:r>
    </w:p>
    <w:p w:rsidR="00C10D1D" w:rsidRDefault="00C10D1D" w:rsidP="000A4DEC">
      <w:pPr>
        <w:jc w:val="both"/>
        <w:rPr>
          <w:i/>
          <w:iCs/>
          <w:color w:val="auto"/>
          <w:lang w:val="sr-Cyrl-RS"/>
        </w:rPr>
      </w:pPr>
    </w:p>
    <w:p w:rsidR="007D379E" w:rsidRDefault="007D379E" w:rsidP="000A4DEC">
      <w:pPr>
        <w:jc w:val="both"/>
        <w:rPr>
          <w:i/>
          <w:iCs/>
          <w:color w:val="auto"/>
          <w:lang w:val="sr-Cyrl-RS"/>
        </w:rPr>
      </w:pPr>
    </w:p>
    <w:p w:rsidR="007D379E" w:rsidRDefault="007D379E" w:rsidP="000A4DEC">
      <w:pPr>
        <w:jc w:val="both"/>
        <w:rPr>
          <w:i/>
          <w:iCs/>
          <w:color w:val="auto"/>
          <w:lang w:val="sr-Cyrl-RS"/>
        </w:rPr>
      </w:pPr>
    </w:p>
    <w:p w:rsidR="00EA7E00" w:rsidRDefault="00EA7E00" w:rsidP="000A4DEC">
      <w:pPr>
        <w:jc w:val="both"/>
        <w:rPr>
          <w:i/>
          <w:iCs/>
          <w:color w:val="auto"/>
          <w:lang w:val="sr-Cyrl-RS"/>
        </w:rPr>
      </w:pPr>
    </w:p>
    <w:p w:rsidR="007D379E" w:rsidRPr="007F61FF" w:rsidRDefault="007D379E" w:rsidP="000A4DEC">
      <w:pPr>
        <w:jc w:val="both"/>
        <w:rPr>
          <w:i/>
          <w:iCs/>
          <w:color w:val="auto"/>
          <w:lang w:val="sr-Cyrl-RS"/>
        </w:rPr>
      </w:pPr>
    </w:p>
    <w:p w:rsidR="00C10D1D" w:rsidRPr="007F61FF" w:rsidRDefault="00C10D1D" w:rsidP="000A4DEC">
      <w:pPr>
        <w:jc w:val="both"/>
        <w:rPr>
          <w:i/>
          <w:iCs/>
          <w:color w:val="auto"/>
          <w:lang w:val="sr-Cyrl-RS"/>
        </w:rPr>
      </w:pPr>
    </w:p>
    <w:p w:rsidR="00D61BCD" w:rsidRPr="007F61FF" w:rsidRDefault="00D61BCD">
      <w:pPr>
        <w:shd w:val="clear" w:color="auto" w:fill="C6D9F1"/>
        <w:jc w:val="center"/>
        <w:rPr>
          <w:b/>
          <w:bCs/>
          <w:i/>
          <w:iCs/>
          <w:color w:val="auto"/>
          <w:kern w:val="2"/>
          <w:szCs w:val="28"/>
        </w:rPr>
      </w:pPr>
      <w:proofErr w:type="gramStart"/>
      <w:r w:rsidRPr="007F61FF">
        <w:rPr>
          <w:b/>
          <w:bCs/>
          <w:i/>
          <w:iCs/>
          <w:color w:val="auto"/>
          <w:szCs w:val="28"/>
        </w:rPr>
        <w:lastRenderedPageBreak/>
        <w:t>VIII  ОБРАЗАЦ</w:t>
      </w:r>
      <w:proofErr w:type="gramEnd"/>
      <w:r w:rsidRPr="007F61FF">
        <w:rPr>
          <w:b/>
          <w:bCs/>
          <w:i/>
          <w:iCs/>
          <w:color w:val="auto"/>
          <w:szCs w:val="28"/>
        </w:rPr>
        <w:t xml:space="preserve">  </w:t>
      </w:r>
      <w:r w:rsidRPr="007F61FF">
        <w:rPr>
          <w:b/>
          <w:bCs/>
          <w:i/>
          <w:iCs/>
          <w:color w:val="auto"/>
          <w:szCs w:val="28"/>
          <w:lang w:val="sr-Cyrl-CS"/>
        </w:rPr>
        <w:t>СТРУКТУРЕ ЦЕНЕ СА УПУТСТВОМ КАКО ДА СЕ ПОПУНИ</w:t>
      </w:r>
    </w:p>
    <w:p w:rsidR="00D61BCD" w:rsidRPr="007F61FF" w:rsidRDefault="00D61BCD">
      <w:pPr>
        <w:rPr>
          <w:b/>
          <w:bCs/>
          <w:i/>
          <w:iCs/>
          <w:color w:val="auto"/>
          <w:kern w:val="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
        <w:gridCol w:w="5378"/>
        <w:gridCol w:w="2687"/>
      </w:tblGrid>
      <w:tr w:rsidR="00A4295D" w:rsidRPr="007F61FF" w:rsidTr="00A4295D">
        <w:tc>
          <w:tcPr>
            <w:tcW w:w="464" w:type="dxa"/>
          </w:tcPr>
          <w:p w:rsidR="00D61BCD" w:rsidRPr="007F61FF" w:rsidRDefault="00D61BCD">
            <w:pPr>
              <w:rPr>
                <w:color w:val="auto"/>
                <w:kern w:val="2"/>
                <w:lang w:val="sr-Cyrl-CS"/>
              </w:rPr>
            </w:pPr>
          </w:p>
          <w:p w:rsidR="00D61BCD" w:rsidRPr="007F61FF" w:rsidRDefault="00D61BCD">
            <w:pPr>
              <w:rPr>
                <w:color w:val="auto"/>
                <w:kern w:val="2"/>
                <w:lang w:val="sr-Cyrl-CS"/>
              </w:rPr>
            </w:pPr>
            <w:r w:rsidRPr="007F61FF">
              <w:rPr>
                <w:color w:val="auto"/>
                <w:kern w:val="2"/>
                <w:lang w:val="sr-Cyrl-CS"/>
              </w:rPr>
              <w:t>1.</w:t>
            </w:r>
          </w:p>
        </w:tc>
        <w:tc>
          <w:tcPr>
            <w:tcW w:w="5378" w:type="dxa"/>
          </w:tcPr>
          <w:p w:rsidR="00D61BCD" w:rsidRPr="007F61FF" w:rsidRDefault="00D61BCD">
            <w:pPr>
              <w:rPr>
                <w:color w:val="auto"/>
                <w:kern w:val="2"/>
                <w:lang w:val="sr-Cyrl-CS"/>
              </w:rPr>
            </w:pPr>
          </w:p>
          <w:p w:rsidR="00D61BCD" w:rsidRPr="007F61FF" w:rsidRDefault="00D61BCD" w:rsidP="00A4295D">
            <w:pPr>
              <w:rPr>
                <w:color w:val="auto"/>
                <w:kern w:val="2"/>
                <w:lang w:val="sr-Cyrl-CS"/>
              </w:rPr>
            </w:pPr>
            <w:r w:rsidRPr="007F61FF">
              <w:rPr>
                <w:color w:val="auto"/>
                <w:kern w:val="2"/>
                <w:lang w:val="sr-Cyrl-CS"/>
              </w:rPr>
              <w:t>Цена услуге без ПДВ-а</w:t>
            </w:r>
          </w:p>
        </w:tc>
        <w:tc>
          <w:tcPr>
            <w:tcW w:w="2687" w:type="dxa"/>
          </w:tcPr>
          <w:p w:rsidR="00D61BCD" w:rsidRPr="007F61FF" w:rsidRDefault="00D61BCD">
            <w:pPr>
              <w:rPr>
                <w:color w:val="auto"/>
                <w:kern w:val="2"/>
              </w:rPr>
            </w:pPr>
          </w:p>
        </w:tc>
      </w:tr>
      <w:tr w:rsidR="00A4295D" w:rsidRPr="007F61FF" w:rsidTr="00A4295D">
        <w:tc>
          <w:tcPr>
            <w:tcW w:w="464" w:type="dxa"/>
          </w:tcPr>
          <w:p w:rsidR="00D61BCD" w:rsidRPr="007F61FF" w:rsidRDefault="00D61BCD">
            <w:pPr>
              <w:rPr>
                <w:color w:val="auto"/>
                <w:kern w:val="2"/>
                <w:lang w:val="sr-Cyrl-CS"/>
              </w:rPr>
            </w:pPr>
          </w:p>
          <w:p w:rsidR="00D61BCD" w:rsidRPr="007F61FF" w:rsidRDefault="00D61BCD">
            <w:pPr>
              <w:rPr>
                <w:color w:val="auto"/>
                <w:kern w:val="2"/>
                <w:lang w:val="sr-Cyrl-CS"/>
              </w:rPr>
            </w:pPr>
            <w:r w:rsidRPr="007F61FF">
              <w:rPr>
                <w:color w:val="auto"/>
                <w:kern w:val="2"/>
                <w:lang w:val="sr-Cyrl-CS"/>
              </w:rPr>
              <w:t>2.</w:t>
            </w:r>
          </w:p>
        </w:tc>
        <w:tc>
          <w:tcPr>
            <w:tcW w:w="5378" w:type="dxa"/>
          </w:tcPr>
          <w:p w:rsidR="00D61BCD" w:rsidRPr="007F61FF" w:rsidRDefault="00D61BCD">
            <w:pPr>
              <w:rPr>
                <w:color w:val="auto"/>
                <w:kern w:val="2"/>
                <w:lang w:val="sr-Cyrl-CS"/>
              </w:rPr>
            </w:pPr>
          </w:p>
          <w:p w:rsidR="00D61BCD" w:rsidRPr="007F61FF" w:rsidRDefault="00D61BCD">
            <w:pPr>
              <w:rPr>
                <w:color w:val="auto"/>
                <w:kern w:val="2"/>
                <w:lang w:val="sr-Cyrl-CS"/>
              </w:rPr>
            </w:pPr>
            <w:r w:rsidRPr="007F61FF">
              <w:rPr>
                <w:color w:val="auto"/>
                <w:kern w:val="2"/>
                <w:lang w:val="sr-Cyrl-CS"/>
              </w:rPr>
              <w:t xml:space="preserve">Стопа ПДВ </w:t>
            </w:r>
          </w:p>
        </w:tc>
        <w:tc>
          <w:tcPr>
            <w:tcW w:w="2687" w:type="dxa"/>
          </w:tcPr>
          <w:p w:rsidR="00D61BCD" w:rsidRPr="007F61FF" w:rsidRDefault="00D61BCD">
            <w:pPr>
              <w:rPr>
                <w:color w:val="auto"/>
                <w:kern w:val="2"/>
              </w:rPr>
            </w:pPr>
          </w:p>
        </w:tc>
      </w:tr>
      <w:tr w:rsidR="00A4295D" w:rsidRPr="007F61FF" w:rsidTr="00A4295D">
        <w:tc>
          <w:tcPr>
            <w:tcW w:w="464" w:type="dxa"/>
          </w:tcPr>
          <w:p w:rsidR="00D61BCD" w:rsidRPr="007F61FF" w:rsidRDefault="00D61BCD">
            <w:pPr>
              <w:rPr>
                <w:color w:val="auto"/>
                <w:kern w:val="2"/>
                <w:lang w:val="sr-Cyrl-CS"/>
              </w:rPr>
            </w:pPr>
          </w:p>
          <w:p w:rsidR="00D61BCD" w:rsidRPr="007F61FF" w:rsidRDefault="00D61BCD">
            <w:pPr>
              <w:rPr>
                <w:color w:val="auto"/>
                <w:kern w:val="2"/>
                <w:lang w:val="sr-Cyrl-CS"/>
              </w:rPr>
            </w:pPr>
            <w:r w:rsidRPr="007F61FF">
              <w:rPr>
                <w:color w:val="auto"/>
                <w:kern w:val="2"/>
                <w:lang w:val="sr-Cyrl-CS"/>
              </w:rPr>
              <w:t>3.</w:t>
            </w:r>
          </w:p>
        </w:tc>
        <w:tc>
          <w:tcPr>
            <w:tcW w:w="5378" w:type="dxa"/>
          </w:tcPr>
          <w:p w:rsidR="00A4295D" w:rsidRPr="007F61FF" w:rsidRDefault="00A4295D" w:rsidP="00A4295D">
            <w:pPr>
              <w:rPr>
                <w:color w:val="auto"/>
                <w:kern w:val="2"/>
                <w:lang w:val="sr-Cyrl-CS"/>
              </w:rPr>
            </w:pPr>
          </w:p>
          <w:p w:rsidR="00D61BCD" w:rsidRPr="007F61FF" w:rsidRDefault="00EA7E00" w:rsidP="00A4295D">
            <w:pPr>
              <w:rPr>
                <w:color w:val="auto"/>
                <w:kern w:val="2"/>
                <w:lang w:val="sr-Cyrl-CS"/>
              </w:rPr>
            </w:pPr>
            <w:r>
              <w:rPr>
                <w:color w:val="auto"/>
                <w:kern w:val="2"/>
                <w:lang w:val="sr-Cyrl-CS"/>
              </w:rPr>
              <w:t xml:space="preserve">Цена услуге </w:t>
            </w:r>
            <w:r w:rsidR="00A4295D" w:rsidRPr="007F61FF">
              <w:rPr>
                <w:color w:val="auto"/>
                <w:kern w:val="2"/>
                <w:lang w:val="sr-Cyrl-CS"/>
              </w:rPr>
              <w:t>са ПДВ-ом</w:t>
            </w:r>
          </w:p>
        </w:tc>
        <w:tc>
          <w:tcPr>
            <w:tcW w:w="2687" w:type="dxa"/>
          </w:tcPr>
          <w:p w:rsidR="00D61BCD" w:rsidRPr="007F61FF" w:rsidRDefault="00D61BCD">
            <w:pPr>
              <w:rPr>
                <w:color w:val="auto"/>
                <w:kern w:val="2"/>
              </w:rPr>
            </w:pPr>
          </w:p>
        </w:tc>
      </w:tr>
    </w:tbl>
    <w:p w:rsidR="00D61BCD" w:rsidRPr="007F61FF" w:rsidRDefault="00D61BCD">
      <w:pPr>
        <w:rPr>
          <w:color w:val="auto"/>
          <w:kern w:val="2"/>
          <w:lang w:val="sr-Cyrl-CS"/>
        </w:rPr>
      </w:pPr>
    </w:p>
    <w:p w:rsidR="00D61BCD" w:rsidRPr="007F61FF" w:rsidRDefault="00D61BCD">
      <w:pPr>
        <w:rPr>
          <w:color w:val="auto"/>
          <w:kern w:val="2"/>
          <w:lang w:val="sr-Cyrl-CS"/>
        </w:rPr>
      </w:pPr>
    </w:p>
    <w:p w:rsidR="00D61BCD" w:rsidRPr="007F61FF" w:rsidRDefault="00D61BCD">
      <w:pPr>
        <w:rPr>
          <w:color w:val="auto"/>
          <w:kern w:val="2"/>
          <w:lang w:val="sr-Cyrl-CS"/>
        </w:rPr>
      </w:pPr>
    </w:p>
    <w:p w:rsidR="00D61BCD" w:rsidRPr="007F61FF" w:rsidRDefault="00D61BCD">
      <w:pPr>
        <w:rPr>
          <w:color w:val="auto"/>
          <w:kern w:val="2"/>
          <w:lang w:val="sr-Cyrl-CS"/>
        </w:rPr>
      </w:pPr>
    </w:p>
    <w:tbl>
      <w:tblPr>
        <w:tblW w:w="9242" w:type="dxa"/>
        <w:tblLayout w:type="fixed"/>
        <w:tblLook w:val="0000" w:firstRow="0" w:lastRow="0" w:firstColumn="0" w:lastColumn="0" w:noHBand="0" w:noVBand="0"/>
      </w:tblPr>
      <w:tblGrid>
        <w:gridCol w:w="3080"/>
        <w:gridCol w:w="3068"/>
        <w:gridCol w:w="3094"/>
      </w:tblGrid>
      <w:tr w:rsidR="00D61BCD" w:rsidRPr="007F61FF">
        <w:tc>
          <w:tcPr>
            <w:tcW w:w="3080" w:type="dxa"/>
            <w:vAlign w:val="center"/>
          </w:tcPr>
          <w:p w:rsidR="00D61BCD" w:rsidRPr="007F61FF" w:rsidRDefault="00D61BCD">
            <w:pPr>
              <w:pStyle w:val="BodyText2"/>
              <w:spacing w:line="100" w:lineRule="atLeast"/>
              <w:jc w:val="center"/>
              <w:rPr>
                <w:color w:val="auto"/>
              </w:rPr>
            </w:pPr>
            <w:r w:rsidRPr="007F61FF">
              <w:rPr>
                <w:color w:val="auto"/>
              </w:rPr>
              <w:t>Датум:</w:t>
            </w:r>
          </w:p>
        </w:tc>
        <w:tc>
          <w:tcPr>
            <w:tcW w:w="3068" w:type="dxa"/>
            <w:vAlign w:val="center"/>
          </w:tcPr>
          <w:p w:rsidR="00D61BCD" w:rsidRPr="007F61FF" w:rsidRDefault="00D61BCD">
            <w:pPr>
              <w:pStyle w:val="BodyText2"/>
              <w:spacing w:line="100" w:lineRule="atLeast"/>
              <w:jc w:val="center"/>
              <w:rPr>
                <w:color w:val="auto"/>
              </w:rPr>
            </w:pPr>
            <w:r w:rsidRPr="007F61FF">
              <w:rPr>
                <w:color w:val="auto"/>
              </w:rPr>
              <w:t>М.П.</w:t>
            </w:r>
          </w:p>
        </w:tc>
        <w:tc>
          <w:tcPr>
            <w:tcW w:w="3094" w:type="dxa"/>
            <w:vAlign w:val="center"/>
          </w:tcPr>
          <w:p w:rsidR="00D61BCD" w:rsidRPr="007F61FF" w:rsidRDefault="00D61BCD">
            <w:pPr>
              <w:pStyle w:val="BodyText2"/>
              <w:spacing w:line="100" w:lineRule="atLeast"/>
              <w:jc w:val="center"/>
              <w:rPr>
                <w:color w:val="auto"/>
              </w:rPr>
            </w:pPr>
            <w:r w:rsidRPr="007F61FF">
              <w:rPr>
                <w:color w:val="auto"/>
              </w:rPr>
              <w:t>Потпис понуђача</w:t>
            </w:r>
          </w:p>
        </w:tc>
      </w:tr>
      <w:tr w:rsidR="00D61BCD" w:rsidRPr="007F61FF">
        <w:tc>
          <w:tcPr>
            <w:tcW w:w="3080" w:type="dxa"/>
            <w:tcBorders>
              <w:top w:val="nil"/>
              <w:left w:val="nil"/>
              <w:bottom w:val="single" w:sz="4" w:space="0" w:color="000000"/>
              <w:right w:val="nil"/>
            </w:tcBorders>
          </w:tcPr>
          <w:p w:rsidR="00D61BCD" w:rsidRPr="007F61FF" w:rsidRDefault="00D61BCD">
            <w:pPr>
              <w:pStyle w:val="BodyText2"/>
              <w:snapToGrid w:val="0"/>
              <w:spacing w:line="100" w:lineRule="atLeast"/>
              <w:jc w:val="both"/>
              <w:rPr>
                <w:color w:val="auto"/>
              </w:rPr>
            </w:pPr>
          </w:p>
        </w:tc>
        <w:tc>
          <w:tcPr>
            <w:tcW w:w="3068" w:type="dxa"/>
          </w:tcPr>
          <w:p w:rsidR="00D61BCD" w:rsidRPr="007F61FF" w:rsidRDefault="00D61BCD">
            <w:pPr>
              <w:pStyle w:val="BodyText2"/>
              <w:snapToGrid w:val="0"/>
              <w:spacing w:line="100" w:lineRule="atLeast"/>
              <w:jc w:val="both"/>
              <w:rPr>
                <w:color w:val="auto"/>
              </w:rPr>
            </w:pPr>
          </w:p>
        </w:tc>
        <w:tc>
          <w:tcPr>
            <w:tcW w:w="3094" w:type="dxa"/>
            <w:tcBorders>
              <w:top w:val="nil"/>
              <w:left w:val="nil"/>
              <w:bottom w:val="single" w:sz="4" w:space="0" w:color="000000"/>
              <w:right w:val="nil"/>
            </w:tcBorders>
          </w:tcPr>
          <w:p w:rsidR="00D61BCD" w:rsidRPr="007F61FF" w:rsidRDefault="00D61BCD">
            <w:pPr>
              <w:pStyle w:val="BodyText2"/>
              <w:snapToGrid w:val="0"/>
              <w:spacing w:line="100" w:lineRule="atLeast"/>
              <w:jc w:val="both"/>
              <w:rPr>
                <w:color w:val="auto"/>
              </w:rPr>
            </w:pPr>
          </w:p>
        </w:tc>
      </w:tr>
    </w:tbl>
    <w:p w:rsidR="00D61BCD" w:rsidRPr="007F61FF" w:rsidRDefault="00D61BCD">
      <w:pPr>
        <w:jc w:val="both"/>
        <w:rPr>
          <w:color w:val="auto"/>
          <w:kern w:val="2"/>
        </w:rPr>
      </w:pPr>
    </w:p>
    <w:p w:rsidR="00D61BCD" w:rsidRPr="007F61FF" w:rsidRDefault="00D61BCD">
      <w:pPr>
        <w:jc w:val="both"/>
        <w:rPr>
          <w:color w:val="auto"/>
          <w:kern w:val="2"/>
        </w:rPr>
      </w:pPr>
    </w:p>
    <w:p w:rsidR="00D61BCD" w:rsidRPr="007F61FF" w:rsidRDefault="00D61BCD">
      <w:pPr>
        <w:jc w:val="both"/>
        <w:rPr>
          <w:color w:val="auto"/>
          <w:kern w:val="2"/>
        </w:rPr>
      </w:pPr>
    </w:p>
    <w:p w:rsidR="00D61BCD" w:rsidRPr="007F61FF" w:rsidRDefault="00D61BCD" w:rsidP="00EA7E00">
      <w:pPr>
        <w:jc w:val="both"/>
        <w:rPr>
          <w:b/>
          <w:bCs/>
          <w:iCs/>
          <w:color w:val="auto"/>
          <w:kern w:val="2"/>
          <w:u w:val="single"/>
        </w:rPr>
      </w:pPr>
      <w:r w:rsidRPr="007F61FF">
        <w:rPr>
          <w:b/>
          <w:bCs/>
          <w:iCs/>
          <w:color w:val="auto"/>
          <w:u w:val="single"/>
        </w:rPr>
        <w:t xml:space="preserve">Упутство за попуњавање обрасца структуре цене: </w:t>
      </w:r>
    </w:p>
    <w:p w:rsidR="00D61BCD" w:rsidRPr="007F61FF" w:rsidRDefault="00D61BCD" w:rsidP="00EA7E00">
      <w:pPr>
        <w:pStyle w:val="ListParagraph"/>
        <w:tabs>
          <w:tab w:val="left" w:pos="90"/>
        </w:tabs>
        <w:ind w:left="0"/>
        <w:jc w:val="both"/>
        <w:rPr>
          <w:bCs/>
          <w:iCs/>
          <w:color w:val="auto"/>
          <w:lang w:val="sr-Cyrl-CS"/>
        </w:rPr>
      </w:pPr>
      <w:r w:rsidRPr="007F61FF">
        <w:rPr>
          <w:bCs/>
          <w:iCs/>
          <w:color w:val="auto"/>
        </w:rPr>
        <w:t>Понуђач треба да попун</w:t>
      </w:r>
      <w:r w:rsidRPr="007F61FF">
        <w:rPr>
          <w:bCs/>
          <w:iCs/>
          <w:color w:val="auto"/>
          <w:lang w:val="sr-Cyrl-CS"/>
        </w:rPr>
        <w:t>и</w:t>
      </w:r>
      <w:r w:rsidRPr="007F61FF">
        <w:rPr>
          <w:bCs/>
          <w:iCs/>
          <w:color w:val="auto"/>
        </w:rPr>
        <w:t xml:space="preserve"> образац структуре цене </w:t>
      </w:r>
      <w:r w:rsidRPr="007F61FF">
        <w:rPr>
          <w:bCs/>
          <w:iCs/>
          <w:color w:val="auto"/>
          <w:lang w:val="sr-Cyrl-CS"/>
        </w:rPr>
        <w:t>на следећи начин</w:t>
      </w:r>
      <w:r w:rsidRPr="007F61FF">
        <w:rPr>
          <w:bCs/>
          <w:iCs/>
          <w:color w:val="auto"/>
        </w:rPr>
        <w:t>:</w:t>
      </w:r>
    </w:p>
    <w:p w:rsidR="00D61BCD" w:rsidRPr="007F61FF" w:rsidRDefault="00D61BCD" w:rsidP="00EA7E00">
      <w:pPr>
        <w:pStyle w:val="ListParagraph"/>
        <w:numPr>
          <w:ilvl w:val="0"/>
          <w:numId w:val="35"/>
        </w:numPr>
        <w:tabs>
          <w:tab w:val="left" w:pos="90"/>
        </w:tabs>
        <w:ind w:left="0" w:firstLine="0"/>
        <w:jc w:val="both"/>
        <w:rPr>
          <w:bCs/>
          <w:iCs/>
          <w:color w:val="auto"/>
          <w:lang w:val="sr-Cyrl-CS"/>
        </w:rPr>
      </w:pPr>
      <w:r w:rsidRPr="007F61FF">
        <w:rPr>
          <w:bCs/>
          <w:iCs/>
          <w:color w:val="auto"/>
          <w:lang w:val="sr-Cyrl-CS"/>
        </w:rPr>
        <w:t>под тачком 1. уписује се цена услуге без ПДВ-а</w:t>
      </w:r>
      <w:r w:rsidRPr="007F61FF">
        <w:rPr>
          <w:bCs/>
          <w:iCs/>
          <w:color w:val="auto"/>
        </w:rPr>
        <w:t>;</w:t>
      </w:r>
    </w:p>
    <w:p w:rsidR="00D61BCD" w:rsidRPr="007F61FF" w:rsidRDefault="00D61BCD" w:rsidP="00EA7E00">
      <w:pPr>
        <w:pStyle w:val="ListParagraph"/>
        <w:numPr>
          <w:ilvl w:val="0"/>
          <w:numId w:val="35"/>
        </w:numPr>
        <w:tabs>
          <w:tab w:val="left" w:pos="90"/>
        </w:tabs>
        <w:ind w:left="0" w:firstLine="0"/>
        <w:jc w:val="both"/>
        <w:rPr>
          <w:bCs/>
          <w:iCs/>
          <w:color w:val="auto"/>
        </w:rPr>
      </w:pPr>
      <w:r w:rsidRPr="007F61FF">
        <w:rPr>
          <w:bCs/>
          <w:iCs/>
          <w:color w:val="auto"/>
          <w:lang w:val="sr-Cyrl-CS"/>
        </w:rPr>
        <w:t>под тачком 2. уписује се стопа ПДВ-а</w:t>
      </w:r>
      <w:r w:rsidRPr="007F61FF">
        <w:rPr>
          <w:bCs/>
          <w:iCs/>
          <w:color w:val="auto"/>
        </w:rPr>
        <w:t>;</w:t>
      </w:r>
    </w:p>
    <w:p w:rsidR="00D61BCD" w:rsidRPr="007F61FF" w:rsidRDefault="00D61BCD" w:rsidP="00EA7E00">
      <w:pPr>
        <w:pStyle w:val="ListParagraph"/>
        <w:numPr>
          <w:ilvl w:val="0"/>
          <w:numId w:val="35"/>
        </w:numPr>
        <w:tabs>
          <w:tab w:val="left" w:pos="90"/>
        </w:tabs>
        <w:ind w:left="0" w:firstLine="0"/>
        <w:jc w:val="both"/>
        <w:rPr>
          <w:color w:val="auto"/>
          <w:lang w:val="sr-Cyrl-CS"/>
        </w:rPr>
      </w:pPr>
      <w:r w:rsidRPr="007F61FF">
        <w:rPr>
          <w:bCs/>
          <w:iCs/>
          <w:color w:val="auto"/>
          <w:lang w:val="sr-Cyrl-CS"/>
        </w:rPr>
        <w:t xml:space="preserve">под тачком 3. уписује се </w:t>
      </w:r>
      <w:r w:rsidR="00A4295D" w:rsidRPr="007F61FF">
        <w:rPr>
          <w:bCs/>
          <w:iCs/>
          <w:color w:val="auto"/>
          <w:lang w:val="sr-Cyrl-CS"/>
        </w:rPr>
        <w:t xml:space="preserve">цена услуге са </w:t>
      </w:r>
      <w:r w:rsidRPr="007F61FF">
        <w:rPr>
          <w:bCs/>
          <w:iCs/>
          <w:color w:val="auto"/>
          <w:lang w:val="sr-Cyrl-CS"/>
        </w:rPr>
        <w:t>ПДВ-</w:t>
      </w:r>
      <w:r w:rsidR="00A4295D" w:rsidRPr="007F61FF">
        <w:rPr>
          <w:bCs/>
          <w:iCs/>
          <w:color w:val="auto"/>
          <w:lang w:val="sr-Cyrl-CS"/>
        </w:rPr>
        <w:t>ом</w:t>
      </w:r>
      <w:r w:rsidRPr="007F61FF">
        <w:rPr>
          <w:bCs/>
          <w:iCs/>
          <w:color w:val="auto"/>
          <w:lang w:val="sr-Cyrl-CS"/>
        </w:rPr>
        <w:t xml:space="preserve"> </w:t>
      </w:r>
    </w:p>
    <w:p w:rsidR="00D61BCD" w:rsidRPr="007F61FF" w:rsidRDefault="00D61BCD">
      <w:pPr>
        <w:pStyle w:val="ListParagraph"/>
        <w:tabs>
          <w:tab w:val="left" w:pos="90"/>
        </w:tabs>
        <w:jc w:val="both"/>
        <w:rPr>
          <w:color w:val="auto"/>
          <w:lang w:val="sr-Cyrl-CS"/>
        </w:rPr>
      </w:pPr>
    </w:p>
    <w:p w:rsidR="00D61BCD" w:rsidRPr="007F61FF" w:rsidRDefault="00D61BCD">
      <w:pPr>
        <w:pStyle w:val="ListParagraph"/>
        <w:tabs>
          <w:tab w:val="left" w:pos="90"/>
        </w:tabs>
        <w:jc w:val="both"/>
        <w:rPr>
          <w:color w:val="auto"/>
          <w:lang w:val="sr-Cyrl-CS"/>
        </w:rPr>
      </w:pPr>
    </w:p>
    <w:p w:rsidR="00D61BCD" w:rsidRPr="007F61FF" w:rsidRDefault="00D61BCD">
      <w:pPr>
        <w:pStyle w:val="ListParagraph"/>
        <w:tabs>
          <w:tab w:val="left" w:pos="90"/>
        </w:tabs>
        <w:jc w:val="both"/>
        <w:rPr>
          <w:color w:val="auto"/>
          <w:lang w:val="sr-Cyrl-CS"/>
        </w:rPr>
      </w:pPr>
    </w:p>
    <w:p w:rsidR="00BC2238" w:rsidRPr="007F61FF" w:rsidRDefault="00BC2238">
      <w:pPr>
        <w:pStyle w:val="ListParagraph"/>
        <w:tabs>
          <w:tab w:val="left" w:pos="90"/>
        </w:tabs>
        <w:jc w:val="both"/>
        <w:rPr>
          <w:color w:val="auto"/>
          <w:lang w:val="sr-Cyrl-CS"/>
        </w:rPr>
      </w:pPr>
    </w:p>
    <w:p w:rsidR="00BC2238" w:rsidRPr="007F61FF" w:rsidRDefault="00BC2238">
      <w:pPr>
        <w:pStyle w:val="ListParagraph"/>
        <w:tabs>
          <w:tab w:val="left" w:pos="90"/>
        </w:tabs>
        <w:jc w:val="both"/>
        <w:rPr>
          <w:color w:val="auto"/>
          <w:lang w:val="sr-Cyrl-CS"/>
        </w:rPr>
      </w:pPr>
    </w:p>
    <w:p w:rsidR="00BC2238" w:rsidRPr="007F61FF" w:rsidRDefault="00BC2238">
      <w:pPr>
        <w:pStyle w:val="ListParagraph"/>
        <w:tabs>
          <w:tab w:val="left" w:pos="90"/>
        </w:tabs>
        <w:jc w:val="both"/>
        <w:rPr>
          <w:color w:val="auto"/>
          <w:lang w:val="sr-Cyrl-CS"/>
        </w:rPr>
      </w:pPr>
    </w:p>
    <w:p w:rsidR="00BC2238" w:rsidRPr="007F61FF" w:rsidRDefault="00BC2238">
      <w:pPr>
        <w:pStyle w:val="ListParagraph"/>
        <w:tabs>
          <w:tab w:val="left" w:pos="90"/>
        </w:tabs>
        <w:jc w:val="both"/>
        <w:rPr>
          <w:color w:val="auto"/>
          <w:lang w:val="sr-Cyrl-CS"/>
        </w:rPr>
      </w:pPr>
    </w:p>
    <w:p w:rsidR="00BC2238" w:rsidRPr="007F61FF" w:rsidRDefault="00BC2238">
      <w:pPr>
        <w:pStyle w:val="ListParagraph"/>
        <w:tabs>
          <w:tab w:val="left" w:pos="90"/>
        </w:tabs>
        <w:jc w:val="both"/>
        <w:rPr>
          <w:color w:val="auto"/>
          <w:lang w:val="sr-Cyrl-CS"/>
        </w:rPr>
      </w:pPr>
    </w:p>
    <w:p w:rsidR="00BC2238" w:rsidRPr="007F61FF" w:rsidRDefault="00BC2238">
      <w:pPr>
        <w:pStyle w:val="ListParagraph"/>
        <w:tabs>
          <w:tab w:val="left" w:pos="90"/>
        </w:tabs>
        <w:jc w:val="both"/>
        <w:rPr>
          <w:color w:val="auto"/>
          <w:lang w:val="sr-Cyrl-CS"/>
        </w:rPr>
      </w:pPr>
    </w:p>
    <w:p w:rsidR="00BC2238" w:rsidRPr="007F61FF" w:rsidRDefault="00BC2238">
      <w:pPr>
        <w:pStyle w:val="ListParagraph"/>
        <w:tabs>
          <w:tab w:val="left" w:pos="90"/>
        </w:tabs>
        <w:jc w:val="both"/>
        <w:rPr>
          <w:color w:val="auto"/>
          <w:lang w:val="sr-Cyrl-CS"/>
        </w:rPr>
      </w:pPr>
    </w:p>
    <w:p w:rsidR="00BC2238" w:rsidRPr="007F61FF" w:rsidRDefault="00BC2238">
      <w:pPr>
        <w:pStyle w:val="ListParagraph"/>
        <w:tabs>
          <w:tab w:val="left" w:pos="90"/>
        </w:tabs>
        <w:jc w:val="both"/>
        <w:rPr>
          <w:color w:val="auto"/>
          <w:lang w:val="sr-Cyrl-CS"/>
        </w:rPr>
      </w:pPr>
    </w:p>
    <w:p w:rsidR="00BC2238" w:rsidRPr="007F61FF" w:rsidRDefault="00BC2238">
      <w:pPr>
        <w:pStyle w:val="ListParagraph"/>
        <w:tabs>
          <w:tab w:val="left" w:pos="90"/>
        </w:tabs>
        <w:jc w:val="both"/>
        <w:rPr>
          <w:color w:val="auto"/>
          <w:lang w:val="sr-Cyrl-CS"/>
        </w:rPr>
      </w:pPr>
    </w:p>
    <w:p w:rsidR="00BC2238" w:rsidRPr="007F61FF" w:rsidRDefault="00BC2238">
      <w:pPr>
        <w:pStyle w:val="ListParagraph"/>
        <w:tabs>
          <w:tab w:val="left" w:pos="90"/>
        </w:tabs>
        <w:jc w:val="both"/>
        <w:rPr>
          <w:color w:val="auto"/>
          <w:lang w:val="sr-Cyrl-CS"/>
        </w:rPr>
      </w:pPr>
    </w:p>
    <w:p w:rsidR="00BC2238" w:rsidRPr="007F61FF" w:rsidRDefault="00BC2238">
      <w:pPr>
        <w:pStyle w:val="ListParagraph"/>
        <w:tabs>
          <w:tab w:val="left" w:pos="90"/>
        </w:tabs>
        <w:jc w:val="both"/>
        <w:rPr>
          <w:color w:val="auto"/>
          <w:lang w:val="sr-Cyrl-CS"/>
        </w:rPr>
      </w:pPr>
    </w:p>
    <w:p w:rsidR="00BC2238" w:rsidRPr="007F61FF" w:rsidRDefault="00BC2238">
      <w:pPr>
        <w:pStyle w:val="ListParagraph"/>
        <w:tabs>
          <w:tab w:val="left" w:pos="90"/>
        </w:tabs>
        <w:jc w:val="both"/>
        <w:rPr>
          <w:color w:val="auto"/>
          <w:lang w:val="sr-Cyrl-CS"/>
        </w:rPr>
      </w:pPr>
    </w:p>
    <w:p w:rsidR="00BC2238" w:rsidRPr="007F61FF" w:rsidRDefault="00BC2238">
      <w:pPr>
        <w:pStyle w:val="ListParagraph"/>
        <w:tabs>
          <w:tab w:val="left" w:pos="90"/>
        </w:tabs>
        <w:jc w:val="both"/>
        <w:rPr>
          <w:color w:val="auto"/>
          <w:lang w:val="sr-Cyrl-CS"/>
        </w:rPr>
      </w:pPr>
    </w:p>
    <w:p w:rsidR="00BC2238" w:rsidRPr="007F61FF" w:rsidRDefault="00BC2238">
      <w:pPr>
        <w:pStyle w:val="ListParagraph"/>
        <w:tabs>
          <w:tab w:val="left" w:pos="90"/>
        </w:tabs>
        <w:jc w:val="both"/>
        <w:rPr>
          <w:color w:val="auto"/>
          <w:lang w:val="sr-Cyrl-CS"/>
        </w:rPr>
      </w:pPr>
    </w:p>
    <w:p w:rsidR="00BC2238" w:rsidRPr="007F61FF" w:rsidRDefault="00BC2238">
      <w:pPr>
        <w:pStyle w:val="ListParagraph"/>
        <w:tabs>
          <w:tab w:val="left" w:pos="90"/>
        </w:tabs>
        <w:jc w:val="both"/>
        <w:rPr>
          <w:color w:val="auto"/>
          <w:lang w:val="sr-Cyrl-CS"/>
        </w:rPr>
      </w:pPr>
    </w:p>
    <w:p w:rsidR="00BC2238" w:rsidRPr="007F61FF" w:rsidRDefault="00BC2238">
      <w:pPr>
        <w:pStyle w:val="ListParagraph"/>
        <w:tabs>
          <w:tab w:val="left" w:pos="90"/>
        </w:tabs>
        <w:jc w:val="both"/>
        <w:rPr>
          <w:color w:val="auto"/>
          <w:lang w:val="sr-Cyrl-CS"/>
        </w:rPr>
      </w:pPr>
    </w:p>
    <w:p w:rsidR="00BC2238" w:rsidRPr="007F61FF" w:rsidRDefault="00BC2238">
      <w:pPr>
        <w:pStyle w:val="ListParagraph"/>
        <w:tabs>
          <w:tab w:val="left" w:pos="90"/>
        </w:tabs>
        <w:jc w:val="both"/>
        <w:rPr>
          <w:color w:val="auto"/>
          <w:lang w:val="sr-Cyrl-CS"/>
        </w:rPr>
      </w:pPr>
    </w:p>
    <w:p w:rsidR="00BC2238" w:rsidRPr="007F61FF" w:rsidRDefault="00BC2238">
      <w:pPr>
        <w:pStyle w:val="ListParagraph"/>
        <w:tabs>
          <w:tab w:val="left" w:pos="90"/>
        </w:tabs>
        <w:jc w:val="both"/>
        <w:rPr>
          <w:color w:val="auto"/>
          <w:lang w:val="sr-Cyrl-CS"/>
        </w:rPr>
      </w:pPr>
    </w:p>
    <w:p w:rsidR="00BC2238" w:rsidRPr="007F61FF" w:rsidRDefault="00BC2238">
      <w:pPr>
        <w:pStyle w:val="ListParagraph"/>
        <w:tabs>
          <w:tab w:val="left" w:pos="90"/>
        </w:tabs>
        <w:jc w:val="both"/>
        <w:rPr>
          <w:color w:val="auto"/>
          <w:lang w:val="sr-Cyrl-CS"/>
        </w:rPr>
      </w:pPr>
    </w:p>
    <w:p w:rsidR="00BC2238" w:rsidRPr="007F61FF" w:rsidRDefault="00BC2238">
      <w:pPr>
        <w:pStyle w:val="ListParagraph"/>
        <w:tabs>
          <w:tab w:val="left" w:pos="90"/>
        </w:tabs>
        <w:jc w:val="both"/>
        <w:rPr>
          <w:color w:val="auto"/>
          <w:lang w:val="sr-Cyrl-CS"/>
        </w:rPr>
      </w:pPr>
    </w:p>
    <w:p w:rsidR="00BC2238" w:rsidRPr="007F61FF" w:rsidRDefault="00BC2238">
      <w:pPr>
        <w:pStyle w:val="ListParagraph"/>
        <w:tabs>
          <w:tab w:val="left" w:pos="90"/>
        </w:tabs>
        <w:jc w:val="both"/>
        <w:rPr>
          <w:color w:val="auto"/>
          <w:lang w:val="sr-Cyrl-CS"/>
        </w:rPr>
      </w:pPr>
    </w:p>
    <w:p w:rsidR="00794DC9" w:rsidRPr="007F61FF" w:rsidRDefault="00794DC9">
      <w:pPr>
        <w:pStyle w:val="ListParagraph"/>
        <w:tabs>
          <w:tab w:val="left" w:pos="90"/>
        </w:tabs>
        <w:jc w:val="both"/>
        <w:rPr>
          <w:color w:val="auto"/>
          <w:lang w:val="sr-Cyrl-CS"/>
        </w:rPr>
      </w:pPr>
    </w:p>
    <w:p w:rsidR="00C10D1D" w:rsidRPr="007F61FF" w:rsidRDefault="00C10D1D">
      <w:pPr>
        <w:pStyle w:val="ListParagraph"/>
        <w:tabs>
          <w:tab w:val="left" w:pos="90"/>
        </w:tabs>
        <w:jc w:val="both"/>
        <w:rPr>
          <w:color w:val="auto"/>
          <w:lang w:val="sr-Cyrl-CS"/>
        </w:rPr>
      </w:pPr>
    </w:p>
    <w:p w:rsidR="00BC2238" w:rsidRPr="007F61FF" w:rsidRDefault="00BC2238">
      <w:pPr>
        <w:pStyle w:val="ListParagraph"/>
        <w:tabs>
          <w:tab w:val="left" w:pos="90"/>
        </w:tabs>
        <w:jc w:val="both"/>
        <w:rPr>
          <w:color w:val="auto"/>
          <w:lang w:val="sr-Cyrl-CS"/>
        </w:rPr>
      </w:pPr>
    </w:p>
    <w:p w:rsidR="00D61BCD" w:rsidRPr="007F61FF" w:rsidRDefault="00D61BCD">
      <w:pPr>
        <w:shd w:val="clear" w:color="auto" w:fill="C6D9F1"/>
        <w:jc w:val="center"/>
        <w:rPr>
          <w:b/>
          <w:bCs/>
          <w:i/>
          <w:iCs/>
          <w:color w:val="auto"/>
          <w:kern w:val="2"/>
          <w:szCs w:val="28"/>
        </w:rPr>
      </w:pPr>
      <w:proofErr w:type="gramStart"/>
      <w:r w:rsidRPr="007F61FF">
        <w:rPr>
          <w:b/>
          <w:bCs/>
          <w:i/>
          <w:iCs/>
          <w:color w:val="auto"/>
          <w:szCs w:val="28"/>
        </w:rPr>
        <w:lastRenderedPageBreak/>
        <w:t>IX  ОБРАЗАЦ</w:t>
      </w:r>
      <w:proofErr w:type="gramEnd"/>
      <w:r w:rsidRPr="007F61FF">
        <w:rPr>
          <w:b/>
          <w:bCs/>
          <w:i/>
          <w:iCs/>
          <w:color w:val="auto"/>
          <w:szCs w:val="28"/>
        </w:rPr>
        <w:t xml:space="preserve"> ТРОШКОВА ПРИПРЕМЕ ПОНУДЕ</w:t>
      </w:r>
    </w:p>
    <w:p w:rsidR="00D61BCD" w:rsidRPr="007F61FF" w:rsidRDefault="00D61BCD">
      <w:pPr>
        <w:rPr>
          <w:b/>
          <w:bCs/>
          <w:i/>
          <w:iCs/>
          <w:color w:val="auto"/>
          <w:kern w:val="2"/>
          <w:szCs w:val="28"/>
        </w:rPr>
      </w:pPr>
    </w:p>
    <w:p w:rsidR="00D61BCD" w:rsidRPr="007F61FF" w:rsidRDefault="00D61BCD">
      <w:pPr>
        <w:spacing w:after="120"/>
        <w:jc w:val="both"/>
        <w:rPr>
          <w:b/>
          <w:i/>
          <w:color w:val="auto"/>
          <w:kern w:val="2"/>
        </w:rPr>
      </w:pPr>
      <w:r w:rsidRPr="007F61FF">
        <w:rPr>
          <w:color w:val="auto"/>
        </w:rPr>
        <w:t xml:space="preserve">У складу са чланом 88. </w:t>
      </w:r>
      <w:r w:rsidRPr="007F61FF">
        <w:rPr>
          <w:color w:val="auto"/>
          <w:lang w:val="sr-Cyrl-CS"/>
        </w:rPr>
        <w:t>став 1.</w:t>
      </w:r>
      <w:r w:rsidRPr="007F61FF">
        <w:rPr>
          <w:color w:val="auto"/>
        </w:rPr>
        <w:t xml:space="preserve"> Закона, понуђач ____________________ </w:t>
      </w:r>
      <w:r w:rsidRPr="007F61FF">
        <w:rPr>
          <w:i/>
          <w:color w:val="auto"/>
          <w:lang w:val="ru-RU"/>
        </w:rPr>
        <w:t>[</w:t>
      </w:r>
      <w:r w:rsidRPr="007F61FF">
        <w:rPr>
          <w:i/>
          <w:iCs/>
          <w:color w:val="auto"/>
        </w:rPr>
        <w:t xml:space="preserve">навести </w:t>
      </w:r>
      <w:r w:rsidRPr="007F61FF">
        <w:rPr>
          <w:i/>
          <w:iCs/>
          <w:color w:val="auto"/>
          <w:lang w:val="sr-Cyrl-CS"/>
        </w:rPr>
        <w:t>назив понуђача</w:t>
      </w:r>
      <w:r w:rsidRPr="007F61FF">
        <w:rPr>
          <w:i/>
          <w:iCs/>
          <w:color w:val="auto"/>
        </w:rPr>
        <w:t xml:space="preserve">], </w:t>
      </w:r>
      <w:r w:rsidRPr="007F61FF">
        <w:rPr>
          <w:color w:val="auto"/>
        </w:rPr>
        <w:t>достав</w:t>
      </w:r>
      <w:r w:rsidRPr="007F61FF">
        <w:rPr>
          <w:color w:val="auto"/>
          <w:lang w:val="sr-Cyrl-CS"/>
        </w:rPr>
        <w:t xml:space="preserve">ља </w:t>
      </w:r>
      <w:r w:rsidRPr="007F61FF">
        <w:rPr>
          <w:color w:val="auto"/>
        </w:rPr>
        <w:t xml:space="preserve">укупан износ и структуру трошкова припремања понуде, </w:t>
      </w:r>
      <w:r w:rsidRPr="007F61FF">
        <w:rPr>
          <w:color w:val="auto"/>
          <w:lang w:val="sr-Cyrl-CS"/>
        </w:rPr>
        <w:t xml:space="preserve">како следи у </w:t>
      </w:r>
      <w:r w:rsidRPr="007F61FF">
        <w:rPr>
          <w:color w:val="auto"/>
        </w:rPr>
        <w:t>табели:</w:t>
      </w:r>
    </w:p>
    <w:tbl>
      <w:tblPr>
        <w:tblW w:w="8865" w:type="dxa"/>
        <w:tblInd w:w="153" w:type="dxa"/>
        <w:tblLayout w:type="fixed"/>
        <w:tblLook w:val="0000" w:firstRow="0" w:lastRow="0" w:firstColumn="0" w:lastColumn="0" w:noHBand="0" w:noVBand="0"/>
      </w:tblPr>
      <w:tblGrid>
        <w:gridCol w:w="5565"/>
        <w:gridCol w:w="3300"/>
      </w:tblGrid>
      <w:tr w:rsidR="00D61BCD" w:rsidRPr="007F61FF">
        <w:tc>
          <w:tcPr>
            <w:tcW w:w="5565" w:type="dxa"/>
            <w:tcBorders>
              <w:top w:val="single" w:sz="4" w:space="0" w:color="000000"/>
              <w:left w:val="single" w:sz="4" w:space="0" w:color="000000"/>
              <w:bottom w:val="single" w:sz="4" w:space="0" w:color="000000"/>
              <w:right w:val="nil"/>
            </w:tcBorders>
          </w:tcPr>
          <w:p w:rsidR="00D61BCD" w:rsidRPr="007F61FF" w:rsidRDefault="00D61BCD">
            <w:pPr>
              <w:jc w:val="center"/>
              <w:rPr>
                <w:b/>
                <w:i/>
                <w:color w:val="auto"/>
                <w:kern w:val="2"/>
              </w:rPr>
            </w:pPr>
            <w:r w:rsidRPr="007F61FF">
              <w:rPr>
                <w:b/>
                <w:i/>
                <w:color w:val="auto"/>
              </w:rPr>
              <w:t>ВРСТА ТРОШКА</w:t>
            </w:r>
          </w:p>
        </w:tc>
        <w:tc>
          <w:tcPr>
            <w:tcW w:w="3300" w:type="dxa"/>
            <w:tcBorders>
              <w:top w:val="single" w:sz="4" w:space="0" w:color="000000"/>
              <w:left w:val="single" w:sz="4" w:space="0" w:color="000000"/>
              <w:bottom w:val="single" w:sz="4" w:space="0" w:color="000000"/>
              <w:right w:val="single" w:sz="4" w:space="0" w:color="000000"/>
            </w:tcBorders>
          </w:tcPr>
          <w:p w:rsidR="00D61BCD" w:rsidRPr="007F61FF" w:rsidRDefault="00D61BCD">
            <w:pPr>
              <w:jc w:val="center"/>
              <w:rPr>
                <w:color w:val="auto"/>
                <w:kern w:val="2"/>
              </w:rPr>
            </w:pPr>
            <w:r w:rsidRPr="007F61FF">
              <w:rPr>
                <w:b/>
                <w:i/>
                <w:color w:val="auto"/>
              </w:rPr>
              <w:t>ИЗНОС ТРОШКА У РСД</w:t>
            </w:r>
          </w:p>
        </w:tc>
      </w:tr>
      <w:tr w:rsidR="00D61BCD" w:rsidRPr="007F61FF">
        <w:tc>
          <w:tcPr>
            <w:tcW w:w="5565" w:type="dxa"/>
            <w:tcBorders>
              <w:top w:val="single" w:sz="4" w:space="0" w:color="000000"/>
              <w:left w:val="single" w:sz="4" w:space="0" w:color="000000"/>
              <w:bottom w:val="single" w:sz="4" w:space="0" w:color="000000"/>
              <w:right w:val="nil"/>
            </w:tcBorders>
          </w:tcPr>
          <w:p w:rsidR="00D61BCD" w:rsidRPr="007F61FF" w:rsidRDefault="00D61BCD">
            <w:pPr>
              <w:snapToGrid w:val="0"/>
              <w:jc w:val="both"/>
              <w:rPr>
                <w:color w:val="auto"/>
                <w:kern w:val="2"/>
              </w:rPr>
            </w:pPr>
          </w:p>
        </w:tc>
        <w:tc>
          <w:tcPr>
            <w:tcW w:w="3300"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jc w:val="right"/>
              <w:rPr>
                <w:color w:val="auto"/>
                <w:kern w:val="2"/>
              </w:rPr>
            </w:pPr>
          </w:p>
        </w:tc>
      </w:tr>
      <w:tr w:rsidR="00D61BCD" w:rsidRPr="007F61FF">
        <w:tc>
          <w:tcPr>
            <w:tcW w:w="5565" w:type="dxa"/>
            <w:tcBorders>
              <w:top w:val="single" w:sz="4" w:space="0" w:color="000000"/>
              <w:left w:val="single" w:sz="4" w:space="0" w:color="000000"/>
              <w:bottom w:val="single" w:sz="4" w:space="0" w:color="000000"/>
              <w:right w:val="nil"/>
            </w:tcBorders>
          </w:tcPr>
          <w:p w:rsidR="00D61BCD" w:rsidRPr="007F61FF" w:rsidRDefault="00D61BCD">
            <w:pPr>
              <w:snapToGrid w:val="0"/>
              <w:jc w:val="both"/>
              <w:rPr>
                <w:color w:val="auto"/>
                <w:kern w:val="2"/>
              </w:rPr>
            </w:pPr>
          </w:p>
        </w:tc>
        <w:tc>
          <w:tcPr>
            <w:tcW w:w="3300"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jc w:val="right"/>
              <w:rPr>
                <w:color w:val="auto"/>
                <w:kern w:val="2"/>
              </w:rPr>
            </w:pPr>
          </w:p>
        </w:tc>
      </w:tr>
      <w:tr w:rsidR="00D61BCD" w:rsidRPr="007F61FF">
        <w:tc>
          <w:tcPr>
            <w:tcW w:w="5565" w:type="dxa"/>
            <w:tcBorders>
              <w:top w:val="single" w:sz="4" w:space="0" w:color="000000"/>
              <w:left w:val="single" w:sz="4" w:space="0" w:color="000000"/>
              <w:bottom w:val="single" w:sz="4" w:space="0" w:color="000000"/>
              <w:right w:val="nil"/>
            </w:tcBorders>
          </w:tcPr>
          <w:p w:rsidR="00D61BCD" w:rsidRPr="007F61FF" w:rsidRDefault="00D61BCD">
            <w:pPr>
              <w:snapToGrid w:val="0"/>
              <w:jc w:val="both"/>
              <w:rPr>
                <w:color w:val="auto"/>
                <w:kern w:val="2"/>
              </w:rPr>
            </w:pPr>
          </w:p>
        </w:tc>
        <w:tc>
          <w:tcPr>
            <w:tcW w:w="3300"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rPr>
                <w:color w:val="auto"/>
                <w:kern w:val="2"/>
              </w:rPr>
            </w:pPr>
          </w:p>
        </w:tc>
      </w:tr>
      <w:tr w:rsidR="00D61BCD" w:rsidRPr="007F61FF">
        <w:tc>
          <w:tcPr>
            <w:tcW w:w="5565" w:type="dxa"/>
            <w:tcBorders>
              <w:top w:val="single" w:sz="4" w:space="0" w:color="000000"/>
              <w:left w:val="single" w:sz="4" w:space="0" w:color="000000"/>
              <w:bottom w:val="single" w:sz="4" w:space="0" w:color="000000"/>
              <w:right w:val="nil"/>
            </w:tcBorders>
          </w:tcPr>
          <w:p w:rsidR="00D61BCD" w:rsidRPr="007F61FF" w:rsidRDefault="00D61BCD">
            <w:pPr>
              <w:snapToGrid w:val="0"/>
              <w:jc w:val="both"/>
              <w:rPr>
                <w:color w:val="auto"/>
                <w:kern w:val="2"/>
              </w:rPr>
            </w:pPr>
          </w:p>
        </w:tc>
        <w:tc>
          <w:tcPr>
            <w:tcW w:w="3300"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rPr>
                <w:color w:val="auto"/>
                <w:kern w:val="2"/>
              </w:rPr>
            </w:pPr>
          </w:p>
        </w:tc>
      </w:tr>
      <w:tr w:rsidR="00D61BCD" w:rsidRPr="007F61FF">
        <w:tc>
          <w:tcPr>
            <w:tcW w:w="5565" w:type="dxa"/>
            <w:tcBorders>
              <w:top w:val="single" w:sz="4" w:space="0" w:color="000000"/>
              <w:left w:val="single" w:sz="4" w:space="0" w:color="000000"/>
              <w:bottom w:val="single" w:sz="4" w:space="0" w:color="000000"/>
              <w:right w:val="nil"/>
            </w:tcBorders>
          </w:tcPr>
          <w:p w:rsidR="00D61BCD" w:rsidRPr="007F61FF" w:rsidRDefault="00D61BCD">
            <w:pPr>
              <w:snapToGrid w:val="0"/>
              <w:jc w:val="both"/>
              <w:rPr>
                <w:color w:val="auto"/>
                <w:kern w:val="2"/>
              </w:rPr>
            </w:pPr>
          </w:p>
        </w:tc>
        <w:tc>
          <w:tcPr>
            <w:tcW w:w="3300"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rPr>
                <w:color w:val="auto"/>
                <w:kern w:val="2"/>
              </w:rPr>
            </w:pPr>
          </w:p>
        </w:tc>
      </w:tr>
      <w:tr w:rsidR="00D61BCD" w:rsidRPr="007F61FF">
        <w:tc>
          <w:tcPr>
            <w:tcW w:w="5565" w:type="dxa"/>
            <w:tcBorders>
              <w:top w:val="single" w:sz="4" w:space="0" w:color="000000"/>
              <w:left w:val="single" w:sz="4" w:space="0" w:color="000000"/>
              <w:bottom w:val="single" w:sz="4" w:space="0" w:color="000000"/>
              <w:right w:val="nil"/>
            </w:tcBorders>
          </w:tcPr>
          <w:p w:rsidR="00D61BCD" w:rsidRPr="007F61FF" w:rsidRDefault="00D61BCD">
            <w:pPr>
              <w:snapToGrid w:val="0"/>
              <w:jc w:val="both"/>
              <w:rPr>
                <w:color w:val="auto"/>
                <w:kern w:val="2"/>
              </w:rPr>
            </w:pPr>
          </w:p>
        </w:tc>
        <w:tc>
          <w:tcPr>
            <w:tcW w:w="3300"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rPr>
                <w:color w:val="auto"/>
                <w:kern w:val="2"/>
              </w:rPr>
            </w:pPr>
          </w:p>
        </w:tc>
      </w:tr>
      <w:tr w:rsidR="00D61BCD" w:rsidRPr="007F61FF">
        <w:tc>
          <w:tcPr>
            <w:tcW w:w="5565" w:type="dxa"/>
            <w:tcBorders>
              <w:top w:val="single" w:sz="4" w:space="0" w:color="000000"/>
              <w:left w:val="single" w:sz="4" w:space="0" w:color="000000"/>
              <w:bottom w:val="single" w:sz="4" w:space="0" w:color="000000"/>
              <w:right w:val="nil"/>
            </w:tcBorders>
          </w:tcPr>
          <w:p w:rsidR="00D61BCD" w:rsidRPr="007F61FF" w:rsidRDefault="00D61BCD">
            <w:pPr>
              <w:snapToGrid w:val="0"/>
              <w:jc w:val="both"/>
              <w:rPr>
                <w:i/>
                <w:color w:val="auto"/>
                <w:kern w:val="2"/>
              </w:rPr>
            </w:pPr>
          </w:p>
          <w:p w:rsidR="00D61BCD" w:rsidRPr="007F61FF" w:rsidRDefault="00D61BCD">
            <w:pPr>
              <w:jc w:val="both"/>
              <w:rPr>
                <w:color w:val="auto"/>
                <w:kern w:val="2"/>
                <w:lang w:val="sr-Cyrl-CS"/>
              </w:rPr>
            </w:pPr>
            <w:r w:rsidRPr="007F61FF">
              <w:rPr>
                <w:b/>
                <w:i/>
                <w:color w:val="auto"/>
              </w:rPr>
              <w:t>УКУПАН ИЗНОС ТРОШКОВА ПРИПРЕМАЊА ПОНУДЕ</w:t>
            </w:r>
            <w:r w:rsidRPr="007F61FF">
              <w:rPr>
                <w:b/>
                <w:i/>
                <w:color w:val="auto"/>
                <w:lang w:val="sr-Cyrl-CS"/>
              </w:rPr>
              <w:t xml:space="preserve"> без ПДВ-а</w:t>
            </w:r>
          </w:p>
        </w:tc>
        <w:tc>
          <w:tcPr>
            <w:tcW w:w="3300"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rPr>
                <w:color w:val="auto"/>
                <w:kern w:val="2"/>
                <w:lang w:val="ru-RU"/>
              </w:rPr>
            </w:pPr>
          </w:p>
        </w:tc>
      </w:tr>
      <w:tr w:rsidR="00D61BCD" w:rsidRPr="007F61FF">
        <w:tc>
          <w:tcPr>
            <w:tcW w:w="5565" w:type="dxa"/>
            <w:tcBorders>
              <w:top w:val="single" w:sz="4" w:space="0" w:color="000000"/>
              <w:left w:val="single" w:sz="4" w:space="0" w:color="000000"/>
              <w:bottom w:val="single" w:sz="4" w:space="0" w:color="000000"/>
              <w:right w:val="nil"/>
            </w:tcBorders>
          </w:tcPr>
          <w:p w:rsidR="00D61BCD" w:rsidRPr="007F61FF" w:rsidRDefault="00D61BCD">
            <w:pPr>
              <w:snapToGrid w:val="0"/>
              <w:jc w:val="both"/>
              <w:rPr>
                <w:i/>
                <w:color w:val="auto"/>
                <w:kern w:val="2"/>
              </w:rPr>
            </w:pPr>
          </w:p>
          <w:p w:rsidR="00D61BCD" w:rsidRPr="007F61FF" w:rsidRDefault="00D61BCD">
            <w:pPr>
              <w:jc w:val="both"/>
              <w:rPr>
                <w:color w:val="auto"/>
                <w:kern w:val="2"/>
                <w:lang w:val="sr-Cyrl-CS"/>
              </w:rPr>
            </w:pPr>
            <w:r w:rsidRPr="007F61FF">
              <w:rPr>
                <w:b/>
                <w:i/>
                <w:color w:val="auto"/>
              </w:rPr>
              <w:t>УКУПАН ИЗНОС ТРОШКОВА ПРИПРЕМАЊА ПОНУДЕ</w:t>
            </w:r>
            <w:r w:rsidRPr="007F61FF">
              <w:rPr>
                <w:b/>
                <w:i/>
                <w:color w:val="auto"/>
                <w:lang w:val="sr-Cyrl-CS"/>
              </w:rPr>
              <w:t xml:space="preserve"> са ПДВ-ом</w:t>
            </w:r>
          </w:p>
        </w:tc>
        <w:tc>
          <w:tcPr>
            <w:tcW w:w="3300" w:type="dxa"/>
            <w:tcBorders>
              <w:top w:val="single" w:sz="4" w:space="0" w:color="000000"/>
              <w:left w:val="single" w:sz="4" w:space="0" w:color="000000"/>
              <w:bottom w:val="single" w:sz="4" w:space="0" w:color="000000"/>
              <w:right w:val="single" w:sz="4" w:space="0" w:color="000000"/>
            </w:tcBorders>
          </w:tcPr>
          <w:p w:rsidR="00D61BCD" w:rsidRPr="007F61FF" w:rsidRDefault="00D61BCD">
            <w:pPr>
              <w:snapToGrid w:val="0"/>
              <w:rPr>
                <w:color w:val="auto"/>
                <w:kern w:val="2"/>
                <w:lang w:val="ru-RU"/>
              </w:rPr>
            </w:pPr>
          </w:p>
        </w:tc>
      </w:tr>
    </w:tbl>
    <w:p w:rsidR="00D61BCD" w:rsidRPr="007F61FF" w:rsidRDefault="00D61BCD">
      <w:pPr>
        <w:jc w:val="both"/>
        <w:rPr>
          <w:color w:val="auto"/>
          <w:kern w:val="2"/>
        </w:rPr>
      </w:pPr>
    </w:p>
    <w:p w:rsidR="00D61BCD" w:rsidRPr="007F61FF" w:rsidRDefault="00D61BCD">
      <w:pPr>
        <w:jc w:val="both"/>
        <w:rPr>
          <w:color w:val="auto"/>
          <w:kern w:val="2"/>
        </w:rPr>
      </w:pPr>
      <w:r w:rsidRPr="007F61FF">
        <w:rPr>
          <w:color w:val="auto"/>
        </w:rPr>
        <w:t>Трошкове припреме и подношења понуде сноси искључиво понуђач и не може тражити од наручиоца накнаду трошкова.</w:t>
      </w:r>
    </w:p>
    <w:p w:rsidR="00D61BCD" w:rsidRPr="007F61FF" w:rsidRDefault="00D61BCD">
      <w:pPr>
        <w:jc w:val="both"/>
        <w:rPr>
          <w:color w:val="auto"/>
          <w:kern w:val="2"/>
          <w:lang w:val="sr-Cyrl-CS"/>
        </w:rPr>
      </w:pPr>
      <w:r w:rsidRPr="007F61FF">
        <w:rPr>
          <w:color w:val="auto"/>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61BCD" w:rsidRPr="007F61FF" w:rsidRDefault="00D61BCD">
      <w:pPr>
        <w:spacing w:after="120"/>
        <w:jc w:val="both"/>
        <w:rPr>
          <w:bCs/>
          <w:color w:val="auto"/>
          <w:kern w:val="2"/>
          <w:lang w:val="sr-Cyrl-CS"/>
        </w:rPr>
      </w:pPr>
    </w:p>
    <w:tbl>
      <w:tblPr>
        <w:tblW w:w="0" w:type="auto"/>
        <w:tblLayout w:type="fixed"/>
        <w:tblLook w:val="0000" w:firstRow="0" w:lastRow="0" w:firstColumn="0" w:lastColumn="0" w:noHBand="0" w:noVBand="0"/>
      </w:tblPr>
      <w:tblGrid>
        <w:gridCol w:w="3080"/>
        <w:gridCol w:w="3068"/>
        <w:gridCol w:w="3094"/>
      </w:tblGrid>
      <w:tr w:rsidR="00D61BCD" w:rsidRPr="007F61FF">
        <w:tc>
          <w:tcPr>
            <w:tcW w:w="3080" w:type="dxa"/>
            <w:vAlign w:val="center"/>
          </w:tcPr>
          <w:p w:rsidR="00D61BCD" w:rsidRPr="007F61FF" w:rsidRDefault="00D61BCD">
            <w:pPr>
              <w:pStyle w:val="BodyText2"/>
              <w:spacing w:line="100" w:lineRule="atLeast"/>
              <w:jc w:val="center"/>
              <w:rPr>
                <w:color w:val="auto"/>
              </w:rPr>
            </w:pPr>
            <w:r w:rsidRPr="007F61FF">
              <w:rPr>
                <w:color w:val="auto"/>
              </w:rPr>
              <w:t>Датум:</w:t>
            </w:r>
          </w:p>
        </w:tc>
        <w:tc>
          <w:tcPr>
            <w:tcW w:w="3068" w:type="dxa"/>
            <w:vAlign w:val="center"/>
          </w:tcPr>
          <w:p w:rsidR="00D61BCD" w:rsidRPr="007F61FF" w:rsidRDefault="00D61BCD">
            <w:pPr>
              <w:pStyle w:val="BodyText2"/>
              <w:spacing w:line="100" w:lineRule="atLeast"/>
              <w:jc w:val="center"/>
              <w:rPr>
                <w:color w:val="auto"/>
              </w:rPr>
            </w:pPr>
            <w:r w:rsidRPr="007F61FF">
              <w:rPr>
                <w:color w:val="auto"/>
              </w:rPr>
              <w:t>М.П.</w:t>
            </w:r>
          </w:p>
        </w:tc>
        <w:tc>
          <w:tcPr>
            <w:tcW w:w="3094" w:type="dxa"/>
            <w:vAlign w:val="center"/>
          </w:tcPr>
          <w:p w:rsidR="00D61BCD" w:rsidRPr="007F61FF" w:rsidRDefault="00D61BCD">
            <w:pPr>
              <w:pStyle w:val="BodyText2"/>
              <w:spacing w:line="100" w:lineRule="atLeast"/>
              <w:jc w:val="center"/>
              <w:rPr>
                <w:color w:val="auto"/>
              </w:rPr>
            </w:pPr>
            <w:r w:rsidRPr="007F61FF">
              <w:rPr>
                <w:color w:val="auto"/>
              </w:rPr>
              <w:t>Потпис понуђача</w:t>
            </w:r>
          </w:p>
        </w:tc>
      </w:tr>
      <w:tr w:rsidR="00D61BCD" w:rsidRPr="007F61FF">
        <w:tc>
          <w:tcPr>
            <w:tcW w:w="3080" w:type="dxa"/>
            <w:tcBorders>
              <w:top w:val="nil"/>
              <w:left w:val="nil"/>
              <w:bottom w:val="single" w:sz="4" w:space="0" w:color="000000"/>
              <w:right w:val="nil"/>
            </w:tcBorders>
          </w:tcPr>
          <w:p w:rsidR="00D61BCD" w:rsidRPr="007F61FF" w:rsidRDefault="00D61BCD">
            <w:pPr>
              <w:pStyle w:val="BodyText2"/>
              <w:snapToGrid w:val="0"/>
              <w:spacing w:line="100" w:lineRule="atLeast"/>
              <w:jc w:val="both"/>
              <w:rPr>
                <w:color w:val="auto"/>
              </w:rPr>
            </w:pPr>
          </w:p>
        </w:tc>
        <w:tc>
          <w:tcPr>
            <w:tcW w:w="3068" w:type="dxa"/>
          </w:tcPr>
          <w:p w:rsidR="00D61BCD" w:rsidRPr="007F61FF" w:rsidRDefault="00D61BCD">
            <w:pPr>
              <w:pStyle w:val="BodyText2"/>
              <w:snapToGrid w:val="0"/>
              <w:spacing w:line="100" w:lineRule="atLeast"/>
              <w:jc w:val="both"/>
              <w:rPr>
                <w:color w:val="auto"/>
              </w:rPr>
            </w:pPr>
          </w:p>
        </w:tc>
        <w:tc>
          <w:tcPr>
            <w:tcW w:w="3094" w:type="dxa"/>
            <w:tcBorders>
              <w:top w:val="nil"/>
              <w:left w:val="nil"/>
              <w:bottom w:val="single" w:sz="4" w:space="0" w:color="000000"/>
              <w:right w:val="nil"/>
            </w:tcBorders>
          </w:tcPr>
          <w:p w:rsidR="00D61BCD" w:rsidRPr="007F61FF" w:rsidRDefault="00D61BCD">
            <w:pPr>
              <w:pStyle w:val="BodyText2"/>
              <w:snapToGrid w:val="0"/>
              <w:spacing w:line="100" w:lineRule="atLeast"/>
              <w:jc w:val="both"/>
              <w:rPr>
                <w:color w:val="auto"/>
              </w:rPr>
            </w:pPr>
          </w:p>
        </w:tc>
      </w:tr>
    </w:tbl>
    <w:p w:rsidR="00D61BCD" w:rsidRPr="007F61FF" w:rsidRDefault="00D61BCD">
      <w:pPr>
        <w:rPr>
          <w:color w:val="auto"/>
          <w:kern w:val="2"/>
        </w:rPr>
      </w:pPr>
    </w:p>
    <w:p w:rsidR="00D61BCD" w:rsidRPr="007F61FF" w:rsidRDefault="00D61BCD">
      <w:pPr>
        <w:rPr>
          <w:b/>
          <w:bCs/>
          <w:i/>
          <w:iCs/>
          <w:color w:val="auto"/>
          <w:kern w:val="2"/>
        </w:rPr>
      </w:pPr>
    </w:p>
    <w:p w:rsidR="00D61BCD" w:rsidRPr="007F61FF" w:rsidRDefault="00D61BCD">
      <w:pPr>
        <w:rPr>
          <w:b/>
          <w:bCs/>
          <w:i/>
          <w:iCs/>
          <w:color w:val="auto"/>
          <w:kern w:val="2"/>
          <w:szCs w:val="28"/>
        </w:rPr>
      </w:pPr>
    </w:p>
    <w:p w:rsidR="00D61BCD" w:rsidRPr="007F61FF" w:rsidRDefault="00D61BCD">
      <w:pPr>
        <w:spacing w:after="120"/>
        <w:jc w:val="both"/>
        <w:rPr>
          <w:bCs/>
          <w:i/>
          <w:color w:val="auto"/>
          <w:kern w:val="2"/>
          <w:lang w:val="sr-Cyrl-CS"/>
        </w:rPr>
      </w:pPr>
      <w:r w:rsidRPr="007F61FF">
        <w:rPr>
          <w:b/>
          <w:bCs/>
          <w:i/>
          <w:color w:val="auto"/>
        </w:rPr>
        <w:t xml:space="preserve">Напомена: </w:t>
      </w:r>
      <w:r w:rsidRPr="007F61FF">
        <w:rPr>
          <w:bCs/>
          <w:i/>
          <w:color w:val="auto"/>
        </w:rPr>
        <w:t>достављање овог обрасца није обавезно.</w:t>
      </w:r>
    </w:p>
    <w:p w:rsidR="00D61BCD" w:rsidRPr="007F61FF" w:rsidRDefault="00D61BCD">
      <w:pPr>
        <w:jc w:val="center"/>
        <w:rPr>
          <w:bCs/>
          <w:color w:val="auto"/>
          <w:lang w:val="sr-Cyrl-RS"/>
        </w:rPr>
      </w:pPr>
      <w:r w:rsidRPr="007F61FF">
        <w:rPr>
          <w:bCs/>
          <w:color w:val="auto"/>
          <w:lang w:val="sr-Cyrl-RS"/>
        </w:rPr>
        <w:t xml:space="preserve"> </w:t>
      </w:r>
    </w:p>
    <w:p w:rsidR="00D61BCD" w:rsidRPr="007F61FF" w:rsidRDefault="00D61BCD">
      <w:pPr>
        <w:spacing w:after="120"/>
        <w:ind w:firstLine="425"/>
        <w:jc w:val="both"/>
        <w:rPr>
          <w:bCs/>
          <w:color w:val="auto"/>
        </w:rPr>
      </w:pPr>
    </w:p>
    <w:p w:rsidR="00D61BCD" w:rsidRPr="007F61FF" w:rsidRDefault="00D61BCD">
      <w:pPr>
        <w:rPr>
          <w:rFonts w:ascii="Arial" w:hAnsi="Arial" w:cs="Arial"/>
          <w:b/>
          <w:bCs/>
          <w:i/>
          <w:iCs/>
          <w:color w:val="auto"/>
        </w:rPr>
      </w:pPr>
    </w:p>
    <w:p w:rsidR="00D61BCD" w:rsidRPr="007F61FF" w:rsidRDefault="00D61BCD">
      <w:pPr>
        <w:rPr>
          <w:rFonts w:ascii="Arial" w:hAnsi="Arial" w:cs="Arial"/>
          <w:b/>
          <w:bCs/>
          <w:i/>
          <w:iCs/>
          <w:color w:val="auto"/>
          <w:sz w:val="28"/>
          <w:szCs w:val="28"/>
          <w:lang w:val="sr-Cyrl-CS"/>
        </w:rPr>
      </w:pPr>
    </w:p>
    <w:p w:rsidR="00FD6656" w:rsidRPr="007F61FF" w:rsidRDefault="00FD6656">
      <w:pPr>
        <w:rPr>
          <w:rFonts w:ascii="Arial" w:hAnsi="Arial" w:cs="Arial"/>
          <w:b/>
          <w:bCs/>
          <w:i/>
          <w:iCs/>
          <w:color w:val="auto"/>
          <w:sz w:val="28"/>
          <w:szCs w:val="28"/>
          <w:lang w:val="sr-Cyrl-CS"/>
        </w:rPr>
      </w:pPr>
    </w:p>
    <w:p w:rsidR="00CB67A5" w:rsidRPr="007F61FF" w:rsidRDefault="00CB67A5">
      <w:pPr>
        <w:rPr>
          <w:rFonts w:ascii="Arial" w:hAnsi="Arial" w:cs="Arial"/>
          <w:b/>
          <w:bCs/>
          <w:i/>
          <w:iCs/>
          <w:color w:val="auto"/>
          <w:sz w:val="28"/>
          <w:szCs w:val="28"/>
          <w:lang w:val="sr-Cyrl-CS"/>
        </w:rPr>
      </w:pPr>
    </w:p>
    <w:p w:rsidR="00CB67A5" w:rsidRPr="007F61FF" w:rsidRDefault="00CB67A5">
      <w:pPr>
        <w:rPr>
          <w:rFonts w:ascii="Arial" w:hAnsi="Arial" w:cs="Arial"/>
          <w:b/>
          <w:bCs/>
          <w:i/>
          <w:iCs/>
          <w:color w:val="auto"/>
          <w:sz w:val="28"/>
          <w:szCs w:val="28"/>
          <w:lang w:val="sr-Cyrl-CS"/>
        </w:rPr>
      </w:pPr>
    </w:p>
    <w:p w:rsidR="00CB67A5" w:rsidRPr="007F61FF" w:rsidRDefault="00CB67A5">
      <w:pPr>
        <w:rPr>
          <w:rFonts w:ascii="Arial" w:hAnsi="Arial" w:cs="Arial"/>
          <w:b/>
          <w:bCs/>
          <w:i/>
          <w:iCs/>
          <w:color w:val="auto"/>
          <w:sz w:val="28"/>
          <w:szCs w:val="28"/>
          <w:lang w:val="sr-Cyrl-CS"/>
        </w:rPr>
      </w:pPr>
    </w:p>
    <w:p w:rsidR="00CB67A5" w:rsidRPr="007F61FF" w:rsidRDefault="00CB67A5">
      <w:pPr>
        <w:rPr>
          <w:rFonts w:ascii="Arial" w:hAnsi="Arial" w:cs="Arial"/>
          <w:b/>
          <w:bCs/>
          <w:i/>
          <w:iCs/>
          <w:color w:val="auto"/>
          <w:sz w:val="28"/>
          <w:szCs w:val="28"/>
          <w:lang w:val="sr-Cyrl-CS"/>
        </w:rPr>
      </w:pPr>
    </w:p>
    <w:p w:rsidR="00CB67A5" w:rsidRPr="007F61FF" w:rsidRDefault="00CB67A5">
      <w:pPr>
        <w:rPr>
          <w:rFonts w:ascii="Arial" w:hAnsi="Arial" w:cs="Arial"/>
          <w:b/>
          <w:bCs/>
          <w:i/>
          <w:iCs/>
          <w:color w:val="auto"/>
          <w:sz w:val="28"/>
          <w:szCs w:val="28"/>
          <w:lang w:val="sr-Cyrl-CS"/>
        </w:rPr>
      </w:pPr>
    </w:p>
    <w:p w:rsidR="00CB67A5" w:rsidRPr="007F61FF" w:rsidRDefault="00CB67A5">
      <w:pPr>
        <w:rPr>
          <w:rFonts w:ascii="Arial" w:hAnsi="Arial" w:cs="Arial"/>
          <w:b/>
          <w:bCs/>
          <w:i/>
          <w:iCs/>
          <w:color w:val="auto"/>
          <w:sz w:val="28"/>
          <w:szCs w:val="28"/>
          <w:lang w:val="sr-Cyrl-CS"/>
        </w:rPr>
      </w:pPr>
    </w:p>
    <w:p w:rsidR="00C10D1D" w:rsidRDefault="00C10D1D">
      <w:pPr>
        <w:rPr>
          <w:rFonts w:ascii="Arial" w:hAnsi="Arial" w:cs="Arial"/>
          <w:b/>
          <w:bCs/>
          <w:i/>
          <w:iCs/>
          <w:color w:val="auto"/>
          <w:sz w:val="28"/>
          <w:szCs w:val="28"/>
          <w:lang w:val="sr-Cyrl-CS"/>
        </w:rPr>
      </w:pPr>
    </w:p>
    <w:p w:rsidR="007D379E" w:rsidRPr="007F61FF" w:rsidRDefault="007D379E">
      <w:pPr>
        <w:rPr>
          <w:rFonts w:ascii="Arial" w:hAnsi="Arial" w:cs="Arial"/>
          <w:b/>
          <w:bCs/>
          <w:i/>
          <w:iCs/>
          <w:color w:val="auto"/>
          <w:sz w:val="28"/>
          <w:szCs w:val="28"/>
          <w:lang w:val="sr-Cyrl-CS"/>
        </w:rPr>
      </w:pPr>
    </w:p>
    <w:p w:rsidR="00D61BCD" w:rsidRPr="007F61FF" w:rsidRDefault="00D61BCD" w:rsidP="00FD6656">
      <w:pPr>
        <w:shd w:val="clear" w:color="auto" w:fill="C6D9F1"/>
        <w:jc w:val="center"/>
        <w:rPr>
          <w:bCs/>
          <w:color w:val="auto"/>
          <w:kern w:val="2"/>
          <w:lang w:val="sr-Cyrl-CS"/>
        </w:rPr>
      </w:pPr>
      <w:proofErr w:type="gramStart"/>
      <w:r w:rsidRPr="007F61FF">
        <w:rPr>
          <w:b/>
          <w:bCs/>
          <w:i/>
          <w:iCs/>
          <w:color w:val="auto"/>
          <w:szCs w:val="28"/>
        </w:rPr>
        <w:t>X</w:t>
      </w:r>
      <w:r w:rsidRPr="007F61FF">
        <w:rPr>
          <w:b/>
          <w:bCs/>
          <w:i/>
          <w:iCs/>
          <w:color w:val="auto"/>
          <w:szCs w:val="28"/>
          <w:lang w:val="ru-RU"/>
        </w:rPr>
        <w:t xml:space="preserve"> </w:t>
      </w:r>
      <w:r w:rsidRPr="007F61FF">
        <w:rPr>
          <w:b/>
          <w:bCs/>
          <w:i/>
          <w:iCs/>
          <w:color w:val="auto"/>
          <w:szCs w:val="28"/>
        </w:rPr>
        <w:t xml:space="preserve"> ОБРАЗАЦ</w:t>
      </w:r>
      <w:proofErr w:type="gramEnd"/>
      <w:r w:rsidRPr="007F61FF">
        <w:rPr>
          <w:b/>
          <w:bCs/>
          <w:i/>
          <w:iCs/>
          <w:color w:val="auto"/>
          <w:szCs w:val="28"/>
        </w:rPr>
        <w:t xml:space="preserve"> ИЗЈАВЕ О НЕЗАВИСНОЈ ПОНУДИ</w:t>
      </w:r>
    </w:p>
    <w:p w:rsidR="00D61BCD" w:rsidRPr="007F61FF" w:rsidRDefault="00D61BCD">
      <w:pPr>
        <w:pStyle w:val="BodyText3"/>
        <w:spacing w:after="0"/>
        <w:jc w:val="center"/>
        <w:rPr>
          <w:bCs/>
          <w:color w:val="auto"/>
          <w:sz w:val="24"/>
          <w:szCs w:val="24"/>
        </w:rPr>
      </w:pPr>
    </w:p>
    <w:p w:rsidR="00D61BCD" w:rsidRPr="007F61FF" w:rsidRDefault="00D61BCD">
      <w:pPr>
        <w:pStyle w:val="BodyText3"/>
        <w:spacing w:after="0"/>
        <w:jc w:val="both"/>
        <w:rPr>
          <w:color w:val="auto"/>
          <w:sz w:val="24"/>
          <w:szCs w:val="24"/>
        </w:rPr>
      </w:pPr>
      <w:r w:rsidRPr="007F61FF">
        <w:rPr>
          <w:color w:val="auto"/>
          <w:sz w:val="24"/>
          <w:szCs w:val="24"/>
        </w:rPr>
        <w:t xml:space="preserve">У складу са чланом 26. Закона, ________________________________________, </w:t>
      </w:r>
    </w:p>
    <w:p w:rsidR="00D61BCD" w:rsidRPr="007F61FF" w:rsidRDefault="00D61BCD">
      <w:pPr>
        <w:pStyle w:val="BodyText3"/>
        <w:spacing w:after="0"/>
        <w:jc w:val="both"/>
        <w:rPr>
          <w:color w:val="auto"/>
          <w:sz w:val="24"/>
          <w:szCs w:val="24"/>
        </w:rPr>
      </w:pPr>
      <w:r w:rsidRPr="007F61FF">
        <w:rPr>
          <w:color w:val="auto"/>
          <w:sz w:val="24"/>
          <w:szCs w:val="24"/>
        </w:rPr>
        <w:t xml:space="preserve">                                                                           </w:t>
      </w:r>
      <w:r w:rsidRPr="007F61FF">
        <w:rPr>
          <w:color w:val="auto"/>
          <w:sz w:val="24"/>
          <w:szCs w:val="20"/>
        </w:rPr>
        <w:t xml:space="preserve"> (Назив понуђача)</w:t>
      </w:r>
    </w:p>
    <w:p w:rsidR="00D61BCD" w:rsidRPr="007F61FF" w:rsidRDefault="00D61BCD">
      <w:pPr>
        <w:pStyle w:val="BodyText3"/>
        <w:spacing w:after="0"/>
        <w:jc w:val="both"/>
        <w:rPr>
          <w:color w:val="auto"/>
          <w:w w:val="200"/>
          <w:sz w:val="24"/>
          <w:szCs w:val="24"/>
        </w:rPr>
      </w:pPr>
      <w:proofErr w:type="gramStart"/>
      <w:r w:rsidRPr="007F61FF">
        <w:rPr>
          <w:color w:val="auto"/>
          <w:sz w:val="24"/>
          <w:szCs w:val="24"/>
        </w:rPr>
        <w:t>даје</w:t>
      </w:r>
      <w:proofErr w:type="gramEnd"/>
      <w:r w:rsidRPr="007F61FF">
        <w:rPr>
          <w:color w:val="auto"/>
          <w:sz w:val="24"/>
          <w:szCs w:val="24"/>
        </w:rPr>
        <w:t xml:space="preserve">: </w:t>
      </w:r>
    </w:p>
    <w:p w:rsidR="00CB67A5" w:rsidRPr="007F61FF" w:rsidRDefault="00D61BCD" w:rsidP="00CB67A5">
      <w:pPr>
        <w:pStyle w:val="BodyText3"/>
        <w:spacing w:after="0"/>
        <w:ind w:firstLine="227"/>
        <w:jc w:val="center"/>
        <w:rPr>
          <w:b/>
          <w:bCs/>
          <w:color w:val="auto"/>
          <w:sz w:val="24"/>
          <w:szCs w:val="24"/>
          <w:lang w:val="sr-Cyrl-CS"/>
        </w:rPr>
      </w:pPr>
      <w:r w:rsidRPr="007F61FF">
        <w:rPr>
          <w:b/>
          <w:bCs/>
          <w:color w:val="auto"/>
          <w:sz w:val="24"/>
          <w:szCs w:val="24"/>
          <w:lang w:val="sr-Cyrl-CS"/>
        </w:rPr>
        <w:t>ИЗЈАВУ</w:t>
      </w:r>
    </w:p>
    <w:p w:rsidR="00D61BCD" w:rsidRPr="007F61FF" w:rsidRDefault="00D61BCD" w:rsidP="00CB67A5">
      <w:pPr>
        <w:pStyle w:val="BodyText3"/>
        <w:spacing w:after="0"/>
        <w:ind w:firstLine="227"/>
        <w:jc w:val="center"/>
        <w:rPr>
          <w:b/>
          <w:bCs/>
          <w:color w:val="auto"/>
          <w:sz w:val="24"/>
          <w:szCs w:val="24"/>
          <w:lang w:val="sr-Cyrl-CS"/>
        </w:rPr>
      </w:pPr>
      <w:r w:rsidRPr="007F61FF">
        <w:rPr>
          <w:b/>
          <w:bCs/>
          <w:color w:val="auto"/>
          <w:sz w:val="24"/>
          <w:szCs w:val="24"/>
          <w:lang w:val="sr-Cyrl-CS"/>
        </w:rPr>
        <w:t xml:space="preserve"> </w:t>
      </w:r>
    </w:p>
    <w:p w:rsidR="00D61BCD" w:rsidRPr="007F61FF" w:rsidRDefault="00D61BCD" w:rsidP="00CB67A5">
      <w:pPr>
        <w:pStyle w:val="BodyText3"/>
        <w:spacing w:after="0"/>
        <w:ind w:firstLine="227"/>
        <w:jc w:val="center"/>
        <w:rPr>
          <w:bCs/>
          <w:color w:val="auto"/>
          <w:lang w:val="sr-Cyrl-CS"/>
        </w:rPr>
      </w:pPr>
      <w:r w:rsidRPr="007F61FF">
        <w:rPr>
          <w:b/>
          <w:bCs/>
          <w:color w:val="auto"/>
          <w:sz w:val="24"/>
          <w:szCs w:val="24"/>
          <w:lang w:val="sr-Cyrl-CS"/>
        </w:rPr>
        <w:t>О НЕЗАВИСНОЈ</w:t>
      </w:r>
      <w:r w:rsidRPr="007F61FF">
        <w:rPr>
          <w:b/>
          <w:bCs/>
          <w:color w:val="auto"/>
          <w:sz w:val="24"/>
          <w:szCs w:val="24"/>
        </w:rPr>
        <w:t xml:space="preserve"> ПОНУДИ</w:t>
      </w:r>
      <w:r w:rsidRPr="007F61FF">
        <w:rPr>
          <w:bCs/>
          <w:color w:val="auto"/>
        </w:rPr>
        <w:t xml:space="preserve"> </w:t>
      </w:r>
    </w:p>
    <w:p w:rsidR="00CB67A5" w:rsidRPr="007F61FF" w:rsidRDefault="00CB67A5" w:rsidP="00CB67A5">
      <w:pPr>
        <w:pStyle w:val="BodyText3"/>
        <w:spacing w:after="0"/>
        <w:ind w:firstLine="227"/>
        <w:jc w:val="center"/>
        <w:rPr>
          <w:bCs/>
          <w:color w:val="auto"/>
          <w:sz w:val="24"/>
          <w:szCs w:val="24"/>
          <w:lang w:val="sr-Cyrl-CS"/>
        </w:rPr>
      </w:pPr>
    </w:p>
    <w:p w:rsidR="00D61BCD" w:rsidRPr="007F61FF" w:rsidRDefault="00D61BCD">
      <w:pPr>
        <w:ind w:firstLine="720"/>
        <w:jc w:val="both"/>
        <w:rPr>
          <w:rFonts w:ascii="Arial" w:hAnsi="Arial" w:cs="Arial"/>
          <w:bCs/>
          <w:color w:val="auto"/>
          <w:lang w:val="sr-Cyrl-RS"/>
        </w:rPr>
      </w:pPr>
      <w:r w:rsidRPr="007F61FF">
        <w:rPr>
          <w:color w:val="auto"/>
        </w:rPr>
        <w:t>Под пуном материјалном и кривичном одговорношћу п</w:t>
      </w:r>
      <w:r w:rsidRPr="007F61FF">
        <w:rPr>
          <w:bCs/>
          <w:color w:val="auto"/>
        </w:rPr>
        <w:t xml:space="preserve">отврђујем да сам понуду у </w:t>
      </w:r>
      <w:r w:rsidRPr="007F61FF">
        <w:rPr>
          <w:bCs/>
          <w:color w:val="auto"/>
          <w:lang w:val="sr-Cyrl-CS"/>
        </w:rPr>
        <w:t>поступку</w:t>
      </w:r>
      <w:r w:rsidRPr="007F61FF">
        <w:rPr>
          <w:bCs/>
          <w:color w:val="auto"/>
        </w:rPr>
        <w:t xml:space="preserve"> јавне набавке</w:t>
      </w:r>
      <w:r w:rsidRPr="007F61FF">
        <w:rPr>
          <w:color w:val="auto"/>
          <w:lang w:val="sr-Cyrl-CS"/>
        </w:rPr>
        <w:t xml:space="preserve"> - </w:t>
      </w:r>
      <w:r w:rsidR="00A4295D" w:rsidRPr="007F61FF">
        <w:rPr>
          <w:color w:val="auto"/>
          <w:lang w:val="sr-Cyrl-CS"/>
        </w:rPr>
        <w:t>у</w:t>
      </w:r>
      <w:r w:rsidR="00A4295D" w:rsidRPr="007F61FF">
        <w:rPr>
          <w:color w:val="auto"/>
          <w:lang w:val="sr-Cyrl-RS"/>
        </w:rPr>
        <w:t>слуга продукције -</w:t>
      </w:r>
      <w:r w:rsidR="00995B08" w:rsidRPr="00995B08">
        <w:rPr>
          <w:color w:val="auto"/>
          <w:lang w:val="sr-Cyrl-CS"/>
        </w:rPr>
        <w:t xml:space="preserve"> </w:t>
      </w:r>
      <w:r w:rsidR="00995B08" w:rsidRPr="007F61FF">
        <w:rPr>
          <w:color w:val="auto"/>
          <w:lang w:val="sr-Cyrl-CS"/>
        </w:rPr>
        <w:t>У</w:t>
      </w:r>
      <w:r w:rsidR="00995B08" w:rsidRPr="007F61FF">
        <w:rPr>
          <w:color w:val="auto"/>
          <w:lang w:val="sr-Cyrl-RS"/>
        </w:rPr>
        <w:t xml:space="preserve">ступање </w:t>
      </w:r>
      <w:r w:rsidR="00995B08" w:rsidRPr="007F61FF">
        <w:rPr>
          <w:color w:val="auto"/>
        </w:rPr>
        <w:t>мултимедијалног пакет</w:t>
      </w:r>
      <w:r w:rsidR="00995B08" w:rsidRPr="007F61FF">
        <w:rPr>
          <w:color w:val="auto"/>
          <w:lang w:val="sr-Cyrl-RS"/>
        </w:rPr>
        <w:t>а</w:t>
      </w:r>
      <w:r w:rsidR="00995B08" w:rsidRPr="007F61FF">
        <w:rPr>
          <w:color w:val="auto"/>
        </w:rPr>
        <w:t xml:space="preserve"> сервиса вести</w:t>
      </w:r>
      <w:r w:rsidR="00995B08" w:rsidRPr="007F61FF">
        <w:rPr>
          <w:color w:val="auto"/>
          <w:lang w:val="sr-Cyrl-RS"/>
        </w:rPr>
        <w:t xml:space="preserve"> Новинске агенције</w:t>
      </w:r>
      <w:r w:rsidR="00995B08" w:rsidRPr="007F61FF">
        <w:rPr>
          <w:color w:val="auto"/>
        </w:rPr>
        <w:t xml:space="preserve"> </w:t>
      </w:r>
      <w:r w:rsidR="00995B08" w:rsidRPr="00EA7E00">
        <w:rPr>
          <w:color w:val="auto"/>
          <w:lang w:val="sr-Latn-CS"/>
        </w:rPr>
        <w:t>FoNet</w:t>
      </w:r>
      <w:r w:rsidR="00995B08" w:rsidRPr="00EA7E00">
        <w:rPr>
          <w:color w:val="auto"/>
          <w:lang w:val="sr-Cyrl-CS"/>
        </w:rPr>
        <w:t xml:space="preserve">, ЈН </w:t>
      </w:r>
      <w:r w:rsidR="00EA7E00" w:rsidRPr="00EA7E00">
        <w:rPr>
          <w:color w:val="auto"/>
          <w:lang w:val="sr-Cyrl-CS"/>
        </w:rPr>
        <w:t>46</w:t>
      </w:r>
      <w:r w:rsidR="00995B08" w:rsidRPr="00EA7E00">
        <w:rPr>
          <w:bCs/>
          <w:color w:val="auto"/>
          <w:lang w:val="sr-Cyrl-CS"/>
        </w:rPr>
        <w:t>/</w:t>
      </w:r>
      <w:r w:rsidR="00995B08" w:rsidRPr="007F61FF">
        <w:rPr>
          <w:bCs/>
          <w:color w:val="auto"/>
          <w:lang w:val="sr-Cyrl-CS"/>
        </w:rPr>
        <w:t>201</w:t>
      </w:r>
      <w:r w:rsidR="00995B08" w:rsidRPr="007F61FF">
        <w:rPr>
          <w:bCs/>
          <w:color w:val="auto"/>
          <w:lang w:val="sr-Latn-RS"/>
        </w:rPr>
        <w:t>7</w:t>
      </w:r>
      <w:r w:rsidR="00995B08" w:rsidRPr="007F61FF">
        <w:rPr>
          <w:b/>
          <w:bCs/>
          <w:color w:val="auto"/>
          <w:lang w:val="sr-Cyrl-CS"/>
        </w:rPr>
        <w:t xml:space="preserve"> </w:t>
      </w:r>
      <w:r w:rsidR="00903797" w:rsidRPr="007F61FF">
        <w:rPr>
          <w:color w:val="auto"/>
          <w:lang w:val="sr-Cyrl-CS"/>
        </w:rPr>
        <w:t>за потребе Министарства за рад, запошљавање, борачка и социјална питања</w:t>
      </w:r>
      <w:r w:rsidRPr="007F61FF">
        <w:rPr>
          <w:color w:val="auto"/>
          <w:lang w:val="sr-Cyrl-CS"/>
        </w:rPr>
        <w:t xml:space="preserve">, </w:t>
      </w:r>
      <w:r w:rsidRPr="007F61FF">
        <w:rPr>
          <w:color w:val="auto"/>
        </w:rPr>
        <w:t xml:space="preserve">бр </w:t>
      </w:r>
      <w:r w:rsidR="00F95762" w:rsidRPr="007F61FF">
        <w:rPr>
          <w:bCs/>
          <w:color w:val="auto"/>
          <w:lang w:val="sr-Cyrl-CS"/>
        </w:rPr>
        <w:t xml:space="preserve">ЈН </w:t>
      </w:r>
      <w:r w:rsidR="00A4295D" w:rsidRPr="007F61FF">
        <w:rPr>
          <w:bCs/>
          <w:color w:val="auto"/>
          <w:lang w:val="sr-Cyrl-CS"/>
        </w:rPr>
        <w:t>4</w:t>
      </w:r>
      <w:r w:rsidR="00EA7E00">
        <w:rPr>
          <w:bCs/>
          <w:color w:val="auto"/>
          <w:lang w:val="sr-Cyrl-CS"/>
        </w:rPr>
        <w:t>6</w:t>
      </w:r>
      <w:r w:rsidR="00F95762" w:rsidRPr="007F61FF">
        <w:rPr>
          <w:bCs/>
          <w:color w:val="auto"/>
          <w:lang w:val="sr-Cyrl-CS"/>
        </w:rPr>
        <w:t>/2017</w:t>
      </w:r>
      <w:r w:rsidRPr="007F61FF">
        <w:rPr>
          <w:color w:val="auto"/>
        </w:rPr>
        <w:t xml:space="preserve">, </w:t>
      </w:r>
      <w:r w:rsidRPr="007F61FF">
        <w:rPr>
          <w:bCs/>
          <w:color w:val="auto"/>
        </w:rPr>
        <w:t>поднео независно, без договора са другим понуђачима или заинтересованим лицима</w:t>
      </w:r>
      <w:r w:rsidRPr="007F61FF">
        <w:rPr>
          <w:rFonts w:ascii="Arial" w:hAnsi="Arial" w:cs="Arial"/>
          <w:bCs/>
          <w:color w:val="auto"/>
        </w:rPr>
        <w:t>.</w:t>
      </w:r>
    </w:p>
    <w:p w:rsidR="00D61BCD" w:rsidRPr="007F61FF" w:rsidRDefault="00D61BCD">
      <w:pPr>
        <w:jc w:val="both"/>
        <w:rPr>
          <w:rFonts w:ascii="Arial" w:hAnsi="Arial" w:cs="Arial"/>
          <w:bCs/>
          <w:color w:val="auto"/>
          <w:lang w:val="sr-Cyrl-RS"/>
        </w:rPr>
      </w:pPr>
    </w:p>
    <w:p w:rsidR="00D61BCD" w:rsidRPr="007F61FF" w:rsidRDefault="00D61BCD">
      <w:pPr>
        <w:jc w:val="both"/>
        <w:rPr>
          <w:rFonts w:ascii="Arial" w:hAnsi="Arial" w:cs="Arial"/>
          <w:bCs/>
          <w:color w:val="auto"/>
          <w:lang w:val="sr-Cyrl-RS"/>
        </w:rPr>
      </w:pPr>
    </w:p>
    <w:p w:rsidR="00D61BCD" w:rsidRPr="007F61FF" w:rsidRDefault="00D61BCD">
      <w:pPr>
        <w:pStyle w:val="BodyText3"/>
        <w:spacing w:after="0"/>
        <w:ind w:firstLine="227"/>
        <w:jc w:val="both"/>
        <w:rPr>
          <w:rFonts w:ascii="Arial" w:hAnsi="Arial" w:cs="Arial"/>
          <w:color w:val="auto"/>
          <w:sz w:val="24"/>
          <w:szCs w:val="24"/>
        </w:rPr>
      </w:pPr>
    </w:p>
    <w:tbl>
      <w:tblPr>
        <w:tblW w:w="0" w:type="auto"/>
        <w:tblLayout w:type="fixed"/>
        <w:tblLook w:val="0000" w:firstRow="0" w:lastRow="0" w:firstColumn="0" w:lastColumn="0" w:noHBand="0" w:noVBand="0"/>
      </w:tblPr>
      <w:tblGrid>
        <w:gridCol w:w="3080"/>
        <w:gridCol w:w="3065"/>
        <w:gridCol w:w="3097"/>
      </w:tblGrid>
      <w:tr w:rsidR="00D61BCD" w:rsidRPr="007F61FF">
        <w:tc>
          <w:tcPr>
            <w:tcW w:w="3080" w:type="dxa"/>
            <w:vAlign w:val="center"/>
          </w:tcPr>
          <w:p w:rsidR="00D61BCD" w:rsidRPr="007F61FF" w:rsidRDefault="00D61BCD">
            <w:pPr>
              <w:pStyle w:val="BodyText2"/>
              <w:spacing w:line="100" w:lineRule="atLeast"/>
              <w:jc w:val="center"/>
              <w:rPr>
                <w:color w:val="auto"/>
              </w:rPr>
            </w:pPr>
            <w:r w:rsidRPr="007F61FF">
              <w:rPr>
                <w:color w:val="auto"/>
              </w:rPr>
              <w:t>Датум:</w:t>
            </w:r>
          </w:p>
        </w:tc>
        <w:tc>
          <w:tcPr>
            <w:tcW w:w="3065" w:type="dxa"/>
            <w:vAlign w:val="center"/>
          </w:tcPr>
          <w:p w:rsidR="00D61BCD" w:rsidRPr="007F61FF" w:rsidRDefault="00D61BCD">
            <w:pPr>
              <w:pStyle w:val="BodyText2"/>
              <w:spacing w:line="100" w:lineRule="atLeast"/>
              <w:jc w:val="center"/>
              <w:rPr>
                <w:color w:val="auto"/>
              </w:rPr>
            </w:pPr>
            <w:r w:rsidRPr="007F61FF">
              <w:rPr>
                <w:color w:val="auto"/>
              </w:rPr>
              <w:t>М.П.</w:t>
            </w:r>
          </w:p>
        </w:tc>
        <w:tc>
          <w:tcPr>
            <w:tcW w:w="3097" w:type="dxa"/>
            <w:vAlign w:val="center"/>
          </w:tcPr>
          <w:p w:rsidR="00D61BCD" w:rsidRPr="007F61FF" w:rsidRDefault="00D61BCD">
            <w:pPr>
              <w:pStyle w:val="BodyText2"/>
              <w:spacing w:line="100" w:lineRule="atLeast"/>
              <w:jc w:val="center"/>
              <w:rPr>
                <w:color w:val="auto"/>
              </w:rPr>
            </w:pPr>
            <w:r w:rsidRPr="007F61FF">
              <w:rPr>
                <w:color w:val="auto"/>
              </w:rPr>
              <w:t>Потпис понуђача</w:t>
            </w:r>
          </w:p>
        </w:tc>
      </w:tr>
      <w:tr w:rsidR="00D61BCD" w:rsidRPr="007F61FF">
        <w:tc>
          <w:tcPr>
            <w:tcW w:w="3080" w:type="dxa"/>
            <w:tcBorders>
              <w:bottom w:val="single" w:sz="4" w:space="0" w:color="000000"/>
            </w:tcBorders>
          </w:tcPr>
          <w:p w:rsidR="00D61BCD" w:rsidRPr="007F61FF" w:rsidRDefault="00D61BCD">
            <w:pPr>
              <w:pStyle w:val="BodyText2"/>
              <w:snapToGrid w:val="0"/>
              <w:spacing w:line="100" w:lineRule="atLeast"/>
              <w:jc w:val="both"/>
              <w:rPr>
                <w:color w:val="auto"/>
              </w:rPr>
            </w:pPr>
          </w:p>
        </w:tc>
        <w:tc>
          <w:tcPr>
            <w:tcW w:w="3065" w:type="dxa"/>
          </w:tcPr>
          <w:p w:rsidR="00D61BCD" w:rsidRPr="007F61FF" w:rsidRDefault="00D61BCD">
            <w:pPr>
              <w:pStyle w:val="BodyText2"/>
              <w:snapToGrid w:val="0"/>
              <w:spacing w:line="100" w:lineRule="atLeast"/>
              <w:jc w:val="both"/>
              <w:rPr>
                <w:color w:val="auto"/>
              </w:rPr>
            </w:pPr>
          </w:p>
        </w:tc>
        <w:tc>
          <w:tcPr>
            <w:tcW w:w="3097" w:type="dxa"/>
            <w:tcBorders>
              <w:bottom w:val="single" w:sz="4" w:space="0" w:color="000000"/>
            </w:tcBorders>
          </w:tcPr>
          <w:p w:rsidR="00D61BCD" w:rsidRPr="007F61FF" w:rsidRDefault="00D61BCD">
            <w:pPr>
              <w:pStyle w:val="BodyText2"/>
              <w:snapToGrid w:val="0"/>
              <w:spacing w:line="100" w:lineRule="atLeast"/>
              <w:jc w:val="both"/>
              <w:rPr>
                <w:color w:val="auto"/>
              </w:rPr>
            </w:pPr>
          </w:p>
        </w:tc>
      </w:tr>
    </w:tbl>
    <w:p w:rsidR="00D61BCD" w:rsidRPr="007F61FF" w:rsidRDefault="00D61BCD">
      <w:pPr>
        <w:pStyle w:val="BodyText3"/>
        <w:spacing w:after="0"/>
        <w:ind w:firstLine="227"/>
        <w:jc w:val="both"/>
        <w:rPr>
          <w:color w:val="auto"/>
        </w:rPr>
      </w:pPr>
    </w:p>
    <w:p w:rsidR="00D61BCD" w:rsidRPr="007F61FF" w:rsidRDefault="00D61BCD">
      <w:pPr>
        <w:tabs>
          <w:tab w:val="left" w:pos="6028"/>
        </w:tabs>
        <w:autoSpaceDE w:val="0"/>
        <w:spacing w:line="240" w:lineRule="auto"/>
        <w:rPr>
          <w:color w:val="auto"/>
          <w:lang w:val="sr-Cyrl-RS"/>
        </w:rPr>
      </w:pPr>
    </w:p>
    <w:p w:rsidR="00D61BCD" w:rsidRPr="007F61FF" w:rsidRDefault="00D61BCD">
      <w:pPr>
        <w:tabs>
          <w:tab w:val="left" w:pos="6028"/>
        </w:tabs>
        <w:autoSpaceDE w:val="0"/>
        <w:spacing w:line="240" w:lineRule="auto"/>
        <w:jc w:val="both"/>
        <w:rPr>
          <w:i/>
          <w:color w:val="auto"/>
        </w:rPr>
      </w:pPr>
      <w:r w:rsidRPr="007F61FF">
        <w:rPr>
          <w:b/>
          <w:bCs/>
          <w:i/>
          <w:iCs/>
          <w:color w:val="auto"/>
        </w:rPr>
        <w:t xml:space="preserve">Напомена: </w:t>
      </w:r>
      <w:r w:rsidRPr="007F61FF">
        <w:rPr>
          <w:bCs/>
          <w:i/>
          <w:iCs/>
          <w:color w:val="auto"/>
          <w:lang w:val="sr-Cyrl-RS"/>
        </w:rPr>
        <w:t>у</w:t>
      </w:r>
      <w:r w:rsidRPr="007F61FF">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7F61FF">
        <w:rPr>
          <w:bCs/>
          <w:i/>
          <w:iCs/>
          <w:color w:val="auto"/>
          <w:lang w:val="sr-Cyrl-RS"/>
        </w:rPr>
        <w:t xml:space="preserve"> </w:t>
      </w:r>
      <w:r w:rsidRPr="007F61FF">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7F61FF">
        <w:rPr>
          <w:bCs/>
          <w:i/>
          <w:iCs/>
          <w:color w:val="auto"/>
          <w:lang w:val="sr-Cyrl-RS"/>
        </w:rPr>
        <w:t xml:space="preserve"> Повреда конкуренције представља негативну референцу, у смислу члана 82. став 1. тачка 2. Закона.</w:t>
      </w:r>
    </w:p>
    <w:p w:rsidR="00CB67A5" w:rsidRPr="007F61FF" w:rsidRDefault="00CB67A5">
      <w:pPr>
        <w:tabs>
          <w:tab w:val="left" w:pos="6028"/>
        </w:tabs>
        <w:autoSpaceDE w:val="0"/>
        <w:spacing w:line="240" w:lineRule="auto"/>
        <w:jc w:val="both"/>
        <w:rPr>
          <w:b/>
          <w:bCs/>
          <w:i/>
          <w:iCs/>
          <w:color w:val="auto"/>
          <w:u w:val="single"/>
          <w:lang w:val="sr-Cyrl-CS"/>
        </w:rPr>
      </w:pPr>
    </w:p>
    <w:p w:rsidR="00D61BCD" w:rsidRPr="007F61FF" w:rsidRDefault="00D61BCD">
      <w:pPr>
        <w:tabs>
          <w:tab w:val="left" w:pos="6028"/>
        </w:tabs>
        <w:autoSpaceDE w:val="0"/>
        <w:spacing w:line="240" w:lineRule="auto"/>
        <w:jc w:val="both"/>
        <w:rPr>
          <w:bCs/>
          <w:i/>
          <w:iCs/>
          <w:color w:val="auto"/>
        </w:rPr>
      </w:pPr>
      <w:r w:rsidRPr="007F61FF">
        <w:rPr>
          <w:b/>
          <w:bCs/>
          <w:i/>
          <w:iCs/>
          <w:color w:val="auto"/>
          <w:u w:val="single"/>
        </w:rPr>
        <w:t>Уколико понуду подноси група понуђача</w:t>
      </w:r>
      <w:r w:rsidRPr="007F61FF">
        <w:rPr>
          <w:b/>
          <w:bCs/>
          <w:i/>
          <w:iCs/>
          <w:color w:val="auto"/>
          <w:u w:val="single"/>
          <w:lang w:val="sr-Cyrl-RS"/>
        </w:rPr>
        <w:t>,</w:t>
      </w:r>
      <w:r w:rsidRPr="007F61FF">
        <w:rPr>
          <w:bCs/>
          <w:i/>
          <w:iCs/>
          <w:color w:val="auto"/>
          <w:lang w:val="sr-Cyrl-RS"/>
        </w:rPr>
        <w:t xml:space="preserve"> Изјава мора бити потписана од стране овлашћеног лица </w:t>
      </w:r>
      <w:r w:rsidRPr="007F61FF">
        <w:rPr>
          <w:bCs/>
          <w:i/>
          <w:iCs/>
          <w:color w:val="auto"/>
        </w:rPr>
        <w:t>свак</w:t>
      </w:r>
      <w:r w:rsidRPr="007F61FF">
        <w:rPr>
          <w:bCs/>
          <w:i/>
          <w:iCs/>
          <w:color w:val="auto"/>
          <w:lang w:val="sr-Cyrl-RS"/>
        </w:rPr>
        <w:t xml:space="preserve">ог </w:t>
      </w:r>
      <w:r w:rsidRPr="007F61FF">
        <w:rPr>
          <w:bCs/>
          <w:i/>
          <w:iCs/>
          <w:color w:val="auto"/>
        </w:rPr>
        <w:t>понуђач</w:t>
      </w:r>
      <w:r w:rsidRPr="007F61FF">
        <w:rPr>
          <w:bCs/>
          <w:i/>
          <w:iCs/>
          <w:color w:val="auto"/>
          <w:lang w:val="sr-Cyrl-RS"/>
        </w:rPr>
        <w:t>а</w:t>
      </w:r>
      <w:r w:rsidRPr="007F61FF">
        <w:rPr>
          <w:bCs/>
          <w:i/>
          <w:iCs/>
          <w:color w:val="auto"/>
        </w:rPr>
        <w:t xml:space="preserve"> из групе понуђача</w:t>
      </w:r>
      <w:r w:rsidRPr="007F61FF">
        <w:rPr>
          <w:bCs/>
          <w:i/>
          <w:iCs/>
          <w:color w:val="auto"/>
          <w:lang w:val="sr-Cyrl-RS"/>
        </w:rPr>
        <w:t xml:space="preserve"> и оверена печатом.</w:t>
      </w:r>
    </w:p>
    <w:p w:rsidR="00D61BCD" w:rsidRPr="007F61FF" w:rsidRDefault="00D61BCD">
      <w:pPr>
        <w:tabs>
          <w:tab w:val="left" w:pos="6028"/>
        </w:tabs>
        <w:autoSpaceDE w:val="0"/>
        <w:spacing w:line="240" w:lineRule="auto"/>
        <w:jc w:val="both"/>
        <w:rPr>
          <w:bCs/>
          <w:i/>
          <w:iCs/>
          <w:color w:val="auto"/>
        </w:rPr>
      </w:pPr>
    </w:p>
    <w:p w:rsidR="00D61BCD" w:rsidRPr="007F61FF" w:rsidRDefault="00D61BCD">
      <w:pPr>
        <w:pStyle w:val="BodyText2"/>
        <w:spacing w:line="100" w:lineRule="atLeast"/>
        <w:ind w:firstLine="227"/>
        <w:jc w:val="both"/>
        <w:rPr>
          <w:rFonts w:ascii="Arial" w:hAnsi="Arial" w:cs="Arial"/>
          <w:i/>
          <w:color w:val="auto"/>
        </w:rPr>
      </w:pPr>
    </w:p>
    <w:p w:rsidR="00D61BCD" w:rsidRPr="007F61FF" w:rsidRDefault="00D61BCD">
      <w:pPr>
        <w:pStyle w:val="BodyText3"/>
        <w:spacing w:after="0"/>
        <w:jc w:val="center"/>
        <w:rPr>
          <w:color w:val="auto"/>
        </w:rPr>
      </w:pPr>
    </w:p>
    <w:p w:rsidR="00D61BCD" w:rsidRPr="007F61FF" w:rsidRDefault="00D61BCD">
      <w:pPr>
        <w:pStyle w:val="BodyText3"/>
        <w:spacing w:after="0"/>
        <w:jc w:val="center"/>
        <w:rPr>
          <w:color w:val="auto"/>
        </w:rPr>
      </w:pPr>
    </w:p>
    <w:p w:rsidR="00D61BCD" w:rsidRPr="007F61FF" w:rsidRDefault="00D61BCD">
      <w:pPr>
        <w:pStyle w:val="BodyText3"/>
        <w:spacing w:after="0"/>
        <w:jc w:val="center"/>
        <w:rPr>
          <w:color w:val="auto"/>
          <w:lang w:val="sr-Cyrl-CS"/>
        </w:rPr>
      </w:pPr>
    </w:p>
    <w:p w:rsidR="00D61BCD" w:rsidRPr="007F61FF" w:rsidRDefault="00D61BCD">
      <w:pPr>
        <w:pStyle w:val="BodyText3"/>
        <w:spacing w:after="0"/>
        <w:jc w:val="center"/>
        <w:rPr>
          <w:color w:val="auto"/>
          <w:lang w:val="sr-Cyrl-CS"/>
        </w:rPr>
      </w:pPr>
    </w:p>
    <w:p w:rsidR="00D61BCD" w:rsidRPr="007F61FF" w:rsidRDefault="00D61BCD">
      <w:pPr>
        <w:pStyle w:val="BodyText3"/>
        <w:spacing w:after="0"/>
        <w:jc w:val="center"/>
        <w:rPr>
          <w:color w:val="auto"/>
          <w:lang w:val="sr-Cyrl-CS"/>
        </w:rPr>
      </w:pPr>
    </w:p>
    <w:p w:rsidR="00D61BCD" w:rsidRPr="007F61FF" w:rsidRDefault="00D61BCD">
      <w:pPr>
        <w:pStyle w:val="BodyText3"/>
        <w:spacing w:after="0"/>
        <w:jc w:val="center"/>
        <w:rPr>
          <w:color w:val="auto"/>
          <w:lang w:val="sr-Cyrl-CS"/>
        </w:rPr>
      </w:pPr>
    </w:p>
    <w:p w:rsidR="00D61BCD" w:rsidRPr="007F61FF" w:rsidRDefault="00D61BCD">
      <w:pPr>
        <w:pStyle w:val="BodyText3"/>
        <w:spacing w:after="0"/>
        <w:jc w:val="center"/>
        <w:rPr>
          <w:color w:val="auto"/>
          <w:lang w:val="sr-Cyrl-CS"/>
        </w:rPr>
      </w:pPr>
    </w:p>
    <w:p w:rsidR="00D61BCD" w:rsidRPr="007F61FF" w:rsidRDefault="00D61BCD">
      <w:pPr>
        <w:pStyle w:val="BodyText3"/>
        <w:spacing w:after="0"/>
        <w:jc w:val="center"/>
        <w:rPr>
          <w:color w:val="auto"/>
          <w:lang w:val="sr-Cyrl-CS"/>
        </w:rPr>
      </w:pPr>
    </w:p>
    <w:p w:rsidR="00D61BCD" w:rsidRPr="007F61FF" w:rsidRDefault="00D61BCD">
      <w:pPr>
        <w:pStyle w:val="BodyText3"/>
        <w:spacing w:after="0"/>
        <w:jc w:val="center"/>
        <w:rPr>
          <w:color w:val="auto"/>
          <w:lang w:val="sr-Cyrl-CS"/>
        </w:rPr>
      </w:pPr>
    </w:p>
    <w:p w:rsidR="00D61BCD" w:rsidRPr="007F61FF" w:rsidRDefault="00D61BCD">
      <w:pPr>
        <w:pStyle w:val="BodyText3"/>
        <w:spacing w:after="0"/>
        <w:jc w:val="center"/>
        <w:rPr>
          <w:color w:val="auto"/>
          <w:lang w:val="sr-Cyrl-CS"/>
        </w:rPr>
      </w:pPr>
    </w:p>
    <w:p w:rsidR="00D61BCD" w:rsidRPr="007F61FF" w:rsidRDefault="00D61BCD">
      <w:pPr>
        <w:pStyle w:val="BodyText3"/>
        <w:spacing w:after="0"/>
        <w:jc w:val="center"/>
        <w:rPr>
          <w:color w:val="auto"/>
          <w:lang w:val="sr-Cyrl-CS"/>
        </w:rPr>
      </w:pPr>
    </w:p>
    <w:p w:rsidR="00CB67A5" w:rsidRPr="007F61FF" w:rsidRDefault="00CB67A5">
      <w:pPr>
        <w:pStyle w:val="BodyText3"/>
        <w:spacing w:after="0"/>
        <w:jc w:val="center"/>
        <w:rPr>
          <w:color w:val="auto"/>
          <w:lang w:val="sr-Cyrl-CS"/>
        </w:rPr>
      </w:pPr>
    </w:p>
    <w:p w:rsidR="00CB67A5" w:rsidRPr="007F61FF" w:rsidRDefault="00CB67A5">
      <w:pPr>
        <w:pStyle w:val="BodyText3"/>
        <w:spacing w:after="0"/>
        <w:jc w:val="center"/>
        <w:rPr>
          <w:color w:val="auto"/>
          <w:lang w:val="sr-Cyrl-CS"/>
        </w:rPr>
      </w:pPr>
    </w:p>
    <w:p w:rsidR="00CB67A5" w:rsidRPr="007F61FF" w:rsidRDefault="00CB67A5">
      <w:pPr>
        <w:pStyle w:val="BodyText3"/>
        <w:spacing w:after="0"/>
        <w:jc w:val="center"/>
        <w:rPr>
          <w:color w:val="auto"/>
          <w:lang w:val="sr-Cyrl-CS"/>
        </w:rPr>
      </w:pPr>
    </w:p>
    <w:p w:rsidR="00CB67A5" w:rsidRPr="007F61FF" w:rsidRDefault="00CB67A5">
      <w:pPr>
        <w:pStyle w:val="BodyText3"/>
        <w:spacing w:after="0"/>
        <w:jc w:val="center"/>
        <w:rPr>
          <w:color w:val="auto"/>
          <w:lang w:val="sr-Cyrl-CS"/>
        </w:rPr>
      </w:pPr>
    </w:p>
    <w:p w:rsidR="00CB67A5" w:rsidRPr="007F61FF" w:rsidRDefault="00CB67A5">
      <w:pPr>
        <w:pStyle w:val="BodyText3"/>
        <w:spacing w:after="0"/>
        <w:jc w:val="center"/>
        <w:rPr>
          <w:color w:val="auto"/>
          <w:lang w:val="sr-Cyrl-CS"/>
        </w:rPr>
      </w:pPr>
    </w:p>
    <w:p w:rsidR="000A4DEC" w:rsidRPr="007F61FF" w:rsidRDefault="000A4DEC">
      <w:pPr>
        <w:pStyle w:val="BodyText3"/>
        <w:spacing w:after="0"/>
        <w:jc w:val="center"/>
        <w:rPr>
          <w:color w:val="auto"/>
          <w:lang w:val="sr-Cyrl-CS"/>
        </w:rPr>
      </w:pPr>
    </w:p>
    <w:p w:rsidR="00CB67A5" w:rsidRPr="007F61FF" w:rsidRDefault="00CB67A5">
      <w:pPr>
        <w:pStyle w:val="BodyText3"/>
        <w:spacing w:after="0"/>
        <w:jc w:val="center"/>
        <w:rPr>
          <w:color w:val="auto"/>
          <w:lang w:val="sr-Cyrl-CS"/>
        </w:rPr>
      </w:pPr>
    </w:p>
    <w:p w:rsidR="00CB67A5" w:rsidRPr="007F61FF" w:rsidRDefault="00CB67A5">
      <w:pPr>
        <w:pStyle w:val="BodyText3"/>
        <w:spacing w:after="0"/>
        <w:jc w:val="center"/>
        <w:rPr>
          <w:color w:val="auto"/>
          <w:lang w:val="sr-Cyrl-CS"/>
        </w:rPr>
      </w:pPr>
    </w:p>
    <w:p w:rsidR="00D61BCD" w:rsidRPr="007F61FF" w:rsidRDefault="00D61BCD">
      <w:pPr>
        <w:pStyle w:val="ListParagraph"/>
        <w:shd w:val="clear" w:color="auto" w:fill="C6D9F1"/>
        <w:ind w:left="360"/>
        <w:jc w:val="center"/>
        <w:rPr>
          <w:color w:val="auto"/>
        </w:rPr>
      </w:pPr>
      <w:proofErr w:type="gramStart"/>
      <w:r w:rsidRPr="007F61FF">
        <w:rPr>
          <w:b/>
          <w:bCs/>
          <w:i/>
          <w:iCs/>
          <w:color w:val="auto"/>
          <w:szCs w:val="28"/>
        </w:rPr>
        <w:lastRenderedPageBreak/>
        <w:t>XI  ОБРАЗАЦ</w:t>
      </w:r>
      <w:proofErr w:type="gramEnd"/>
      <w:r w:rsidRPr="007F61FF">
        <w:rPr>
          <w:b/>
          <w:bCs/>
          <w:i/>
          <w:iCs/>
          <w:color w:val="auto"/>
          <w:szCs w:val="28"/>
        </w:rPr>
        <w:t xml:space="preserve"> ИЗЈАВЕ О ПОШТОВАЊУ ОБАВЕЗА  ИЗ ЧЛ. 75. СТ. 2. ЗАКОНА</w:t>
      </w:r>
    </w:p>
    <w:p w:rsidR="00D61BCD" w:rsidRPr="007F61FF" w:rsidRDefault="00D61BCD">
      <w:pPr>
        <w:tabs>
          <w:tab w:val="left" w:pos="6028"/>
        </w:tabs>
        <w:autoSpaceDE w:val="0"/>
        <w:spacing w:line="240" w:lineRule="auto"/>
        <w:ind w:left="360"/>
        <w:jc w:val="both"/>
        <w:rPr>
          <w:bCs/>
          <w:iCs/>
          <w:color w:val="auto"/>
          <w:lang w:val="sr-Cyrl-RS"/>
        </w:rPr>
      </w:pPr>
    </w:p>
    <w:p w:rsidR="00D61BCD" w:rsidRPr="007F61FF" w:rsidRDefault="00D61BCD">
      <w:pPr>
        <w:tabs>
          <w:tab w:val="left" w:pos="6028"/>
        </w:tabs>
        <w:autoSpaceDE w:val="0"/>
        <w:spacing w:line="240" w:lineRule="auto"/>
        <w:ind w:left="360"/>
        <w:jc w:val="both"/>
        <w:rPr>
          <w:bCs/>
          <w:iCs/>
          <w:color w:val="auto"/>
          <w:lang w:val="sr-Cyrl-RS"/>
        </w:rPr>
      </w:pPr>
      <w:r w:rsidRPr="007F61FF">
        <w:rPr>
          <w:bCs/>
          <w:iCs/>
          <w:color w:val="auto"/>
          <w:lang w:val="sr-Cyrl-RS"/>
        </w:rPr>
        <w:t xml:space="preserve">У вези члана 75. став 2. Закона о јавним набавкама, као заступник понуђача дајем следећу </w:t>
      </w:r>
    </w:p>
    <w:p w:rsidR="00D61BCD" w:rsidRPr="007F61FF" w:rsidRDefault="00D61BCD">
      <w:pPr>
        <w:tabs>
          <w:tab w:val="left" w:pos="6028"/>
        </w:tabs>
        <w:autoSpaceDE w:val="0"/>
        <w:spacing w:line="240" w:lineRule="auto"/>
        <w:ind w:left="360"/>
        <w:jc w:val="center"/>
        <w:rPr>
          <w:bCs/>
          <w:iCs/>
          <w:color w:val="auto"/>
          <w:lang w:val="sr-Cyrl-RS"/>
        </w:rPr>
      </w:pPr>
      <w:r w:rsidRPr="007F61FF">
        <w:rPr>
          <w:bCs/>
          <w:iCs/>
          <w:color w:val="auto"/>
          <w:lang w:val="sr-Cyrl-RS"/>
        </w:rPr>
        <w:t>ИЗЈАВУ</w:t>
      </w:r>
    </w:p>
    <w:p w:rsidR="00D61BCD" w:rsidRPr="007F61FF" w:rsidRDefault="00D61BCD">
      <w:pPr>
        <w:tabs>
          <w:tab w:val="left" w:pos="6028"/>
        </w:tabs>
        <w:autoSpaceDE w:val="0"/>
        <w:spacing w:line="240" w:lineRule="auto"/>
        <w:ind w:left="360"/>
        <w:jc w:val="center"/>
        <w:rPr>
          <w:bCs/>
          <w:iCs/>
          <w:color w:val="auto"/>
          <w:lang w:val="sr-Cyrl-RS"/>
        </w:rPr>
      </w:pPr>
    </w:p>
    <w:p w:rsidR="00D61BCD" w:rsidRPr="007F61FF" w:rsidRDefault="00D61BCD" w:rsidP="00A4295D">
      <w:pPr>
        <w:tabs>
          <w:tab w:val="left" w:pos="6028"/>
        </w:tabs>
        <w:autoSpaceDE w:val="0"/>
        <w:spacing w:line="240" w:lineRule="auto"/>
        <w:ind w:left="360"/>
        <w:jc w:val="both"/>
        <w:rPr>
          <w:bCs/>
          <w:iCs/>
          <w:color w:val="auto"/>
          <w:lang w:val="sr-Cyrl-RS"/>
        </w:rPr>
      </w:pPr>
      <w:r w:rsidRPr="007F61FF">
        <w:rPr>
          <w:bCs/>
          <w:iCs/>
          <w:color w:val="auto"/>
          <w:lang w:val="sr-Cyrl-RS"/>
        </w:rPr>
        <w:t>Понуђач</w:t>
      </w:r>
      <w:r w:rsidRPr="007F61FF">
        <w:rPr>
          <w:color w:val="auto"/>
          <w:lang w:val="sr-Cyrl-RS"/>
        </w:rPr>
        <w:t>...............................</w:t>
      </w:r>
      <w:r w:rsidRPr="007F61FF">
        <w:rPr>
          <w:color w:val="auto"/>
        </w:rPr>
        <w:t>.</w:t>
      </w:r>
      <w:r w:rsidRPr="007F61FF">
        <w:rPr>
          <w:i/>
          <w:iCs/>
          <w:color w:val="auto"/>
        </w:rPr>
        <w:t>[</w:t>
      </w:r>
      <w:proofErr w:type="gramStart"/>
      <w:r w:rsidRPr="007F61FF">
        <w:rPr>
          <w:i/>
          <w:color w:val="auto"/>
        </w:rPr>
        <w:t>навести</w:t>
      </w:r>
      <w:proofErr w:type="gramEnd"/>
      <w:r w:rsidRPr="007F61FF">
        <w:rPr>
          <w:i/>
          <w:color w:val="auto"/>
        </w:rPr>
        <w:t xml:space="preserve"> </w:t>
      </w:r>
      <w:r w:rsidRPr="007F61FF">
        <w:rPr>
          <w:i/>
          <w:color w:val="auto"/>
          <w:lang w:val="sr-Cyrl-RS"/>
        </w:rPr>
        <w:t>назив понуђача</w:t>
      </w:r>
      <w:r w:rsidRPr="007F61FF">
        <w:rPr>
          <w:i/>
          <w:iCs/>
          <w:color w:val="auto"/>
        </w:rPr>
        <w:t>]</w:t>
      </w:r>
      <w:r w:rsidRPr="007F61FF">
        <w:rPr>
          <w:i/>
          <w:color w:val="auto"/>
          <w:lang w:val="sr-Cyrl-CS"/>
        </w:rPr>
        <w:t xml:space="preserve"> </w:t>
      </w:r>
      <w:r w:rsidRPr="007F61FF">
        <w:rPr>
          <w:color w:val="auto"/>
        </w:rPr>
        <w:t>у поступку јавне набавке</w:t>
      </w:r>
      <w:r w:rsidRPr="007F61FF">
        <w:rPr>
          <w:color w:val="auto"/>
          <w:lang w:val="sr-Cyrl-CS"/>
        </w:rPr>
        <w:t xml:space="preserve"> </w:t>
      </w:r>
      <w:r w:rsidR="00A4295D" w:rsidRPr="007F61FF">
        <w:rPr>
          <w:color w:val="auto"/>
          <w:lang w:val="sr-Cyrl-CS"/>
        </w:rPr>
        <w:t>у</w:t>
      </w:r>
      <w:r w:rsidR="00A4295D" w:rsidRPr="007F61FF">
        <w:rPr>
          <w:color w:val="auto"/>
          <w:lang w:val="sr-Cyrl-RS"/>
        </w:rPr>
        <w:t xml:space="preserve">слуга продукције </w:t>
      </w:r>
      <w:r w:rsidR="00995B08" w:rsidRPr="007F61FF">
        <w:rPr>
          <w:color w:val="auto"/>
          <w:lang w:val="sr-Cyrl-RS"/>
        </w:rPr>
        <w:t>-</w:t>
      </w:r>
      <w:r w:rsidR="00995B08" w:rsidRPr="00980132">
        <w:rPr>
          <w:color w:val="auto"/>
          <w:lang w:val="sr-Cyrl-CS"/>
        </w:rPr>
        <w:t xml:space="preserve"> </w:t>
      </w:r>
      <w:r w:rsidR="00995B08" w:rsidRPr="007F61FF">
        <w:rPr>
          <w:color w:val="auto"/>
          <w:lang w:val="sr-Cyrl-CS"/>
        </w:rPr>
        <w:t>У</w:t>
      </w:r>
      <w:r w:rsidR="00995B08" w:rsidRPr="007F61FF">
        <w:rPr>
          <w:color w:val="auto"/>
          <w:lang w:val="sr-Cyrl-RS"/>
        </w:rPr>
        <w:t xml:space="preserve">ступање </w:t>
      </w:r>
      <w:r w:rsidR="00995B08" w:rsidRPr="007F61FF">
        <w:rPr>
          <w:color w:val="auto"/>
        </w:rPr>
        <w:t>мултимедијалног пакет</w:t>
      </w:r>
      <w:r w:rsidR="00995B08" w:rsidRPr="007F61FF">
        <w:rPr>
          <w:color w:val="auto"/>
          <w:lang w:val="sr-Cyrl-RS"/>
        </w:rPr>
        <w:t>а</w:t>
      </w:r>
      <w:r w:rsidR="00995B08" w:rsidRPr="007F61FF">
        <w:rPr>
          <w:color w:val="auto"/>
        </w:rPr>
        <w:t xml:space="preserve"> сервиса вести</w:t>
      </w:r>
      <w:r w:rsidR="00995B08" w:rsidRPr="007F61FF">
        <w:rPr>
          <w:color w:val="auto"/>
          <w:lang w:val="sr-Cyrl-RS"/>
        </w:rPr>
        <w:t xml:space="preserve"> Новинске агенције</w:t>
      </w:r>
      <w:r w:rsidR="00995B08" w:rsidRPr="007F61FF">
        <w:rPr>
          <w:color w:val="auto"/>
        </w:rPr>
        <w:t xml:space="preserve"> </w:t>
      </w:r>
      <w:r w:rsidR="00995B08" w:rsidRPr="007F61FF">
        <w:rPr>
          <w:color w:val="auto"/>
          <w:lang w:val="sr-Latn-CS"/>
        </w:rPr>
        <w:t>FoNet</w:t>
      </w:r>
      <w:r w:rsidR="00995B08" w:rsidRPr="007F61FF">
        <w:rPr>
          <w:color w:val="auto"/>
          <w:lang w:val="sr-Cyrl-CS"/>
        </w:rPr>
        <w:t>,</w:t>
      </w:r>
      <w:r w:rsidR="00995B08">
        <w:rPr>
          <w:color w:val="auto"/>
          <w:lang w:val="sr-Cyrl-CS"/>
        </w:rPr>
        <w:t xml:space="preserve"> </w:t>
      </w:r>
      <w:r w:rsidRPr="007F61FF">
        <w:rPr>
          <w:color w:val="auto"/>
          <w:lang w:val="sr-Cyrl-CS"/>
        </w:rPr>
        <w:t>за потребе Министарства за рад, запошљавање, борачка  и социјална питања</w:t>
      </w:r>
      <w:r w:rsidR="00995B08">
        <w:rPr>
          <w:color w:val="auto"/>
          <w:lang w:val="sr-Cyrl-CS"/>
        </w:rPr>
        <w:t>,</w:t>
      </w:r>
      <w:r w:rsidRPr="007F61FF">
        <w:rPr>
          <w:i/>
          <w:color w:val="auto"/>
        </w:rPr>
        <w:t xml:space="preserve"> </w:t>
      </w:r>
      <w:r w:rsidRPr="007F61FF">
        <w:rPr>
          <w:color w:val="auto"/>
          <w:lang w:val="sr-Cyrl-CS"/>
        </w:rPr>
        <w:t>б</w:t>
      </w:r>
      <w:r w:rsidRPr="007F61FF">
        <w:rPr>
          <w:color w:val="auto"/>
        </w:rPr>
        <w:t>р</w:t>
      </w:r>
      <w:r w:rsidRPr="007F61FF">
        <w:rPr>
          <w:color w:val="auto"/>
          <w:lang w:val="sr-Cyrl-RS"/>
        </w:rPr>
        <w:t>.</w:t>
      </w:r>
      <w:r w:rsidRPr="007F61FF">
        <w:rPr>
          <w:color w:val="auto"/>
        </w:rPr>
        <w:t xml:space="preserve"> </w:t>
      </w:r>
      <w:r w:rsidR="00F95762" w:rsidRPr="00EA7E00">
        <w:rPr>
          <w:bCs/>
          <w:color w:val="auto"/>
          <w:lang w:val="sr-Cyrl-CS"/>
        </w:rPr>
        <w:t xml:space="preserve">ЈН </w:t>
      </w:r>
      <w:r w:rsidR="00A4295D" w:rsidRPr="00EA7E00">
        <w:rPr>
          <w:bCs/>
          <w:color w:val="auto"/>
          <w:lang w:val="sr-Cyrl-CS"/>
        </w:rPr>
        <w:t>4</w:t>
      </w:r>
      <w:r w:rsidR="00EA7E00" w:rsidRPr="00EA7E00">
        <w:rPr>
          <w:bCs/>
          <w:color w:val="auto"/>
          <w:lang w:val="sr-Cyrl-CS"/>
        </w:rPr>
        <w:t>6</w:t>
      </w:r>
      <w:r w:rsidR="00F95762" w:rsidRPr="00EA7E00">
        <w:rPr>
          <w:bCs/>
          <w:color w:val="auto"/>
          <w:lang w:val="sr-Cyrl-CS"/>
        </w:rPr>
        <w:t>/</w:t>
      </w:r>
      <w:r w:rsidR="00F95762" w:rsidRPr="007F61FF">
        <w:rPr>
          <w:bCs/>
          <w:color w:val="auto"/>
          <w:lang w:val="sr-Cyrl-CS"/>
        </w:rPr>
        <w:t>2017</w:t>
      </w:r>
      <w:r w:rsidRPr="007F61FF">
        <w:rPr>
          <w:color w:val="auto"/>
        </w:rPr>
        <w:t>,</w:t>
      </w:r>
      <w:r w:rsidRPr="007F61FF">
        <w:rPr>
          <w:bCs/>
          <w:iCs/>
          <w:color w:val="auto"/>
          <w:lang w:val="sr-Cyrl-RS"/>
        </w:rPr>
        <w:t xml:space="preserve"> поштовао је обавезе које произлазе из важећих прописа о заштити на раду, запошљавању и условима рада, заштити животне средине и потврђује да нема забрану обављања делатности која је на снази у време подношења понуде.</w:t>
      </w:r>
    </w:p>
    <w:p w:rsidR="00D61BCD" w:rsidRPr="007F61FF" w:rsidRDefault="00D61BCD">
      <w:pPr>
        <w:tabs>
          <w:tab w:val="left" w:pos="6028"/>
        </w:tabs>
        <w:autoSpaceDE w:val="0"/>
        <w:spacing w:line="240" w:lineRule="auto"/>
        <w:ind w:left="360"/>
        <w:rPr>
          <w:bCs/>
          <w:iCs/>
          <w:color w:val="auto"/>
          <w:lang w:val="sr-Cyrl-RS"/>
        </w:rPr>
      </w:pPr>
    </w:p>
    <w:p w:rsidR="00D61BCD" w:rsidRPr="007F61FF" w:rsidRDefault="00D61BCD">
      <w:pPr>
        <w:tabs>
          <w:tab w:val="left" w:pos="6028"/>
        </w:tabs>
        <w:autoSpaceDE w:val="0"/>
        <w:spacing w:line="240" w:lineRule="auto"/>
        <w:ind w:left="360"/>
        <w:rPr>
          <w:bCs/>
          <w:iCs/>
          <w:color w:val="auto"/>
          <w:lang w:val="sr-Cyrl-RS"/>
        </w:rPr>
      </w:pPr>
    </w:p>
    <w:p w:rsidR="00D61BCD" w:rsidRPr="007F61FF" w:rsidRDefault="00D61BCD">
      <w:pPr>
        <w:tabs>
          <w:tab w:val="left" w:pos="6028"/>
        </w:tabs>
        <w:autoSpaceDE w:val="0"/>
        <w:spacing w:line="240" w:lineRule="auto"/>
        <w:ind w:left="360"/>
        <w:rPr>
          <w:bCs/>
          <w:iCs/>
          <w:color w:val="auto"/>
          <w:lang w:val="sr-Cyrl-RS"/>
        </w:rPr>
      </w:pPr>
    </w:p>
    <w:p w:rsidR="00D61BCD" w:rsidRPr="007F61FF" w:rsidRDefault="00D61BCD">
      <w:pPr>
        <w:tabs>
          <w:tab w:val="left" w:pos="6028"/>
        </w:tabs>
        <w:autoSpaceDE w:val="0"/>
        <w:spacing w:line="240" w:lineRule="auto"/>
        <w:ind w:left="360"/>
        <w:rPr>
          <w:bCs/>
          <w:iCs/>
          <w:color w:val="auto"/>
          <w:lang w:val="sr-Cyrl-RS"/>
        </w:rPr>
      </w:pPr>
      <w:r w:rsidRPr="007F61FF">
        <w:rPr>
          <w:bCs/>
          <w:iCs/>
          <w:color w:val="auto"/>
          <w:lang w:val="sr-Cyrl-RS"/>
        </w:rPr>
        <w:t xml:space="preserve">          Датум </w:t>
      </w:r>
      <w:r w:rsidRPr="007F61FF">
        <w:rPr>
          <w:bCs/>
          <w:iCs/>
          <w:color w:val="auto"/>
          <w:lang w:val="sr-Cyrl-RS"/>
        </w:rPr>
        <w:tab/>
      </w:r>
      <w:r w:rsidRPr="007F61FF">
        <w:rPr>
          <w:bCs/>
          <w:iCs/>
          <w:color w:val="auto"/>
          <w:lang w:val="sr-Cyrl-RS"/>
        </w:rPr>
        <w:tab/>
        <w:t xml:space="preserve">           Понуђач</w:t>
      </w:r>
    </w:p>
    <w:p w:rsidR="00D61BCD" w:rsidRPr="007F61FF" w:rsidRDefault="00D61BCD">
      <w:pPr>
        <w:tabs>
          <w:tab w:val="left" w:pos="6028"/>
        </w:tabs>
        <w:autoSpaceDE w:val="0"/>
        <w:spacing w:line="240" w:lineRule="auto"/>
        <w:ind w:left="360"/>
        <w:rPr>
          <w:bCs/>
          <w:iCs/>
          <w:color w:val="auto"/>
          <w:lang w:val="sr-Cyrl-RS"/>
        </w:rPr>
      </w:pPr>
    </w:p>
    <w:p w:rsidR="00D61BCD" w:rsidRPr="007F61FF" w:rsidRDefault="00D61BCD">
      <w:pPr>
        <w:tabs>
          <w:tab w:val="left" w:pos="6028"/>
        </w:tabs>
        <w:autoSpaceDE w:val="0"/>
        <w:spacing w:line="240" w:lineRule="auto"/>
        <w:ind w:left="360"/>
        <w:rPr>
          <w:bCs/>
          <w:iCs/>
          <w:color w:val="auto"/>
          <w:lang w:val="sr-Cyrl-RS"/>
        </w:rPr>
      </w:pPr>
      <w:r w:rsidRPr="007F61FF">
        <w:rPr>
          <w:bCs/>
          <w:iCs/>
          <w:color w:val="auto"/>
          <w:lang w:val="sr-Cyrl-RS"/>
        </w:rPr>
        <w:t>________________                        М.П.                   __________________</w:t>
      </w:r>
    </w:p>
    <w:p w:rsidR="00D61BCD" w:rsidRPr="007F61FF" w:rsidRDefault="00D61BCD">
      <w:pPr>
        <w:tabs>
          <w:tab w:val="left" w:pos="6028"/>
        </w:tabs>
        <w:autoSpaceDE w:val="0"/>
        <w:spacing w:line="240" w:lineRule="auto"/>
        <w:ind w:left="360"/>
        <w:rPr>
          <w:bCs/>
          <w:iCs/>
          <w:color w:val="auto"/>
          <w:lang w:val="sr-Cyrl-RS"/>
        </w:rPr>
      </w:pPr>
    </w:p>
    <w:p w:rsidR="00D61BCD" w:rsidRPr="007F61FF" w:rsidRDefault="00D61BCD">
      <w:pPr>
        <w:pStyle w:val="BodyText3"/>
        <w:spacing w:after="0"/>
        <w:jc w:val="center"/>
        <w:rPr>
          <w:color w:val="auto"/>
          <w:sz w:val="24"/>
          <w:szCs w:val="24"/>
          <w:lang w:val="sr-Cyrl-RS"/>
        </w:rPr>
      </w:pPr>
    </w:p>
    <w:p w:rsidR="00D61BCD" w:rsidRPr="007F61FF" w:rsidRDefault="00D61BCD">
      <w:pPr>
        <w:tabs>
          <w:tab w:val="left" w:pos="6028"/>
        </w:tabs>
        <w:autoSpaceDE w:val="0"/>
        <w:spacing w:line="240" w:lineRule="auto"/>
        <w:jc w:val="both"/>
        <w:rPr>
          <w:bCs/>
          <w:i/>
          <w:iCs/>
          <w:color w:val="auto"/>
        </w:rPr>
      </w:pPr>
      <w:r w:rsidRPr="007F61FF">
        <w:rPr>
          <w:b/>
          <w:bCs/>
          <w:i/>
          <w:iCs/>
          <w:color w:val="auto"/>
          <w:lang w:val="sr-Cyrl-RS"/>
        </w:rPr>
        <w:t xml:space="preserve">Напомена: </w:t>
      </w:r>
      <w:r w:rsidRPr="007F61FF">
        <w:rPr>
          <w:b/>
          <w:bCs/>
          <w:i/>
          <w:iCs/>
          <w:color w:val="auto"/>
          <w:u w:val="single"/>
        </w:rPr>
        <w:t>Уколико понуду подноси група понуђача</w:t>
      </w:r>
      <w:r w:rsidRPr="007F61FF">
        <w:rPr>
          <w:b/>
          <w:bCs/>
          <w:i/>
          <w:iCs/>
          <w:color w:val="auto"/>
          <w:u w:val="single"/>
          <w:lang w:val="sr-Cyrl-RS"/>
        </w:rPr>
        <w:t>,</w:t>
      </w:r>
      <w:r w:rsidRPr="007F61FF">
        <w:rPr>
          <w:bCs/>
          <w:i/>
          <w:iCs/>
          <w:color w:val="auto"/>
          <w:lang w:val="sr-Cyrl-RS"/>
        </w:rPr>
        <w:t xml:space="preserve"> Изјава мора бити потписана од стране овлашћеног лица </w:t>
      </w:r>
      <w:r w:rsidRPr="007F61FF">
        <w:rPr>
          <w:bCs/>
          <w:i/>
          <w:iCs/>
          <w:color w:val="auto"/>
        </w:rPr>
        <w:t>свак</w:t>
      </w:r>
      <w:r w:rsidRPr="007F61FF">
        <w:rPr>
          <w:bCs/>
          <w:i/>
          <w:iCs/>
          <w:color w:val="auto"/>
          <w:lang w:val="sr-Cyrl-RS"/>
        </w:rPr>
        <w:t xml:space="preserve">ог </w:t>
      </w:r>
      <w:r w:rsidRPr="007F61FF">
        <w:rPr>
          <w:bCs/>
          <w:i/>
          <w:iCs/>
          <w:color w:val="auto"/>
        </w:rPr>
        <w:t>понуђач</w:t>
      </w:r>
      <w:r w:rsidRPr="007F61FF">
        <w:rPr>
          <w:bCs/>
          <w:i/>
          <w:iCs/>
          <w:color w:val="auto"/>
          <w:lang w:val="sr-Cyrl-RS"/>
        </w:rPr>
        <w:t>а</w:t>
      </w:r>
      <w:r w:rsidRPr="007F61FF">
        <w:rPr>
          <w:bCs/>
          <w:i/>
          <w:iCs/>
          <w:color w:val="auto"/>
        </w:rPr>
        <w:t xml:space="preserve"> из групе понуђача</w:t>
      </w:r>
      <w:r w:rsidRPr="007F61FF">
        <w:rPr>
          <w:bCs/>
          <w:i/>
          <w:iCs/>
          <w:color w:val="auto"/>
          <w:lang w:val="sr-Cyrl-RS"/>
        </w:rPr>
        <w:t xml:space="preserve"> и оверена печатом.</w:t>
      </w:r>
    </w:p>
    <w:p w:rsidR="00D61BCD" w:rsidRPr="007F61FF" w:rsidRDefault="00D61BCD">
      <w:pPr>
        <w:tabs>
          <w:tab w:val="left" w:pos="6028"/>
        </w:tabs>
        <w:autoSpaceDE w:val="0"/>
        <w:spacing w:line="240" w:lineRule="auto"/>
        <w:jc w:val="both"/>
        <w:rPr>
          <w:bCs/>
          <w:i/>
          <w:iCs/>
          <w:color w:val="auto"/>
          <w:lang w:val="sr-Cyrl-CS"/>
        </w:rPr>
      </w:pPr>
    </w:p>
    <w:p w:rsidR="00D61BCD" w:rsidRPr="007F61FF" w:rsidRDefault="00D61BCD">
      <w:pPr>
        <w:pStyle w:val="BodyText3"/>
        <w:spacing w:after="0"/>
        <w:jc w:val="center"/>
        <w:rPr>
          <w:color w:val="auto"/>
          <w:sz w:val="24"/>
          <w:szCs w:val="24"/>
        </w:rPr>
      </w:pPr>
    </w:p>
    <w:p w:rsidR="00D61BCD" w:rsidRPr="007F61FF" w:rsidRDefault="00D61BCD">
      <w:pPr>
        <w:tabs>
          <w:tab w:val="left" w:pos="6028"/>
        </w:tabs>
        <w:autoSpaceDE w:val="0"/>
        <w:ind w:left="360"/>
        <w:rPr>
          <w:b/>
          <w:bCs/>
          <w:iCs/>
          <w:color w:val="auto"/>
          <w:kern w:val="2"/>
          <w:lang w:val="ru-RU"/>
        </w:rPr>
      </w:pPr>
    </w:p>
    <w:p w:rsidR="00D61BCD" w:rsidRPr="007F61FF" w:rsidRDefault="00D61BCD">
      <w:pPr>
        <w:tabs>
          <w:tab w:val="left" w:pos="6028"/>
        </w:tabs>
        <w:autoSpaceDE w:val="0"/>
        <w:ind w:left="360"/>
        <w:rPr>
          <w:bCs/>
          <w:iCs/>
          <w:color w:val="auto"/>
          <w:kern w:val="2"/>
          <w:lang w:val="ru-RU"/>
        </w:rPr>
      </w:pPr>
    </w:p>
    <w:p w:rsidR="00D61BCD" w:rsidRPr="007F61FF" w:rsidRDefault="00D61BCD">
      <w:pPr>
        <w:pStyle w:val="BodyText3"/>
        <w:spacing w:after="0"/>
        <w:jc w:val="center"/>
        <w:rPr>
          <w:color w:val="auto"/>
          <w:lang w:val="sr-Cyrl-RS"/>
        </w:rPr>
      </w:pPr>
    </w:p>
    <w:p w:rsidR="00D61BCD" w:rsidRPr="007F61FF" w:rsidRDefault="00D61BCD">
      <w:pPr>
        <w:tabs>
          <w:tab w:val="left" w:pos="6028"/>
        </w:tabs>
        <w:autoSpaceDE w:val="0"/>
        <w:spacing w:line="240" w:lineRule="auto"/>
        <w:jc w:val="both"/>
        <w:rPr>
          <w:bCs/>
          <w:i/>
          <w:iCs/>
          <w:color w:val="auto"/>
          <w:lang w:val="sr-Cyrl-CS"/>
        </w:rPr>
      </w:pPr>
    </w:p>
    <w:p w:rsidR="00D61BCD" w:rsidRPr="007F61FF" w:rsidRDefault="00D61BCD">
      <w:pPr>
        <w:tabs>
          <w:tab w:val="left" w:pos="6028"/>
        </w:tabs>
        <w:autoSpaceDE w:val="0"/>
        <w:spacing w:line="240" w:lineRule="auto"/>
        <w:jc w:val="both"/>
        <w:rPr>
          <w:bCs/>
          <w:i/>
          <w:iCs/>
          <w:color w:val="auto"/>
          <w:lang w:val="sr-Cyrl-CS"/>
        </w:rPr>
      </w:pPr>
    </w:p>
    <w:p w:rsidR="00D61BCD" w:rsidRPr="007F61FF" w:rsidRDefault="00D61BCD">
      <w:pPr>
        <w:tabs>
          <w:tab w:val="left" w:pos="6028"/>
        </w:tabs>
        <w:autoSpaceDE w:val="0"/>
        <w:spacing w:line="240" w:lineRule="auto"/>
        <w:jc w:val="both"/>
        <w:rPr>
          <w:bCs/>
          <w:i/>
          <w:iCs/>
          <w:color w:val="auto"/>
          <w:lang w:val="sr-Cyrl-CS"/>
        </w:rPr>
      </w:pPr>
    </w:p>
    <w:p w:rsidR="00D61BCD" w:rsidRPr="007F61FF" w:rsidRDefault="00D61BCD">
      <w:pPr>
        <w:tabs>
          <w:tab w:val="left" w:pos="6028"/>
        </w:tabs>
        <w:autoSpaceDE w:val="0"/>
        <w:spacing w:line="240" w:lineRule="auto"/>
        <w:jc w:val="both"/>
        <w:rPr>
          <w:bCs/>
          <w:i/>
          <w:iCs/>
          <w:color w:val="auto"/>
          <w:lang w:val="sr-Cyrl-CS"/>
        </w:rPr>
      </w:pPr>
    </w:p>
    <w:p w:rsidR="00D61BCD" w:rsidRPr="007F61FF" w:rsidRDefault="00D61BCD">
      <w:pPr>
        <w:tabs>
          <w:tab w:val="left" w:pos="6028"/>
        </w:tabs>
        <w:autoSpaceDE w:val="0"/>
        <w:spacing w:line="240" w:lineRule="auto"/>
        <w:jc w:val="both"/>
        <w:rPr>
          <w:bCs/>
          <w:i/>
          <w:iCs/>
          <w:color w:val="auto"/>
          <w:lang w:val="sr-Cyrl-CS"/>
        </w:rPr>
      </w:pPr>
    </w:p>
    <w:p w:rsidR="00D61BCD" w:rsidRPr="007F61FF" w:rsidRDefault="00D61BCD">
      <w:pPr>
        <w:tabs>
          <w:tab w:val="left" w:pos="6028"/>
        </w:tabs>
        <w:autoSpaceDE w:val="0"/>
        <w:spacing w:line="240" w:lineRule="auto"/>
        <w:jc w:val="both"/>
        <w:rPr>
          <w:bCs/>
          <w:i/>
          <w:iCs/>
          <w:color w:val="auto"/>
          <w:lang w:val="sr-Cyrl-CS"/>
        </w:rPr>
      </w:pPr>
    </w:p>
    <w:p w:rsidR="00D61BCD" w:rsidRPr="007F61FF" w:rsidRDefault="00D61BCD">
      <w:pPr>
        <w:tabs>
          <w:tab w:val="left" w:pos="6028"/>
        </w:tabs>
        <w:autoSpaceDE w:val="0"/>
        <w:spacing w:line="240" w:lineRule="auto"/>
        <w:jc w:val="both"/>
        <w:rPr>
          <w:bCs/>
          <w:i/>
          <w:iCs/>
          <w:color w:val="auto"/>
          <w:lang w:val="sr-Cyrl-CS"/>
        </w:rPr>
      </w:pPr>
    </w:p>
    <w:p w:rsidR="00D61BCD" w:rsidRPr="007F61FF" w:rsidRDefault="00D61BCD">
      <w:pPr>
        <w:tabs>
          <w:tab w:val="left" w:pos="6028"/>
        </w:tabs>
        <w:autoSpaceDE w:val="0"/>
        <w:spacing w:line="240" w:lineRule="auto"/>
        <w:jc w:val="both"/>
        <w:rPr>
          <w:bCs/>
          <w:i/>
          <w:iCs/>
          <w:color w:val="auto"/>
          <w:lang w:val="sr-Cyrl-CS"/>
        </w:rPr>
      </w:pPr>
    </w:p>
    <w:p w:rsidR="00D61BCD" w:rsidRPr="007F61FF" w:rsidRDefault="00D61BCD">
      <w:pPr>
        <w:tabs>
          <w:tab w:val="left" w:pos="6028"/>
        </w:tabs>
        <w:autoSpaceDE w:val="0"/>
        <w:spacing w:line="240" w:lineRule="auto"/>
        <w:jc w:val="both"/>
        <w:rPr>
          <w:bCs/>
          <w:i/>
          <w:iCs/>
          <w:color w:val="auto"/>
          <w:lang w:val="sr-Cyrl-CS"/>
        </w:rPr>
      </w:pPr>
    </w:p>
    <w:p w:rsidR="00D61BCD" w:rsidRPr="007F61FF" w:rsidRDefault="00D61BCD">
      <w:pPr>
        <w:tabs>
          <w:tab w:val="left" w:pos="6028"/>
        </w:tabs>
        <w:autoSpaceDE w:val="0"/>
        <w:spacing w:line="240" w:lineRule="auto"/>
        <w:jc w:val="both"/>
        <w:rPr>
          <w:bCs/>
          <w:i/>
          <w:iCs/>
          <w:color w:val="auto"/>
          <w:lang w:val="sr-Cyrl-CS"/>
        </w:rPr>
      </w:pPr>
    </w:p>
    <w:p w:rsidR="00D61BCD" w:rsidRPr="007F61FF" w:rsidRDefault="00D61BCD">
      <w:pPr>
        <w:tabs>
          <w:tab w:val="left" w:pos="6028"/>
        </w:tabs>
        <w:autoSpaceDE w:val="0"/>
        <w:spacing w:line="240" w:lineRule="auto"/>
        <w:jc w:val="both"/>
        <w:rPr>
          <w:bCs/>
          <w:i/>
          <w:iCs/>
          <w:color w:val="auto"/>
          <w:lang w:val="sr-Cyrl-CS"/>
        </w:rPr>
      </w:pPr>
    </w:p>
    <w:p w:rsidR="00D61BCD" w:rsidRPr="007F61FF" w:rsidRDefault="00D61BCD">
      <w:pPr>
        <w:tabs>
          <w:tab w:val="left" w:pos="6028"/>
        </w:tabs>
        <w:autoSpaceDE w:val="0"/>
        <w:spacing w:line="240" w:lineRule="auto"/>
        <w:jc w:val="both"/>
        <w:rPr>
          <w:bCs/>
          <w:i/>
          <w:iCs/>
          <w:color w:val="auto"/>
          <w:lang w:val="sr-Cyrl-CS"/>
        </w:rPr>
      </w:pPr>
    </w:p>
    <w:p w:rsidR="00D61BCD" w:rsidRPr="007F61FF" w:rsidRDefault="00D61BCD">
      <w:pPr>
        <w:tabs>
          <w:tab w:val="left" w:pos="6028"/>
        </w:tabs>
        <w:autoSpaceDE w:val="0"/>
        <w:spacing w:line="240" w:lineRule="auto"/>
        <w:jc w:val="both"/>
        <w:rPr>
          <w:bCs/>
          <w:i/>
          <w:iCs/>
          <w:color w:val="auto"/>
          <w:lang w:val="sr-Cyrl-CS"/>
        </w:rPr>
      </w:pPr>
    </w:p>
    <w:p w:rsidR="00D61BCD" w:rsidRPr="007F61FF" w:rsidRDefault="00D61BCD">
      <w:pPr>
        <w:tabs>
          <w:tab w:val="left" w:pos="6028"/>
        </w:tabs>
        <w:autoSpaceDE w:val="0"/>
        <w:spacing w:line="240" w:lineRule="auto"/>
        <w:jc w:val="both"/>
        <w:rPr>
          <w:bCs/>
          <w:i/>
          <w:iCs/>
          <w:color w:val="auto"/>
          <w:lang w:val="sr-Cyrl-CS"/>
        </w:rPr>
      </w:pPr>
    </w:p>
    <w:p w:rsidR="00D61BCD" w:rsidRPr="007F61FF" w:rsidRDefault="00D61BCD">
      <w:pPr>
        <w:tabs>
          <w:tab w:val="left" w:pos="6028"/>
        </w:tabs>
        <w:autoSpaceDE w:val="0"/>
        <w:spacing w:line="240" w:lineRule="auto"/>
        <w:jc w:val="both"/>
        <w:rPr>
          <w:bCs/>
          <w:i/>
          <w:iCs/>
          <w:color w:val="auto"/>
          <w:lang w:val="sr-Cyrl-CS"/>
        </w:rPr>
      </w:pPr>
    </w:p>
    <w:p w:rsidR="00D61BCD" w:rsidRPr="007F61FF" w:rsidRDefault="00D61BCD">
      <w:pPr>
        <w:tabs>
          <w:tab w:val="left" w:pos="6028"/>
        </w:tabs>
        <w:autoSpaceDE w:val="0"/>
        <w:spacing w:line="240" w:lineRule="auto"/>
        <w:jc w:val="both"/>
        <w:rPr>
          <w:bCs/>
          <w:i/>
          <w:iCs/>
          <w:color w:val="auto"/>
          <w:lang w:val="sr-Cyrl-CS"/>
        </w:rPr>
      </w:pPr>
    </w:p>
    <w:p w:rsidR="000A4DEC" w:rsidRPr="007F61FF" w:rsidRDefault="000A4DEC">
      <w:pPr>
        <w:tabs>
          <w:tab w:val="left" w:pos="6028"/>
        </w:tabs>
        <w:autoSpaceDE w:val="0"/>
        <w:spacing w:line="240" w:lineRule="auto"/>
        <w:jc w:val="both"/>
        <w:rPr>
          <w:bCs/>
          <w:i/>
          <w:iCs/>
          <w:color w:val="auto"/>
          <w:lang w:val="sr-Cyrl-CS"/>
        </w:rPr>
      </w:pPr>
    </w:p>
    <w:p w:rsidR="000A4DEC" w:rsidRPr="007F61FF" w:rsidRDefault="000A4DEC">
      <w:pPr>
        <w:tabs>
          <w:tab w:val="left" w:pos="6028"/>
        </w:tabs>
        <w:autoSpaceDE w:val="0"/>
        <w:spacing w:line="240" w:lineRule="auto"/>
        <w:jc w:val="both"/>
        <w:rPr>
          <w:bCs/>
          <w:i/>
          <w:iCs/>
          <w:color w:val="auto"/>
          <w:lang w:val="sr-Cyrl-CS"/>
        </w:rPr>
      </w:pPr>
    </w:p>
    <w:p w:rsidR="000A4DEC" w:rsidRPr="007F61FF" w:rsidRDefault="000A4DEC">
      <w:pPr>
        <w:tabs>
          <w:tab w:val="left" w:pos="6028"/>
        </w:tabs>
        <w:autoSpaceDE w:val="0"/>
        <w:spacing w:line="240" w:lineRule="auto"/>
        <w:jc w:val="both"/>
        <w:rPr>
          <w:bCs/>
          <w:i/>
          <w:iCs/>
          <w:color w:val="auto"/>
          <w:lang w:val="sr-Cyrl-CS"/>
        </w:rPr>
      </w:pPr>
    </w:p>
    <w:p w:rsidR="00D61BCD" w:rsidRPr="007F61FF" w:rsidRDefault="00D61BCD">
      <w:pPr>
        <w:tabs>
          <w:tab w:val="left" w:pos="6028"/>
        </w:tabs>
        <w:autoSpaceDE w:val="0"/>
        <w:spacing w:line="240" w:lineRule="auto"/>
        <w:jc w:val="both"/>
        <w:rPr>
          <w:bCs/>
          <w:i/>
          <w:iCs/>
          <w:color w:val="auto"/>
          <w:lang w:val="sr-Cyrl-CS"/>
        </w:rPr>
      </w:pPr>
    </w:p>
    <w:p w:rsidR="00D61BCD" w:rsidRPr="007F61FF" w:rsidRDefault="00D61BCD">
      <w:pPr>
        <w:tabs>
          <w:tab w:val="left" w:pos="6028"/>
        </w:tabs>
        <w:autoSpaceDE w:val="0"/>
        <w:spacing w:line="240" w:lineRule="auto"/>
        <w:jc w:val="both"/>
        <w:rPr>
          <w:bCs/>
          <w:i/>
          <w:iCs/>
          <w:color w:val="auto"/>
          <w:lang w:val="sr-Cyrl-CS"/>
        </w:rPr>
      </w:pPr>
    </w:p>
    <w:p w:rsidR="00CB67A5" w:rsidRPr="007F61FF" w:rsidRDefault="00CB67A5">
      <w:pPr>
        <w:tabs>
          <w:tab w:val="left" w:pos="6028"/>
        </w:tabs>
        <w:autoSpaceDE w:val="0"/>
        <w:spacing w:line="240" w:lineRule="auto"/>
        <w:jc w:val="both"/>
        <w:rPr>
          <w:bCs/>
          <w:i/>
          <w:iCs/>
          <w:color w:val="auto"/>
          <w:lang w:val="sr-Cyrl-CS"/>
        </w:rPr>
      </w:pPr>
    </w:p>
    <w:p w:rsidR="00CB67A5" w:rsidRPr="007F61FF" w:rsidRDefault="00CB67A5">
      <w:pPr>
        <w:tabs>
          <w:tab w:val="left" w:pos="6028"/>
        </w:tabs>
        <w:autoSpaceDE w:val="0"/>
        <w:spacing w:line="240" w:lineRule="auto"/>
        <w:jc w:val="both"/>
        <w:rPr>
          <w:bCs/>
          <w:i/>
          <w:iCs/>
          <w:color w:val="auto"/>
          <w:lang w:val="sr-Cyrl-CS"/>
        </w:rPr>
      </w:pPr>
    </w:p>
    <w:p w:rsidR="00D61BCD" w:rsidRPr="007F61FF" w:rsidRDefault="00D61BCD">
      <w:pPr>
        <w:pStyle w:val="ListParagraph"/>
        <w:shd w:val="clear" w:color="auto" w:fill="C6D9F1"/>
        <w:ind w:left="360"/>
        <w:jc w:val="center"/>
        <w:rPr>
          <w:color w:val="auto"/>
          <w:lang w:val="sr-Cyrl-CS"/>
        </w:rPr>
      </w:pPr>
      <w:proofErr w:type="gramStart"/>
      <w:r w:rsidRPr="007F61FF">
        <w:rPr>
          <w:b/>
          <w:bCs/>
          <w:i/>
          <w:iCs/>
          <w:color w:val="auto"/>
          <w:szCs w:val="28"/>
        </w:rPr>
        <w:t>XI</w:t>
      </w:r>
      <w:r w:rsidRPr="007F61FF">
        <w:rPr>
          <w:b/>
          <w:bCs/>
          <w:i/>
          <w:iCs/>
          <w:color w:val="auto"/>
          <w:szCs w:val="28"/>
          <w:lang w:val="sr-Latn-CS"/>
        </w:rPr>
        <w:t>I</w:t>
      </w:r>
      <w:r w:rsidRPr="007F61FF">
        <w:rPr>
          <w:b/>
          <w:bCs/>
          <w:i/>
          <w:iCs/>
          <w:color w:val="auto"/>
          <w:szCs w:val="28"/>
        </w:rPr>
        <w:t xml:space="preserve">  ОБРАЗАЦ</w:t>
      </w:r>
      <w:proofErr w:type="gramEnd"/>
      <w:r w:rsidRPr="007F61FF">
        <w:rPr>
          <w:b/>
          <w:bCs/>
          <w:i/>
          <w:iCs/>
          <w:color w:val="auto"/>
          <w:szCs w:val="28"/>
        </w:rPr>
        <w:t xml:space="preserve"> </w:t>
      </w:r>
      <w:r w:rsidRPr="007F61FF">
        <w:rPr>
          <w:b/>
          <w:bCs/>
          <w:i/>
          <w:iCs/>
          <w:color w:val="auto"/>
          <w:szCs w:val="28"/>
          <w:lang w:val="sr-Cyrl-CS"/>
        </w:rPr>
        <w:t>МЕНИЧНО ОВЛАШЋЕЊЕ -</w:t>
      </w:r>
      <w:r w:rsidR="00FD6656" w:rsidRPr="007F61FF">
        <w:rPr>
          <w:b/>
          <w:bCs/>
          <w:i/>
          <w:iCs/>
          <w:color w:val="auto"/>
          <w:szCs w:val="28"/>
          <w:lang w:val="sr-Cyrl-CS"/>
        </w:rPr>
        <w:t xml:space="preserve"> </w:t>
      </w:r>
      <w:r w:rsidRPr="007F61FF">
        <w:rPr>
          <w:b/>
          <w:bCs/>
          <w:i/>
          <w:iCs/>
          <w:color w:val="auto"/>
          <w:szCs w:val="28"/>
          <w:lang w:val="sr-Cyrl-CS"/>
        </w:rPr>
        <w:t>ПИСМО</w:t>
      </w:r>
    </w:p>
    <w:p w:rsidR="00D61BCD" w:rsidRPr="007F61FF" w:rsidRDefault="00D61BCD">
      <w:pPr>
        <w:rPr>
          <w:color w:val="auto"/>
          <w:lang w:val="sr-Cyrl-CS"/>
        </w:rPr>
      </w:pPr>
    </w:p>
    <w:p w:rsidR="00D61BCD" w:rsidRPr="007F61FF" w:rsidRDefault="00D61BCD">
      <w:pPr>
        <w:jc w:val="center"/>
        <w:rPr>
          <w:b/>
          <w:color w:val="auto"/>
          <w:sz w:val="23"/>
          <w:szCs w:val="23"/>
        </w:rPr>
      </w:pPr>
    </w:p>
    <w:p w:rsidR="00D61BCD" w:rsidRPr="007F61FF" w:rsidRDefault="00D61BCD">
      <w:pPr>
        <w:jc w:val="both"/>
        <w:rPr>
          <w:b/>
          <w:color w:val="auto"/>
        </w:rPr>
      </w:pPr>
      <w:r w:rsidRPr="007F61FF">
        <w:rPr>
          <w:b/>
          <w:color w:val="auto"/>
        </w:rPr>
        <w:t>ДУЖНИК: ___________________________________</w:t>
      </w:r>
    </w:p>
    <w:p w:rsidR="00D61BCD" w:rsidRPr="007F61FF" w:rsidRDefault="00D61BCD">
      <w:pPr>
        <w:jc w:val="both"/>
        <w:rPr>
          <w:b/>
          <w:color w:val="auto"/>
        </w:rPr>
      </w:pPr>
      <w:r w:rsidRPr="007F61FF">
        <w:rPr>
          <w:b/>
          <w:color w:val="auto"/>
        </w:rPr>
        <w:t>Седиште: _____________________________________</w:t>
      </w:r>
    </w:p>
    <w:p w:rsidR="00D61BCD" w:rsidRPr="007F61FF" w:rsidRDefault="00D61BCD">
      <w:pPr>
        <w:pStyle w:val="Heading4"/>
        <w:jc w:val="left"/>
        <w:rPr>
          <w:rFonts w:ascii="Times New Roman" w:hAnsi="Times New Roman"/>
          <w:color w:val="auto"/>
          <w:sz w:val="24"/>
        </w:rPr>
      </w:pPr>
      <w:r w:rsidRPr="007F61FF">
        <w:rPr>
          <w:rFonts w:ascii="Times New Roman" w:hAnsi="Times New Roman"/>
          <w:color w:val="auto"/>
          <w:sz w:val="24"/>
        </w:rPr>
        <w:t>Матични број: ________________________________</w:t>
      </w:r>
    </w:p>
    <w:p w:rsidR="00D61BCD" w:rsidRPr="007F61FF" w:rsidRDefault="00D61BCD">
      <w:pPr>
        <w:jc w:val="both"/>
        <w:rPr>
          <w:b/>
          <w:color w:val="auto"/>
        </w:rPr>
      </w:pPr>
      <w:r w:rsidRPr="007F61FF">
        <w:rPr>
          <w:b/>
          <w:color w:val="auto"/>
        </w:rPr>
        <w:t>Порески идентификациони број ПИБ: ___________</w:t>
      </w:r>
    </w:p>
    <w:p w:rsidR="00D61BCD" w:rsidRPr="007F61FF" w:rsidRDefault="00D61BCD">
      <w:pPr>
        <w:jc w:val="both"/>
        <w:rPr>
          <w:b/>
          <w:color w:val="auto"/>
        </w:rPr>
      </w:pPr>
      <w:r w:rsidRPr="007F61FF">
        <w:rPr>
          <w:b/>
          <w:color w:val="auto"/>
        </w:rPr>
        <w:t>Текући рачун: _________________________________</w:t>
      </w:r>
    </w:p>
    <w:p w:rsidR="00D61BCD" w:rsidRPr="007F61FF" w:rsidRDefault="00D61BCD">
      <w:pPr>
        <w:jc w:val="both"/>
        <w:rPr>
          <w:b/>
          <w:color w:val="auto"/>
        </w:rPr>
      </w:pPr>
      <w:r w:rsidRPr="007F61FF">
        <w:rPr>
          <w:b/>
          <w:color w:val="auto"/>
        </w:rPr>
        <w:t>Код банке: _____________________________________</w:t>
      </w:r>
    </w:p>
    <w:p w:rsidR="00D61BCD" w:rsidRPr="007F61FF" w:rsidRDefault="00D61BCD">
      <w:pPr>
        <w:jc w:val="both"/>
        <w:rPr>
          <w:b/>
          <w:color w:val="auto"/>
          <w:sz w:val="23"/>
          <w:szCs w:val="23"/>
        </w:rPr>
      </w:pPr>
    </w:p>
    <w:p w:rsidR="00D61BCD" w:rsidRPr="007F61FF" w:rsidRDefault="00D61BCD">
      <w:pPr>
        <w:jc w:val="center"/>
        <w:rPr>
          <w:b/>
          <w:color w:val="auto"/>
          <w:sz w:val="23"/>
          <w:szCs w:val="23"/>
        </w:rPr>
      </w:pPr>
      <w:r w:rsidRPr="007F61FF">
        <w:rPr>
          <w:b/>
          <w:color w:val="auto"/>
          <w:sz w:val="23"/>
          <w:szCs w:val="23"/>
        </w:rPr>
        <w:t>ИЗДАЈЕ</w:t>
      </w:r>
    </w:p>
    <w:p w:rsidR="00D61BCD" w:rsidRPr="007F61FF" w:rsidRDefault="00D61BCD">
      <w:pPr>
        <w:jc w:val="both"/>
        <w:rPr>
          <w:b/>
          <w:color w:val="auto"/>
          <w:sz w:val="23"/>
          <w:szCs w:val="23"/>
        </w:rPr>
      </w:pPr>
    </w:p>
    <w:p w:rsidR="00D61BCD" w:rsidRPr="007F61FF" w:rsidRDefault="00D61BCD">
      <w:pPr>
        <w:jc w:val="center"/>
        <w:rPr>
          <w:b/>
          <w:color w:val="auto"/>
          <w:sz w:val="23"/>
          <w:szCs w:val="23"/>
        </w:rPr>
      </w:pPr>
      <w:r w:rsidRPr="007F61FF">
        <w:rPr>
          <w:b/>
          <w:color w:val="auto"/>
          <w:sz w:val="23"/>
          <w:szCs w:val="23"/>
        </w:rPr>
        <w:t>МЕНИЧНО ОВЛАШЋЕЊЕ - ПИСМО</w:t>
      </w:r>
    </w:p>
    <w:p w:rsidR="00D61BCD" w:rsidRPr="007F61FF" w:rsidRDefault="00D61BCD">
      <w:pPr>
        <w:jc w:val="center"/>
        <w:rPr>
          <w:b/>
          <w:color w:val="auto"/>
          <w:sz w:val="23"/>
          <w:szCs w:val="23"/>
        </w:rPr>
      </w:pPr>
      <w:r w:rsidRPr="007F61FF">
        <w:rPr>
          <w:b/>
          <w:color w:val="auto"/>
          <w:sz w:val="23"/>
          <w:szCs w:val="23"/>
        </w:rPr>
        <w:t xml:space="preserve">- </w:t>
      </w:r>
      <w:proofErr w:type="gramStart"/>
      <w:r w:rsidRPr="007F61FF">
        <w:rPr>
          <w:b/>
          <w:color w:val="auto"/>
          <w:sz w:val="23"/>
          <w:szCs w:val="23"/>
        </w:rPr>
        <w:t>за</w:t>
      </w:r>
      <w:proofErr w:type="gramEnd"/>
      <w:r w:rsidRPr="007F61FF">
        <w:rPr>
          <w:b/>
          <w:color w:val="auto"/>
          <w:sz w:val="23"/>
          <w:szCs w:val="23"/>
        </w:rPr>
        <w:t xml:space="preserve"> корисника бланко сопствене менице - </w:t>
      </w:r>
    </w:p>
    <w:p w:rsidR="00D61BCD" w:rsidRPr="007F61FF" w:rsidRDefault="00D61BCD">
      <w:pPr>
        <w:jc w:val="center"/>
        <w:rPr>
          <w:b/>
          <w:color w:val="auto"/>
          <w:sz w:val="23"/>
          <w:szCs w:val="23"/>
        </w:rPr>
      </w:pPr>
    </w:p>
    <w:p w:rsidR="00D61BCD" w:rsidRPr="007F61FF" w:rsidRDefault="00D61BCD">
      <w:pPr>
        <w:rPr>
          <w:color w:val="auto"/>
          <w:szCs w:val="23"/>
          <w:lang w:val="sr-Cyrl-CS"/>
        </w:rPr>
      </w:pPr>
      <w:r w:rsidRPr="007F61FF">
        <w:rPr>
          <w:b/>
          <w:color w:val="auto"/>
          <w:sz w:val="23"/>
          <w:szCs w:val="23"/>
        </w:rPr>
        <w:t>КОРИСНИК</w:t>
      </w:r>
      <w:proofErr w:type="gramStart"/>
      <w:r w:rsidRPr="007F61FF">
        <w:rPr>
          <w:b/>
          <w:color w:val="auto"/>
          <w:sz w:val="23"/>
          <w:szCs w:val="23"/>
        </w:rPr>
        <w:t>:</w:t>
      </w:r>
      <w:r w:rsidRPr="007F61FF">
        <w:rPr>
          <w:color w:val="auto"/>
          <w:szCs w:val="23"/>
          <w:lang w:val="sr-Cyrl-CS"/>
        </w:rPr>
        <w:t>Министарство</w:t>
      </w:r>
      <w:proofErr w:type="gramEnd"/>
      <w:r w:rsidRPr="007F61FF">
        <w:rPr>
          <w:color w:val="auto"/>
          <w:szCs w:val="23"/>
          <w:lang w:val="sr-Cyrl-CS"/>
        </w:rPr>
        <w:t xml:space="preserve"> за рад, запошљавање, борачка и социјална питања</w:t>
      </w:r>
      <w:r w:rsidRPr="007F61FF">
        <w:rPr>
          <w:color w:val="auto"/>
          <w:szCs w:val="23"/>
        </w:rPr>
        <w:t>,</w:t>
      </w:r>
      <w:r w:rsidRPr="007F61FF">
        <w:rPr>
          <w:color w:val="auto"/>
          <w:szCs w:val="23"/>
          <w:lang w:val="sr-Cyrl-CS"/>
        </w:rPr>
        <w:t xml:space="preserve"> </w:t>
      </w:r>
      <w:r w:rsidRPr="007F61FF">
        <w:rPr>
          <w:color w:val="auto"/>
          <w:szCs w:val="23"/>
        </w:rPr>
        <w:t>Поверилац</w:t>
      </w:r>
    </w:p>
    <w:p w:rsidR="00D61BCD" w:rsidRPr="007F61FF" w:rsidRDefault="00D61BCD">
      <w:pPr>
        <w:jc w:val="both"/>
        <w:rPr>
          <w:color w:val="auto"/>
          <w:sz w:val="23"/>
          <w:szCs w:val="23"/>
        </w:rPr>
      </w:pPr>
      <w:r w:rsidRPr="007F61FF">
        <w:rPr>
          <w:b/>
          <w:color w:val="auto"/>
          <w:sz w:val="23"/>
          <w:szCs w:val="23"/>
        </w:rPr>
        <w:t xml:space="preserve">Седиште: </w:t>
      </w:r>
      <w:r w:rsidRPr="007F61FF">
        <w:rPr>
          <w:color w:val="auto"/>
          <w:sz w:val="23"/>
          <w:szCs w:val="23"/>
        </w:rPr>
        <w:t>Београд, Немањина бр. 22-26</w:t>
      </w:r>
    </w:p>
    <w:p w:rsidR="00D61BCD" w:rsidRPr="007F61FF" w:rsidRDefault="00D61BCD">
      <w:pPr>
        <w:jc w:val="both"/>
        <w:rPr>
          <w:color w:val="auto"/>
          <w:sz w:val="23"/>
          <w:szCs w:val="23"/>
        </w:rPr>
      </w:pPr>
    </w:p>
    <w:p w:rsidR="00D61BCD" w:rsidRPr="007F61FF" w:rsidRDefault="00D61BCD">
      <w:pPr>
        <w:jc w:val="both"/>
        <w:rPr>
          <w:color w:val="auto"/>
          <w:sz w:val="23"/>
          <w:szCs w:val="23"/>
        </w:rPr>
      </w:pPr>
    </w:p>
    <w:p w:rsidR="00D61BCD" w:rsidRPr="007F61FF" w:rsidRDefault="00D61BCD">
      <w:pPr>
        <w:jc w:val="both"/>
        <w:rPr>
          <w:color w:val="auto"/>
          <w:sz w:val="23"/>
          <w:szCs w:val="23"/>
        </w:rPr>
      </w:pPr>
      <w:r w:rsidRPr="007F61FF">
        <w:rPr>
          <w:color w:val="auto"/>
          <w:sz w:val="23"/>
          <w:szCs w:val="23"/>
        </w:rPr>
        <w:tab/>
        <w:t>Предајемо Вам 1 (једну) бланко сопствену меницу, серије ____________________ и овлашћујемо Министарство</w:t>
      </w:r>
      <w:r w:rsidRPr="007F61FF">
        <w:rPr>
          <w:color w:val="auto"/>
          <w:sz w:val="23"/>
          <w:szCs w:val="23"/>
          <w:lang w:val="sr-Cyrl-CS"/>
        </w:rPr>
        <w:t xml:space="preserve"> за</w:t>
      </w:r>
      <w:r w:rsidRPr="007F61FF">
        <w:rPr>
          <w:color w:val="auto"/>
          <w:sz w:val="23"/>
          <w:szCs w:val="23"/>
        </w:rPr>
        <w:t xml:space="preserve"> рад, запошљавањ</w:t>
      </w:r>
      <w:r w:rsidRPr="007F61FF">
        <w:rPr>
          <w:color w:val="auto"/>
          <w:sz w:val="23"/>
          <w:szCs w:val="23"/>
          <w:lang w:val="sr-Cyrl-CS"/>
        </w:rPr>
        <w:t>е, борачка</w:t>
      </w:r>
      <w:r w:rsidRPr="007F61FF">
        <w:rPr>
          <w:color w:val="auto"/>
          <w:sz w:val="23"/>
          <w:szCs w:val="23"/>
        </w:rPr>
        <w:t xml:space="preserve"> и социјал</w:t>
      </w:r>
      <w:r w:rsidRPr="007F61FF">
        <w:rPr>
          <w:color w:val="auto"/>
          <w:sz w:val="23"/>
          <w:szCs w:val="23"/>
          <w:lang w:val="sr-Cyrl-CS"/>
        </w:rPr>
        <w:t>на питања</w:t>
      </w:r>
      <w:r w:rsidRPr="007F61FF">
        <w:rPr>
          <w:color w:val="auto"/>
          <w:sz w:val="23"/>
          <w:szCs w:val="23"/>
        </w:rPr>
        <w:t xml:space="preserve">, Београд, Немањина бр. 22-26, као повериоца, да предату меницу може попунити на износ од 10% (десет посто) од укупне вредности понуде за </w:t>
      </w:r>
      <w:r w:rsidRPr="00EA7E00">
        <w:rPr>
          <w:color w:val="auto"/>
          <w:sz w:val="23"/>
          <w:szCs w:val="23"/>
        </w:rPr>
        <w:t xml:space="preserve">ЈН </w:t>
      </w:r>
      <w:r w:rsidR="008F7973" w:rsidRPr="00EA7E00">
        <w:rPr>
          <w:color w:val="auto"/>
          <w:sz w:val="23"/>
          <w:szCs w:val="23"/>
          <w:lang w:val="sr-Cyrl-RS"/>
        </w:rPr>
        <w:t>4</w:t>
      </w:r>
      <w:r w:rsidR="00EA7E00" w:rsidRPr="00EA7E00">
        <w:rPr>
          <w:color w:val="auto"/>
          <w:sz w:val="23"/>
          <w:szCs w:val="23"/>
          <w:lang w:val="sr-Cyrl-RS"/>
        </w:rPr>
        <w:t>6</w:t>
      </w:r>
      <w:r w:rsidRPr="00EA7E00">
        <w:rPr>
          <w:color w:val="auto"/>
          <w:sz w:val="23"/>
          <w:szCs w:val="23"/>
        </w:rPr>
        <w:t>/201</w:t>
      </w:r>
      <w:r w:rsidR="00F95762" w:rsidRPr="00EA7E00">
        <w:rPr>
          <w:color w:val="auto"/>
          <w:sz w:val="23"/>
          <w:szCs w:val="23"/>
          <w:lang w:val="sr-Cyrl-CS"/>
        </w:rPr>
        <w:t>7</w:t>
      </w:r>
      <w:r w:rsidRPr="007F61FF">
        <w:rPr>
          <w:color w:val="auto"/>
          <w:sz w:val="23"/>
          <w:szCs w:val="23"/>
        </w:rPr>
        <w:t xml:space="preserve">, што номинално износи __________________ динара </w:t>
      </w:r>
      <w:r w:rsidR="0071015D" w:rsidRPr="007F61FF">
        <w:rPr>
          <w:color w:val="auto"/>
          <w:sz w:val="23"/>
          <w:szCs w:val="23"/>
          <w:lang w:val="sr-Cyrl-RS"/>
        </w:rPr>
        <w:t>без</w:t>
      </w:r>
      <w:r w:rsidRPr="007F61FF">
        <w:rPr>
          <w:color w:val="auto"/>
          <w:sz w:val="23"/>
          <w:szCs w:val="23"/>
        </w:rPr>
        <w:t xml:space="preserve"> ПДВ-</w:t>
      </w:r>
      <w:r w:rsidR="0071015D" w:rsidRPr="007F61FF">
        <w:rPr>
          <w:color w:val="auto"/>
          <w:sz w:val="23"/>
          <w:szCs w:val="23"/>
          <w:lang w:val="sr-Cyrl-RS"/>
        </w:rPr>
        <w:t>а</w:t>
      </w:r>
      <w:r w:rsidRPr="007F61FF">
        <w:rPr>
          <w:color w:val="auto"/>
          <w:sz w:val="23"/>
          <w:szCs w:val="23"/>
        </w:rPr>
        <w:t>, а по основу гаранције за добро извршење посла.</w:t>
      </w:r>
    </w:p>
    <w:p w:rsidR="00D61BCD" w:rsidRPr="007F61FF" w:rsidRDefault="00D61BCD">
      <w:pPr>
        <w:jc w:val="both"/>
        <w:rPr>
          <w:color w:val="auto"/>
          <w:sz w:val="23"/>
          <w:szCs w:val="23"/>
        </w:rPr>
      </w:pPr>
      <w:r w:rsidRPr="007F61FF">
        <w:rPr>
          <w:color w:val="auto"/>
          <w:sz w:val="23"/>
          <w:szCs w:val="23"/>
        </w:rPr>
        <w:tab/>
        <w:t>Рок важења ове менице је од ______________ 201</w:t>
      </w:r>
      <w:r w:rsidR="00F95762" w:rsidRPr="007F61FF">
        <w:rPr>
          <w:color w:val="auto"/>
          <w:sz w:val="23"/>
          <w:szCs w:val="23"/>
          <w:lang w:val="sr-Cyrl-CS"/>
        </w:rPr>
        <w:t>7</w:t>
      </w:r>
      <w:r w:rsidRPr="007F61FF">
        <w:rPr>
          <w:color w:val="auto"/>
          <w:sz w:val="23"/>
          <w:szCs w:val="23"/>
        </w:rPr>
        <w:t xml:space="preserve">. </w:t>
      </w:r>
      <w:proofErr w:type="gramStart"/>
      <w:r w:rsidRPr="007F61FF">
        <w:rPr>
          <w:color w:val="auto"/>
          <w:sz w:val="23"/>
          <w:szCs w:val="23"/>
        </w:rPr>
        <w:t>године</w:t>
      </w:r>
      <w:proofErr w:type="gramEnd"/>
      <w:r w:rsidRPr="007F61FF">
        <w:rPr>
          <w:color w:val="auto"/>
          <w:sz w:val="23"/>
          <w:szCs w:val="23"/>
        </w:rPr>
        <w:t xml:space="preserve"> до __________________ 201</w:t>
      </w:r>
      <w:r w:rsidR="00F95762" w:rsidRPr="007F61FF">
        <w:rPr>
          <w:color w:val="auto"/>
          <w:sz w:val="23"/>
          <w:szCs w:val="23"/>
          <w:lang w:val="sr-Cyrl-CS"/>
        </w:rPr>
        <w:t>8</w:t>
      </w:r>
      <w:r w:rsidRPr="007F61FF">
        <w:rPr>
          <w:color w:val="auto"/>
          <w:sz w:val="23"/>
          <w:szCs w:val="23"/>
        </w:rPr>
        <w:t xml:space="preserve">. </w:t>
      </w:r>
      <w:proofErr w:type="gramStart"/>
      <w:r w:rsidRPr="007F61FF">
        <w:rPr>
          <w:color w:val="auto"/>
          <w:sz w:val="23"/>
          <w:szCs w:val="23"/>
        </w:rPr>
        <w:t>године</w:t>
      </w:r>
      <w:proofErr w:type="gramEnd"/>
      <w:r w:rsidRPr="007F61FF">
        <w:rPr>
          <w:color w:val="auto"/>
          <w:sz w:val="23"/>
          <w:szCs w:val="23"/>
        </w:rPr>
        <w:t>.</w:t>
      </w:r>
    </w:p>
    <w:p w:rsidR="00D61BCD" w:rsidRPr="007F61FF" w:rsidRDefault="00D61BCD">
      <w:pPr>
        <w:jc w:val="both"/>
        <w:rPr>
          <w:color w:val="auto"/>
          <w:sz w:val="23"/>
          <w:szCs w:val="23"/>
        </w:rPr>
      </w:pPr>
      <w:r w:rsidRPr="007F61FF">
        <w:rPr>
          <w:color w:val="auto"/>
          <w:sz w:val="23"/>
          <w:szCs w:val="23"/>
        </w:rPr>
        <w:tab/>
        <w:t>Овлашћујемо Министарство</w:t>
      </w:r>
      <w:r w:rsidRPr="007F61FF">
        <w:rPr>
          <w:color w:val="auto"/>
          <w:sz w:val="23"/>
          <w:szCs w:val="23"/>
          <w:lang w:val="sr-Cyrl-CS"/>
        </w:rPr>
        <w:t xml:space="preserve"> за</w:t>
      </w:r>
      <w:r w:rsidRPr="007F61FF">
        <w:rPr>
          <w:color w:val="auto"/>
          <w:sz w:val="23"/>
          <w:szCs w:val="23"/>
        </w:rPr>
        <w:t xml:space="preserve"> рад, запошљавањ</w:t>
      </w:r>
      <w:r w:rsidRPr="007F61FF">
        <w:rPr>
          <w:color w:val="auto"/>
          <w:sz w:val="23"/>
          <w:szCs w:val="23"/>
          <w:lang w:val="sr-Cyrl-CS"/>
        </w:rPr>
        <w:t>е, борачка</w:t>
      </w:r>
      <w:r w:rsidRPr="007F61FF">
        <w:rPr>
          <w:color w:val="auto"/>
          <w:sz w:val="23"/>
          <w:szCs w:val="23"/>
        </w:rPr>
        <w:t xml:space="preserve"> и социјалн</w:t>
      </w:r>
      <w:r w:rsidRPr="007F61FF">
        <w:rPr>
          <w:color w:val="auto"/>
          <w:sz w:val="23"/>
          <w:szCs w:val="23"/>
          <w:lang w:val="sr-Cyrl-CS"/>
        </w:rPr>
        <w:t>а</w:t>
      </w:r>
      <w:r w:rsidRPr="007F61FF">
        <w:rPr>
          <w:color w:val="auto"/>
          <w:sz w:val="23"/>
          <w:szCs w:val="23"/>
        </w:rPr>
        <w:t xml:space="preserve"> п</w:t>
      </w:r>
      <w:r w:rsidRPr="007F61FF">
        <w:rPr>
          <w:color w:val="auto"/>
          <w:sz w:val="23"/>
          <w:szCs w:val="23"/>
          <w:lang w:val="sr-Cyrl-CS"/>
        </w:rPr>
        <w:t>итања</w:t>
      </w:r>
      <w:r w:rsidRPr="007F61FF">
        <w:rPr>
          <w:color w:val="auto"/>
          <w:sz w:val="23"/>
          <w:szCs w:val="23"/>
        </w:rPr>
        <w:t xml:space="preserve">, Београд, Немањина бр. 22-26, као Повериоца, да у своју корист безусловно и неопозиво, </w:t>
      </w:r>
      <w:r w:rsidRPr="007F61FF">
        <w:rPr>
          <w:color w:val="auto"/>
          <w:sz w:val="23"/>
          <w:szCs w:val="23"/>
          <w:lang w:val="sr-Cyrl-CS"/>
        </w:rPr>
        <w:t>„</w:t>
      </w:r>
      <w:r w:rsidRPr="007F61FF">
        <w:rPr>
          <w:color w:val="auto"/>
          <w:sz w:val="23"/>
          <w:szCs w:val="23"/>
        </w:rPr>
        <w:t>Без простеста</w:t>
      </w:r>
      <w:r w:rsidRPr="007F61FF">
        <w:rPr>
          <w:color w:val="auto"/>
          <w:sz w:val="23"/>
          <w:szCs w:val="23"/>
          <w:lang w:val="sr-Cyrl-CS"/>
        </w:rPr>
        <w:t>”</w:t>
      </w:r>
      <w:r w:rsidRPr="007F61FF">
        <w:rPr>
          <w:color w:val="auto"/>
          <w:sz w:val="23"/>
          <w:szCs w:val="23"/>
        </w:rPr>
        <w:t xml:space="preserve"> и трошкова, вансудски, може извршити наплату са свих рачуна Дужника. </w:t>
      </w:r>
    </w:p>
    <w:p w:rsidR="00D61BCD" w:rsidRPr="007F61FF" w:rsidRDefault="00D61BCD">
      <w:pPr>
        <w:jc w:val="both"/>
        <w:rPr>
          <w:color w:val="auto"/>
          <w:sz w:val="23"/>
          <w:szCs w:val="23"/>
        </w:rPr>
      </w:pPr>
      <w:r w:rsidRPr="007F61FF">
        <w:rPr>
          <w:color w:val="auto"/>
          <w:sz w:val="23"/>
          <w:szCs w:val="23"/>
        </w:rP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D61BCD" w:rsidRPr="007F61FF" w:rsidRDefault="00D61BCD">
      <w:pPr>
        <w:jc w:val="both"/>
        <w:rPr>
          <w:color w:val="auto"/>
          <w:sz w:val="23"/>
          <w:szCs w:val="23"/>
        </w:rPr>
      </w:pPr>
      <w:r w:rsidRPr="007F61FF">
        <w:rPr>
          <w:color w:val="auto"/>
          <w:sz w:val="23"/>
          <w:szCs w:val="23"/>
        </w:rPr>
        <w:tab/>
        <w:t>Дужник се одриче права на повлачење овог ов</w:t>
      </w:r>
      <w:r w:rsidRPr="007F61FF">
        <w:rPr>
          <w:color w:val="auto"/>
          <w:sz w:val="23"/>
          <w:szCs w:val="23"/>
          <w:lang w:val="sr-Cyrl-CS"/>
        </w:rPr>
        <w:t>л</w:t>
      </w:r>
      <w:r w:rsidRPr="007F61FF">
        <w:rPr>
          <w:color w:val="auto"/>
          <w:sz w:val="23"/>
          <w:szCs w:val="23"/>
        </w:rPr>
        <w:t xml:space="preserve">ашћења, на опозив овог овлашћења, на стављање приговора на задужење и на сторнирање по овом основу за наплату. </w:t>
      </w:r>
    </w:p>
    <w:p w:rsidR="00D61BCD" w:rsidRPr="007F61FF" w:rsidRDefault="00D61BCD">
      <w:pPr>
        <w:jc w:val="both"/>
        <w:rPr>
          <w:color w:val="auto"/>
          <w:sz w:val="23"/>
          <w:szCs w:val="23"/>
        </w:rPr>
      </w:pPr>
      <w:r w:rsidRPr="007F61FF">
        <w:rPr>
          <w:color w:val="auto"/>
          <w:sz w:val="23"/>
          <w:szCs w:val="23"/>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D61BCD" w:rsidRPr="007F61FF" w:rsidRDefault="00D61BCD">
      <w:pPr>
        <w:jc w:val="both"/>
        <w:rPr>
          <w:color w:val="auto"/>
          <w:sz w:val="23"/>
          <w:szCs w:val="23"/>
        </w:rPr>
      </w:pPr>
      <w:r w:rsidRPr="007F61FF">
        <w:rPr>
          <w:color w:val="auto"/>
          <w:sz w:val="23"/>
          <w:szCs w:val="23"/>
        </w:rPr>
        <w:tab/>
        <w:t>Меница је потписана од стране овлашћеног лица за заступање ________________________ (име и презиме) чији се потпис налази у картону депонованих потписа код наведене банке.</w:t>
      </w:r>
    </w:p>
    <w:p w:rsidR="00D61BCD" w:rsidRPr="007F61FF" w:rsidRDefault="00D61BCD">
      <w:pPr>
        <w:jc w:val="both"/>
        <w:rPr>
          <w:color w:val="auto"/>
          <w:sz w:val="23"/>
          <w:szCs w:val="23"/>
        </w:rPr>
      </w:pPr>
      <w:r w:rsidRPr="007F61FF">
        <w:rPr>
          <w:color w:val="auto"/>
          <w:sz w:val="23"/>
          <w:szCs w:val="23"/>
        </w:rPr>
        <w:tab/>
        <w:t>На меници је стављен печат и потпис издаваоца менице - трасанта.</w:t>
      </w:r>
    </w:p>
    <w:p w:rsidR="00D61BCD" w:rsidRPr="007F61FF" w:rsidRDefault="00D61BCD">
      <w:pPr>
        <w:jc w:val="both"/>
        <w:rPr>
          <w:color w:val="auto"/>
          <w:sz w:val="23"/>
          <w:szCs w:val="23"/>
        </w:rPr>
      </w:pPr>
      <w:r w:rsidRPr="007F61FF">
        <w:rPr>
          <w:color w:val="auto"/>
          <w:sz w:val="23"/>
          <w:szCs w:val="23"/>
        </w:rPr>
        <w:tab/>
        <w:t xml:space="preserve">Ово овлашћење сачињено је у 2 (два) истоветна примерка, од којих 1 (један) за Дужника, а 1 (један) за Повериоца. </w:t>
      </w:r>
    </w:p>
    <w:tbl>
      <w:tblPr>
        <w:tblW w:w="10797" w:type="dxa"/>
        <w:tblInd w:w="108" w:type="dxa"/>
        <w:tblLayout w:type="fixed"/>
        <w:tblLook w:val="0000" w:firstRow="0" w:lastRow="0" w:firstColumn="0" w:lastColumn="0" w:noHBand="0" w:noVBand="0"/>
      </w:tblPr>
      <w:tblGrid>
        <w:gridCol w:w="8784"/>
        <w:gridCol w:w="242"/>
        <w:gridCol w:w="485"/>
        <w:gridCol w:w="801"/>
        <w:gridCol w:w="485"/>
      </w:tblGrid>
      <w:tr w:rsidR="00D61BCD" w:rsidRPr="007F61FF" w:rsidTr="00826737">
        <w:trPr>
          <w:gridAfter w:val="1"/>
          <w:wAfter w:w="485" w:type="dxa"/>
        </w:trPr>
        <w:tc>
          <w:tcPr>
            <w:tcW w:w="8784" w:type="dxa"/>
          </w:tcPr>
          <w:p w:rsidR="00D61BCD" w:rsidRPr="007F61FF" w:rsidRDefault="00D61BCD" w:rsidP="00826737">
            <w:pPr>
              <w:tabs>
                <w:tab w:val="left" w:pos="1440"/>
              </w:tabs>
              <w:rPr>
                <w:b/>
                <w:color w:val="auto"/>
                <w:sz w:val="23"/>
                <w:szCs w:val="23"/>
              </w:rPr>
            </w:pPr>
          </w:p>
        </w:tc>
        <w:tc>
          <w:tcPr>
            <w:tcW w:w="242" w:type="dxa"/>
          </w:tcPr>
          <w:p w:rsidR="00D61BCD" w:rsidRPr="007F61FF" w:rsidRDefault="00D61BCD" w:rsidP="00826737">
            <w:pPr>
              <w:tabs>
                <w:tab w:val="left" w:pos="1440"/>
              </w:tabs>
              <w:jc w:val="both"/>
              <w:rPr>
                <w:b/>
                <w:color w:val="auto"/>
                <w:sz w:val="23"/>
                <w:szCs w:val="23"/>
              </w:rPr>
            </w:pPr>
          </w:p>
        </w:tc>
        <w:tc>
          <w:tcPr>
            <w:tcW w:w="1286" w:type="dxa"/>
            <w:gridSpan w:val="2"/>
            <w:vAlign w:val="center"/>
          </w:tcPr>
          <w:p w:rsidR="00D61BCD" w:rsidRPr="007F61FF" w:rsidRDefault="00D61BCD" w:rsidP="00826737">
            <w:pPr>
              <w:tabs>
                <w:tab w:val="left" w:pos="1440"/>
              </w:tabs>
              <w:jc w:val="both"/>
              <w:rPr>
                <w:b/>
                <w:color w:val="auto"/>
                <w:sz w:val="23"/>
                <w:szCs w:val="23"/>
              </w:rPr>
            </w:pPr>
          </w:p>
        </w:tc>
      </w:tr>
      <w:tr w:rsidR="00D61BCD" w:rsidRPr="007F61FF" w:rsidTr="00826737">
        <w:tc>
          <w:tcPr>
            <w:tcW w:w="8784" w:type="dxa"/>
          </w:tcPr>
          <w:tbl>
            <w:tblPr>
              <w:tblW w:w="8460" w:type="dxa"/>
              <w:tblInd w:w="108" w:type="dxa"/>
              <w:tblLayout w:type="fixed"/>
              <w:tblLook w:val="0000" w:firstRow="0" w:lastRow="0" w:firstColumn="0" w:lastColumn="0" w:noHBand="0" w:noVBand="0"/>
            </w:tblPr>
            <w:tblGrid>
              <w:gridCol w:w="3600"/>
              <w:gridCol w:w="1260"/>
              <w:gridCol w:w="3600"/>
            </w:tblGrid>
            <w:tr w:rsidR="00826737" w:rsidRPr="007F61FF" w:rsidTr="00373F83">
              <w:tc>
                <w:tcPr>
                  <w:tcW w:w="3600" w:type="dxa"/>
                </w:tcPr>
                <w:p w:rsidR="00826737" w:rsidRPr="007F61FF" w:rsidRDefault="00826737" w:rsidP="00826737">
                  <w:pPr>
                    <w:tabs>
                      <w:tab w:val="left" w:pos="1440"/>
                    </w:tabs>
                    <w:spacing w:line="240" w:lineRule="auto"/>
                    <w:jc w:val="center"/>
                    <w:rPr>
                      <w:b/>
                      <w:color w:val="auto"/>
                      <w:kern w:val="2"/>
                    </w:rPr>
                  </w:pPr>
                  <w:r w:rsidRPr="007F61FF">
                    <w:rPr>
                      <w:b/>
                      <w:color w:val="auto"/>
                    </w:rPr>
                    <w:t>Датум и место издавања</w:t>
                  </w:r>
                </w:p>
                <w:p w:rsidR="00826737" w:rsidRPr="007F61FF" w:rsidRDefault="00826737" w:rsidP="00826737">
                  <w:pPr>
                    <w:tabs>
                      <w:tab w:val="left" w:pos="1440"/>
                    </w:tabs>
                    <w:spacing w:line="240" w:lineRule="auto"/>
                    <w:jc w:val="center"/>
                    <w:rPr>
                      <w:b/>
                      <w:color w:val="auto"/>
                      <w:kern w:val="2"/>
                    </w:rPr>
                  </w:pPr>
                  <w:r w:rsidRPr="007F61FF">
                    <w:rPr>
                      <w:b/>
                      <w:color w:val="auto"/>
                    </w:rPr>
                    <w:t>овлашћења</w:t>
                  </w:r>
                </w:p>
              </w:tc>
              <w:tc>
                <w:tcPr>
                  <w:tcW w:w="1260" w:type="dxa"/>
                </w:tcPr>
                <w:p w:rsidR="00826737" w:rsidRPr="007F61FF" w:rsidRDefault="00826737" w:rsidP="00826737">
                  <w:pPr>
                    <w:tabs>
                      <w:tab w:val="left" w:pos="1440"/>
                    </w:tabs>
                    <w:spacing w:line="240" w:lineRule="auto"/>
                    <w:jc w:val="center"/>
                    <w:rPr>
                      <w:b/>
                      <w:color w:val="auto"/>
                      <w:kern w:val="2"/>
                    </w:rPr>
                  </w:pPr>
                  <w:r w:rsidRPr="007F61FF">
                    <w:rPr>
                      <w:b/>
                      <w:color w:val="auto"/>
                    </w:rPr>
                    <w:t>М.П.</w:t>
                  </w:r>
                </w:p>
              </w:tc>
              <w:tc>
                <w:tcPr>
                  <w:tcW w:w="3600" w:type="dxa"/>
                  <w:vAlign w:val="center"/>
                </w:tcPr>
                <w:p w:rsidR="00826737" w:rsidRPr="007F61FF" w:rsidRDefault="00826737" w:rsidP="00826737">
                  <w:pPr>
                    <w:tabs>
                      <w:tab w:val="left" w:pos="1440"/>
                    </w:tabs>
                    <w:spacing w:line="240" w:lineRule="auto"/>
                    <w:jc w:val="center"/>
                    <w:rPr>
                      <w:b/>
                      <w:color w:val="auto"/>
                      <w:kern w:val="2"/>
                    </w:rPr>
                  </w:pPr>
                  <w:r w:rsidRPr="007F61FF">
                    <w:rPr>
                      <w:b/>
                      <w:color w:val="auto"/>
                    </w:rPr>
                    <w:t xml:space="preserve">Дужник - издавалац </w:t>
                  </w:r>
                </w:p>
                <w:p w:rsidR="00826737" w:rsidRPr="007F61FF" w:rsidRDefault="000A4DEC" w:rsidP="00826737">
                  <w:pPr>
                    <w:tabs>
                      <w:tab w:val="left" w:pos="1440"/>
                    </w:tabs>
                    <w:spacing w:line="240" w:lineRule="auto"/>
                    <w:jc w:val="center"/>
                    <w:rPr>
                      <w:b/>
                      <w:color w:val="auto"/>
                      <w:lang w:val="sr-Cyrl-CS"/>
                    </w:rPr>
                  </w:pPr>
                  <w:r w:rsidRPr="007F61FF">
                    <w:rPr>
                      <w:b/>
                      <w:color w:val="auto"/>
                    </w:rPr>
                    <w:t>М</w:t>
                  </w:r>
                  <w:r w:rsidR="00826737" w:rsidRPr="007F61FF">
                    <w:rPr>
                      <w:b/>
                      <w:color w:val="auto"/>
                    </w:rPr>
                    <w:t>енице</w:t>
                  </w:r>
                </w:p>
                <w:p w:rsidR="000A4DEC" w:rsidRPr="007F61FF" w:rsidRDefault="000A4DEC" w:rsidP="00826737">
                  <w:pPr>
                    <w:tabs>
                      <w:tab w:val="left" w:pos="1440"/>
                    </w:tabs>
                    <w:spacing w:line="240" w:lineRule="auto"/>
                    <w:jc w:val="center"/>
                    <w:rPr>
                      <w:b/>
                      <w:color w:val="auto"/>
                      <w:lang w:val="sr-Cyrl-CS"/>
                    </w:rPr>
                  </w:pPr>
                </w:p>
                <w:p w:rsidR="000A4DEC" w:rsidRPr="007F61FF" w:rsidRDefault="000A4DEC" w:rsidP="00826737">
                  <w:pPr>
                    <w:tabs>
                      <w:tab w:val="left" w:pos="1440"/>
                    </w:tabs>
                    <w:spacing w:line="240" w:lineRule="auto"/>
                    <w:jc w:val="center"/>
                    <w:rPr>
                      <w:b/>
                      <w:color w:val="auto"/>
                      <w:lang w:val="sr-Cyrl-CS"/>
                    </w:rPr>
                  </w:pPr>
                </w:p>
                <w:p w:rsidR="000A4DEC" w:rsidRPr="007F61FF" w:rsidRDefault="000A4DEC" w:rsidP="00826737">
                  <w:pPr>
                    <w:tabs>
                      <w:tab w:val="left" w:pos="1440"/>
                    </w:tabs>
                    <w:spacing w:line="240" w:lineRule="auto"/>
                    <w:jc w:val="center"/>
                    <w:rPr>
                      <w:b/>
                      <w:color w:val="auto"/>
                      <w:lang w:val="sr-Cyrl-CS"/>
                    </w:rPr>
                  </w:pPr>
                </w:p>
                <w:p w:rsidR="000A4DEC" w:rsidRPr="007F61FF" w:rsidRDefault="000A4DEC" w:rsidP="00826737">
                  <w:pPr>
                    <w:tabs>
                      <w:tab w:val="left" w:pos="1440"/>
                    </w:tabs>
                    <w:spacing w:line="240" w:lineRule="auto"/>
                    <w:jc w:val="center"/>
                    <w:rPr>
                      <w:b/>
                      <w:color w:val="auto"/>
                      <w:kern w:val="2"/>
                      <w:lang w:val="sr-Cyrl-CS"/>
                    </w:rPr>
                  </w:pPr>
                </w:p>
              </w:tc>
            </w:tr>
          </w:tbl>
          <w:p w:rsidR="00D61BCD" w:rsidRPr="007F61FF" w:rsidRDefault="00D61BCD">
            <w:pPr>
              <w:tabs>
                <w:tab w:val="left" w:pos="1440"/>
              </w:tabs>
              <w:jc w:val="both"/>
              <w:rPr>
                <w:color w:val="auto"/>
                <w:sz w:val="23"/>
                <w:szCs w:val="23"/>
                <w:lang w:val="sr-Cyrl-CS"/>
              </w:rPr>
            </w:pPr>
          </w:p>
        </w:tc>
        <w:tc>
          <w:tcPr>
            <w:tcW w:w="727" w:type="dxa"/>
            <w:gridSpan w:val="2"/>
            <w:vAlign w:val="center"/>
          </w:tcPr>
          <w:p w:rsidR="00D61BCD" w:rsidRPr="007F61FF" w:rsidRDefault="00D61BCD" w:rsidP="00826737">
            <w:pPr>
              <w:tabs>
                <w:tab w:val="left" w:pos="1440"/>
              </w:tabs>
              <w:jc w:val="both"/>
              <w:rPr>
                <w:color w:val="auto"/>
                <w:sz w:val="23"/>
                <w:szCs w:val="23"/>
              </w:rPr>
            </w:pPr>
          </w:p>
        </w:tc>
        <w:tc>
          <w:tcPr>
            <w:tcW w:w="1286" w:type="dxa"/>
            <w:gridSpan w:val="2"/>
          </w:tcPr>
          <w:p w:rsidR="00D61BCD" w:rsidRPr="007F61FF" w:rsidRDefault="00D61BCD">
            <w:pPr>
              <w:tabs>
                <w:tab w:val="left" w:pos="1440"/>
              </w:tabs>
              <w:jc w:val="both"/>
              <w:rPr>
                <w:color w:val="auto"/>
                <w:sz w:val="23"/>
                <w:szCs w:val="23"/>
              </w:rPr>
            </w:pPr>
          </w:p>
        </w:tc>
      </w:tr>
    </w:tbl>
    <w:p w:rsidR="00D61BCD" w:rsidRPr="007F61FF" w:rsidRDefault="00D61BCD">
      <w:pPr>
        <w:pStyle w:val="ListParagraph"/>
        <w:shd w:val="clear" w:color="auto" w:fill="C6D9F1"/>
        <w:ind w:left="360"/>
        <w:jc w:val="center"/>
        <w:rPr>
          <w:b/>
          <w:bCs/>
          <w:i/>
          <w:iCs/>
          <w:color w:val="auto"/>
          <w:szCs w:val="28"/>
        </w:rPr>
      </w:pPr>
      <w:r w:rsidRPr="007F61FF">
        <w:rPr>
          <w:b/>
          <w:bCs/>
          <w:i/>
          <w:iCs/>
          <w:color w:val="auto"/>
          <w:szCs w:val="28"/>
          <w:lang w:val="sr-Cyrl-CS"/>
        </w:rPr>
        <w:t>Х</w:t>
      </w:r>
      <w:r w:rsidRPr="007F61FF">
        <w:rPr>
          <w:b/>
          <w:bCs/>
          <w:i/>
          <w:iCs/>
          <w:color w:val="auto"/>
          <w:szCs w:val="28"/>
        </w:rPr>
        <w:t>III ОБРАЗАЦ ИЗЈАВЕ ПОНУЂАЧА О ИСПУЊЕНОСТИ УСЛОВА ИЗ ЧЛ. 75.  ЗАКОНА У ПОСТУПКУ ЈАВНЕ НАБАВКЕ</w:t>
      </w:r>
    </w:p>
    <w:p w:rsidR="00D61BCD" w:rsidRPr="007F61FF" w:rsidRDefault="00D61BCD">
      <w:pPr>
        <w:jc w:val="both"/>
        <w:rPr>
          <w:b/>
          <w:bCs/>
          <w:color w:val="auto"/>
        </w:rPr>
      </w:pPr>
    </w:p>
    <w:p w:rsidR="00D61BCD" w:rsidRPr="007F61FF" w:rsidRDefault="00D61BCD">
      <w:pPr>
        <w:jc w:val="both"/>
        <w:rPr>
          <w:color w:val="auto"/>
        </w:rPr>
      </w:pPr>
    </w:p>
    <w:p w:rsidR="00D61BCD" w:rsidRPr="007F61FF" w:rsidRDefault="00D61BCD">
      <w:pPr>
        <w:jc w:val="both"/>
        <w:rPr>
          <w:color w:val="auto"/>
        </w:rPr>
      </w:pPr>
      <w:r w:rsidRPr="007F61FF">
        <w:rPr>
          <w:color w:val="auto"/>
        </w:rPr>
        <w:tab/>
        <w:t>У складу</w:t>
      </w:r>
      <w:r w:rsidRPr="007F61FF">
        <w:rPr>
          <w:color w:val="auto"/>
          <w:lang w:val="sr-Cyrl-CS"/>
        </w:rPr>
        <w:t xml:space="preserve"> </w:t>
      </w:r>
      <w:r w:rsidRPr="007F61FF">
        <w:rPr>
          <w:color w:val="auto"/>
        </w:rPr>
        <w:t xml:space="preserve">са чланом 77. </w:t>
      </w:r>
      <w:proofErr w:type="gramStart"/>
      <w:r w:rsidRPr="007F61FF">
        <w:rPr>
          <w:color w:val="auto"/>
        </w:rPr>
        <w:t>став</w:t>
      </w:r>
      <w:proofErr w:type="gramEnd"/>
      <w:r w:rsidRPr="007F61FF">
        <w:rPr>
          <w:color w:val="auto"/>
        </w:rPr>
        <w:t xml:space="preserve"> 4. Закона, под пуном материјалном и кривичном одговорношћу, као заступник понуђача, дајем следећу</w:t>
      </w:r>
    </w:p>
    <w:p w:rsidR="00D61BCD" w:rsidRPr="007F61FF" w:rsidRDefault="00D61BCD">
      <w:pPr>
        <w:jc w:val="both"/>
        <w:rPr>
          <w:color w:val="auto"/>
        </w:rPr>
      </w:pPr>
    </w:p>
    <w:p w:rsidR="00D61BCD" w:rsidRPr="007F61FF" w:rsidRDefault="00D61BCD">
      <w:pPr>
        <w:jc w:val="center"/>
        <w:rPr>
          <w:color w:val="auto"/>
        </w:rPr>
      </w:pPr>
      <w:r w:rsidRPr="007F61FF">
        <w:rPr>
          <w:color w:val="auto"/>
        </w:rPr>
        <w:t>И З Ј А В У</w:t>
      </w:r>
    </w:p>
    <w:p w:rsidR="00D61BCD" w:rsidRPr="007F61FF" w:rsidRDefault="00D61BCD">
      <w:pPr>
        <w:jc w:val="center"/>
        <w:rPr>
          <w:color w:val="auto"/>
        </w:rPr>
      </w:pPr>
    </w:p>
    <w:p w:rsidR="00D61BCD" w:rsidRPr="007F61FF" w:rsidRDefault="00D61BCD">
      <w:pPr>
        <w:jc w:val="center"/>
        <w:rPr>
          <w:color w:val="auto"/>
        </w:rPr>
      </w:pPr>
    </w:p>
    <w:p w:rsidR="00D61BCD" w:rsidRPr="007F61FF" w:rsidRDefault="00D61BCD">
      <w:pPr>
        <w:jc w:val="both"/>
        <w:rPr>
          <w:color w:val="auto"/>
        </w:rPr>
      </w:pPr>
      <w:r w:rsidRPr="007F61FF">
        <w:rPr>
          <w:color w:val="auto"/>
        </w:rPr>
        <w:tab/>
        <w:t>Понуђач _________________________________________________ (</w:t>
      </w:r>
      <w:r w:rsidRPr="007F61FF">
        <w:rPr>
          <w:i/>
          <w:color w:val="auto"/>
        </w:rPr>
        <w:t>навести назив понуђача</w:t>
      </w:r>
      <w:r w:rsidRPr="007F61FF">
        <w:rPr>
          <w:color w:val="auto"/>
        </w:rPr>
        <w:t xml:space="preserve">) у поступку јавне набавке – </w:t>
      </w:r>
      <w:r w:rsidR="008F7973" w:rsidRPr="007F61FF">
        <w:rPr>
          <w:color w:val="auto"/>
          <w:lang w:val="sr-Cyrl-CS"/>
        </w:rPr>
        <w:t>у</w:t>
      </w:r>
      <w:r w:rsidR="007D379E">
        <w:rPr>
          <w:color w:val="auto"/>
          <w:lang w:val="sr-Cyrl-RS"/>
        </w:rPr>
        <w:t xml:space="preserve">слуга продукције </w:t>
      </w:r>
      <w:r w:rsidR="008F7973" w:rsidRPr="007F61FF">
        <w:rPr>
          <w:color w:val="auto"/>
          <w:lang w:val="sr-Cyrl-RS"/>
        </w:rPr>
        <w:t>-</w:t>
      </w:r>
      <w:r w:rsidR="007D379E">
        <w:rPr>
          <w:color w:val="auto"/>
          <w:lang w:val="sr-Cyrl-RS"/>
        </w:rPr>
        <w:t xml:space="preserve"> </w:t>
      </w:r>
      <w:r w:rsidR="00995B08" w:rsidRPr="007F61FF">
        <w:rPr>
          <w:color w:val="auto"/>
          <w:lang w:val="sr-Cyrl-CS"/>
        </w:rPr>
        <w:t>У</w:t>
      </w:r>
      <w:r w:rsidR="00995B08" w:rsidRPr="007F61FF">
        <w:rPr>
          <w:color w:val="auto"/>
          <w:lang w:val="sr-Cyrl-RS"/>
        </w:rPr>
        <w:t xml:space="preserve">ступање </w:t>
      </w:r>
      <w:r w:rsidR="00995B08" w:rsidRPr="007F61FF">
        <w:rPr>
          <w:color w:val="auto"/>
        </w:rPr>
        <w:t>мултимедијалног пакет</w:t>
      </w:r>
      <w:r w:rsidR="00995B08" w:rsidRPr="007F61FF">
        <w:rPr>
          <w:color w:val="auto"/>
          <w:lang w:val="sr-Cyrl-RS"/>
        </w:rPr>
        <w:t>а</w:t>
      </w:r>
      <w:r w:rsidR="00995B08" w:rsidRPr="007F61FF">
        <w:rPr>
          <w:color w:val="auto"/>
        </w:rPr>
        <w:t xml:space="preserve"> сервиса вести</w:t>
      </w:r>
      <w:r w:rsidR="00995B08" w:rsidRPr="007F61FF">
        <w:rPr>
          <w:color w:val="auto"/>
          <w:lang w:val="sr-Cyrl-RS"/>
        </w:rPr>
        <w:t xml:space="preserve"> Новинске агенције</w:t>
      </w:r>
      <w:r w:rsidR="00995B08" w:rsidRPr="007F61FF">
        <w:rPr>
          <w:color w:val="auto"/>
        </w:rPr>
        <w:t xml:space="preserve"> </w:t>
      </w:r>
      <w:r w:rsidR="00995B08" w:rsidRPr="007F61FF">
        <w:rPr>
          <w:color w:val="auto"/>
          <w:lang w:val="sr-Latn-CS"/>
        </w:rPr>
        <w:t>FoNet</w:t>
      </w:r>
      <w:r w:rsidR="00995B08" w:rsidRPr="007F61FF">
        <w:rPr>
          <w:color w:val="auto"/>
          <w:lang w:val="sr-Cyrl-CS"/>
        </w:rPr>
        <w:t>,</w:t>
      </w:r>
      <w:r w:rsidR="00EA7E00">
        <w:rPr>
          <w:color w:val="auto"/>
          <w:lang w:val="sr-Cyrl-CS"/>
        </w:rPr>
        <w:t xml:space="preserve"> </w:t>
      </w:r>
      <w:r w:rsidR="008F7973" w:rsidRPr="007F61FF">
        <w:rPr>
          <w:color w:val="auto"/>
          <w:lang w:val="sr-Cyrl-CS"/>
        </w:rPr>
        <w:t xml:space="preserve">за потребе Министарства за рад, запошљавање, </w:t>
      </w:r>
      <w:proofErr w:type="gramStart"/>
      <w:r w:rsidR="008F7973" w:rsidRPr="007F61FF">
        <w:rPr>
          <w:color w:val="auto"/>
          <w:lang w:val="sr-Cyrl-CS"/>
        </w:rPr>
        <w:t>борачка  и</w:t>
      </w:r>
      <w:proofErr w:type="gramEnd"/>
      <w:r w:rsidR="008F7973" w:rsidRPr="007F61FF">
        <w:rPr>
          <w:color w:val="auto"/>
          <w:lang w:val="sr-Cyrl-CS"/>
        </w:rPr>
        <w:t xml:space="preserve"> социјална питања</w:t>
      </w:r>
      <w:r w:rsidR="008F7973" w:rsidRPr="007F61FF">
        <w:rPr>
          <w:i/>
          <w:color w:val="auto"/>
        </w:rPr>
        <w:t xml:space="preserve"> </w:t>
      </w:r>
      <w:r w:rsidR="008F7973" w:rsidRPr="007F61FF">
        <w:rPr>
          <w:color w:val="auto"/>
          <w:lang w:val="sr-Cyrl-CS"/>
        </w:rPr>
        <w:t>б</w:t>
      </w:r>
      <w:r w:rsidR="008F7973" w:rsidRPr="007F61FF">
        <w:rPr>
          <w:color w:val="auto"/>
        </w:rPr>
        <w:t>р</w:t>
      </w:r>
      <w:r w:rsidR="008F7973" w:rsidRPr="007F61FF">
        <w:rPr>
          <w:color w:val="auto"/>
          <w:lang w:val="sr-Cyrl-RS"/>
        </w:rPr>
        <w:t>.</w:t>
      </w:r>
      <w:r w:rsidR="008F7973" w:rsidRPr="007F61FF">
        <w:rPr>
          <w:color w:val="auto"/>
        </w:rPr>
        <w:t xml:space="preserve"> </w:t>
      </w:r>
      <w:r w:rsidR="008F7973" w:rsidRPr="007F61FF">
        <w:rPr>
          <w:bCs/>
          <w:color w:val="auto"/>
          <w:lang w:val="sr-Cyrl-CS"/>
        </w:rPr>
        <w:t>ЈН 4</w:t>
      </w:r>
      <w:r w:rsidR="00EA7E00">
        <w:rPr>
          <w:bCs/>
          <w:color w:val="auto"/>
          <w:lang w:val="sr-Cyrl-CS"/>
        </w:rPr>
        <w:t>6</w:t>
      </w:r>
      <w:r w:rsidR="008F7973" w:rsidRPr="007F61FF">
        <w:rPr>
          <w:bCs/>
          <w:color w:val="auto"/>
          <w:lang w:val="sr-Cyrl-CS"/>
        </w:rPr>
        <w:t>/2017</w:t>
      </w:r>
      <w:r w:rsidRPr="007F61FF">
        <w:rPr>
          <w:color w:val="auto"/>
        </w:rPr>
        <w:t xml:space="preserve">, испуњава све услове из чл. 75. Закона, односно услове дефинисане конкурсном документацијом за предметну јавну набавку, и то: </w:t>
      </w:r>
    </w:p>
    <w:p w:rsidR="00D61BCD" w:rsidRPr="007F61FF" w:rsidRDefault="00D61BCD">
      <w:pPr>
        <w:numPr>
          <w:ilvl w:val="0"/>
          <w:numId w:val="36"/>
        </w:numPr>
        <w:suppressAutoHyphens w:val="0"/>
        <w:spacing w:line="240" w:lineRule="auto"/>
        <w:jc w:val="both"/>
        <w:rPr>
          <w:color w:val="auto"/>
        </w:rPr>
      </w:pPr>
      <w:r w:rsidRPr="007F61FF">
        <w:rPr>
          <w:color w:val="auto"/>
        </w:rPr>
        <w:t xml:space="preserve">Понуђач је регистрован код надлежног органа, односно уписан у одговарајући регистар; </w:t>
      </w:r>
    </w:p>
    <w:p w:rsidR="00D61BCD" w:rsidRPr="007F61FF" w:rsidRDefault="00D61BCD">
      <w:pPr>
        <w:numPr>
          <w:ilvl w:val="0"/>
          <w:numId w:val="36"/>
        </w:numPr>
        <w:suppressAutoHyphens w:val="0"/>
        <w:spacing w:line="240" w:lineRule="auto"/>
        <w:jc w:val="both"/>
        <w:rPr>
          <w:color w:val="auto"/>
        </w:rPr>
      </w:pPr>
      <w:r w:rsidRPr="007F61FF">
        <w:rPr>
          <w:color w:val="auto"/>
        </w:rPr>
        <w:t xml:space="preserve">Понуђач и његов законски заступник нису осуђивани за неко од кривичних дела као члан организоване криминалне групе, да није осуђиван за кривично дела против привреде, кривична дела против животне средине, кривично дело примања или давања мита, кривично дело преваре; </w:t>
      </w:r>
    </w:p>
    <w:p w:rsidR="00D61BCD" w:rsidRPr="007F61FF" w:rsidRDefault="00D61BCD">
      <w:pPr>
        <w:numPr>
          <w:ilvl w:val="0"/>
          <w:numId w:val="36"/>
        </w:numPr>
        <w:suppressAutoHyphens w:val="0"/>
        <w:spacing w:line="240" w:lineRule="auto"/>
        <w:jc w:val="both"/>
        <w:rPr>
          <w:color w:val="auto"/>
        </w:rPr>
      </w:pPr>
      <w:r w:rsidRPr="007F61FF">
        <w:rPr>
          <w:color w:val="auto"/>
        </w:rPr>
        <w:t>Понуђач је измирио доспеле порезе, доприносе и друге јавне дажбине у складу са прописима Републике Србије (</w:t>
      </w:r>
      <w:r w:rsidRPr="007F61FF">
        <w:rPr>
          <w:i/>
          <w:color w:val="auto"/>
        </w:rPr>
        <w:t>или стране државе када има седиште на њеној територији</w:t>
      </w:r>
      <w:r w:rsidRPr="007F61FF">
        <w:rPr>
          <w:color w:val="auto"/>
        </w:rPr>
        <w:t xml:space="preserve">); </w:t>
      </w:r>
    </w:p>
    <w:p w:rsidR="00D61BCD" w:rsidRPr="007F61FF" w:rsidRDefault="00D61BCD">
      <w:pPr>
        <w:numPr>
          <w:ilvl w:val="0"/>
          <w:numId w:val="36"/>
        </w:numPr>
        <w:suppressAutoHyphens w:val="0"/>
        <w:spacing w:line="240" w:lineRule="auto"/>
        <w:jc w:val="both"/>
        <w:rPr>
          <w:color w:val="auto"/>
        </w:rPr>
      </w:pPr>
      <w:r w:rsidRPr="007F61FF">
        <w:rPr>
          <w:color w:val="auto"/>
        </w:rPr>
        <w:t xml:space="preserve">Понуђач је поштовао обавезе које произилазе из важећих прописа о заштити на раду, запошљавању и условима рад,а заштите животне с редине и </w:t>
      </w:r>
      <w:r w:rsidRPr="007F61FF">
        <w:rPr>
          <w:color w:val="auto"/>
          <w:lang w:val="sr-Cyrl-CS"/>
        </w:rPr>
        <w:t xml:space="preserve">да му </w:t>
      </w:r>
      <w:r w:rsidRPr="007F61FF">
        <w:rPr>
          <w:color w:val="auto"/>
        </w:rPr>
        <w:t xml:space="preserve"> није изречена мера забране обављања делатности, која је на снази у време објаве позива за подношење понуде; </w:t>
      </w:r>
    </w:p>
    <w:p w:rsidR="00D61BCD" w:rsidRPr="007F61FF" w:rsidRDefault="00D61BCD" w:rsidP="00BC2238">
      <w:pPr>
        <w:suppressAutoHyphens w:val="0"/>
        <w:spacing w:line="240" w:lineRule="auto"/>
        <w:ind w:left="1080"/>
        <w:jc w:val="both"/>
        <w:rPr>
          <w:color w:val="auto"/>
        </w:rPr>
      </w:pPr>
    </w:p>
    <w:p w:rsidR="00D61BCD" w:rsidRPr="007F61FF" w:rsidRDefault="00D61BCD">
      <w:pPr>
        <w:tabs>
          <w:tab w:val="left" w:pos="1440"/>
        </w:tabs>
        <w:ind w:left="1080"/>
        <w:jc w:val="both"/>
        <w:rPr>
          <w:color w:val="auto"/>
        </w:rPr>
      </w:pPr>
    </w:p>
    <w:p w:rsidR="00D61BCD" w:rsidRPr="007F61FF" w:rsidRDefault="00D61BCD">
      <w:pPr>
        <w:tabs>
          <w:tab w:val="left" w:pos="1440"/>
        </w:tabs>
        <w:ind w:left="1080"/>
        <w:jc w:val="both"/>
        <w:rPr>
          <w:color w:val="auto"/>
        </w:rPr>
      </w:pPr>
    </w:p>
    <w:tbl>
      <w:tblPr>
        <w:tblW w:w="0" w:type="auto"/>
        <w:tblLook w:val="0000" w:firstRow="0" w:lastRow="0" w:firstColumn="0" w:lastColumn="0" w:noHBand="0" w:noVBand="0"/>
      </w:tblPr>
      <w:tblGrid>
        <w:gridCol w:w="2843"/>
        <w:gridCol w:w="2843"/>
        <w:gridCol w:w="2856"/>
      </w:tblGrid>
      <w:tr w:rsidR="00D61BCD" w:rsidRPr="007F61FF">
        <w:tc>
          <w:tcPr>
            <w:tcW w:w="2843" w:type="dxa"/>
          </w:tcPr>
          <w:p w:rsidR="00D61BCD" w:rsidRPr="007F61FF" w:rsidRDefault="00D61BCD">
            <w:pPr>
              <w:tabs>
                <w:tab w:val="left" w:pos="1440"/>
              </w:tabs>
              <w:jc w:val="both"/>
              <w:rPr>
                <w:color w:val="auto"/>
              </w:rPr>
            </w:pPr>
            <w:r w:rsidRPr="007F61FF">
              <w:rPr>
                <w:color w:val="auto"/>
              </w:rPr>
              <w:t>Место: _______________</w:t>
            </w:r>
          </w:p>
        </w:tc>
        <w:tc>
          <w:tcPr>
            <w:tcW w:w="2843" w:type="dxa"/>
          </w:tcPr>
          <w:p w:rsidR="00D61BCD" w:rsidRPr="007F61FF" w:rsidRDefault="00D61BCD">
            <w:pPr>
              <w:tabs>
                <w:tab w:val="left" w:pos="1440"/>
              </w:tabs>
              <w:jc w:val="both"/>
              <w:rPr>
                <w:color w:val="auto"/>
              </w:rPr>
            </w:pPr>
          </w:p>
        </w:tc>
        <w:tc>
          <w:tcPr>
            <w:tcW w:w="2843" w:type="dxa"/>
            <w:vAlign w:val="center"/>
          </w:tcPr>
          <w:p w:rsidR="00D61BCD" w:rsidRPr="007F61FF" w:rsidRDefault="00D61BCD">
            <w:pPr>
              <w:tabs>
                <w:tab w:val="left" w:pos="1440"/>
              </w:tabs>
              <w:jc w:val="center"/>
              <w:rPr>
                <w:color w:val="auto"/>
              </w:rPr>
            </w:pPr>
            <w:r w:rsidRPr="007F61FF">
              <w:rPr>
                <w:color w:val="auto"/>
              </w:rPr>
              <w:t>Понуђач:</w:t>
            </w:r>
          </w:p>
        </w:tc>
      </w:tr>
      <w:tr w:rsidR="00D61BCD" w:rsidRPr="007F61FF">
        <w:tc>
          <w:tcPr>
            <w:tcW w:w="2843" w:type="dxa"/>
          </w:tcPr>
          <w:p w:rsidR="00D61BCD" w:rsidRPr="007F61FF" w:rsidRDefault="00D61BCD">
            <w:pPr>
              <w:tabs>
                <w:tab w:val="left" w:pos="1440"/>
              </w:tabs>
              <w:jc w:val="both"/>
              <w:rPr>
                <w:color w:val="auto"/>
              </w:rPr>
            </w:pPr>
            <w:r w:rsidRPr="007F61FF">
              <w:rPr>
                <w:color w:val="auto"/>
              </w:rPr>
              <w:t>Датум: _______________</w:t>
            </w:r>
          </w:p>
        </w:tc>
        <w:tc>
          <w:tcPr>
            <w:tcW w:w="2843" w:type="dxa"/>
            <w:vAlign w:val="center"/>
          </w:tcPr>
          <w:p w:rsidR="00D61BCD" w:rsidRPr="007F61FF" w:rsidRDefault="00D61BCD">
            <w:pPr>
              <w:tabs>
                <w:tab w:val="left" w:pos="1440"/>
              </w:tabs>
              <w:jc w:val="center"/>
              <w:rPr>
                <w:color w:val="auto"/>
              </w:rPr>
            </w:pPr>
            <w:r w:rsidRPr="007F61FF">
              <w:rPr>
                <w:color w:val="auto"/>
              </w:rPr>
              <w:t>М.П.</w:t>
            </w:r>
          </w:p>
        </w:tc>
        <w:tc>
          <w:tcPr>
            <w:tcW w:w="2843" w:type="dxa"/>
          </w:tcPr>
          <w:p w:rsidR="00D61BCD" w:rsidRPr="007F61FF" w:rsidRDefault="00D61BCD">
            <w:pPr>
              <w:tabs>
                <w:tab w:val="left" w:pos="1440"/>
              </w:tabs>
              <w:jc w:val="both"/>
              <w:rPr>
                <w:color w:val="auto"/>
              </w:rPr>
            </w:pPr>
            <w:r w:rsidRPr="007F61FF">
              <w:rPr>
                <w:color w:val="auto"/>
              </w:rPr>
              <w:t>______________________</w:t>
            </w:r>
          </w:p>
        </w:tc>
      </w:tr>
    </w:tbl>
    <w:p w:rsidR="00D61BCD" w:rsidRPr="007F61FF" w:rsidRDefault="00D61BCD">
      <w:pPr>
        <w:tabs>
          <w:tab w:val="left" w:pos="1440"/>
        </w:tabs>
        <w:jc w:val="both"/>
        <w:rPr>
          <w:color w:val="auto"/>
        </w:rPr>
      </w:pPr>
    </w:p>
    <w:p w:rsidR="00D61BCD" w:rsidRPr="007F61FF" w:rsidRDefault="00D61BCD">
      <w:pPr>
        <w:tabs>
          <w:tab w:val="left" w:pos="1440"/>
        </w:tabs>
        <w:jc w:val="both"/>
        <w:rPr>
          <w:color w:val="auto"/>
        </w:rPr>
      </w:pPr>
    </w:p>
    <w:p w:rsidR="00D61BCD" w:rsidRPr="007F61FF" w:rsidRDefault="00D61BCD">
      <w:pPr>
        <w:tabs>
          <w:tab w:val="left" w:pos="1440"/>
        </w:tabs>
        <w:jc w:val="both"/>
        <w:rPr>
          <w:color w:val="auto"/>
        </w:rPr>
      </w:pPr>
    </w:p>
    <w:p w:rsidR="00CB67A5" w:rsidRPr="007D379E" w:rsidRDefault="00D61BCD" w:rsidP="00CB67A5">
      <w:pPr>
        <w:tabs>
          <w:tab w:val="left" w:pos="1440"/>
        </w:tabs>
        <w:jc w:val="both"/>
        <w:rPr>
          <w:i/>
          <w:color w:val="auto"/>
          <w:lang w:val="sr-Cyrl-CS"/>
        </w:rPr>
        <w:sectPr w:rsidR="00CB67A5" w:rsidRPr="007D379E" w:rsidSect="00794DC9">
          <w:footerReference w:type="even" r:id="rId23"/>
          <w:footerReference w:type="default" r:id="rId24"/>
          <w:pgSz w:w="11907" w:h="16840"/>
          <w:pgMar w:top="1440" w:right="1134" w:bottom="1440" w:left="1797" w:header="720" w:footer="720" w:gutter="0"/>
          <w:cols w:space="720"/>
        </w:sectPr>
      </w:pPr>
      <w:r w:rsidRPr="007F61FF">
        <w:rPr>
          <w:b/>
          <w:i/>
          <w:color w:val="auto"/>
        </w:rPr>
        <w:t xml:space="preserve">Напомена: </w:t>
      </w:r>
      <w:r w:rsidRPr="007F61FF">
        <w:rPr>
          <w:b/>
          <w:i/>
          <w:color w:val="auto"/>
          <w:u w:val="single"/>
        </w:rPr>
        <w:t>Уколико понуду подноси група понуђача,</w:t>
      </w:r>
      <w:r w:rsidRPr="007F61FF">
        <w:rPr>
          <w:i/>
          <w:color w:val="auto"/>
          <w:u w:val="single"/>
        </w:rPr>
        <w:t xml:space="preserve"> </w:t>
      </w:r>
      <w:r w:rsidRPr="007F61FF">
        <w:rPr>
          <w:i/>
          <w:color w:val="auto"/>
        </w:rPr>
        <w:t>Изјава мора бити потписана од стране овлашћеног лица сваког понуђача из г</w:t>
      </w:r>
      <w:r w:rsidR="007D379E">
        <w:rPr>
          <w:i/>
          <w:color w:val="auto"/>
        </w:rPr>
        <w:t>рупе понуђача и оверена печатом</w:t>
      </w:r>
    </w:p>
    <w:p w:rsidR="00D61BCD" w:rsidRPr="007F61FF" w:rsidRDefault="00D61BCD">
      <w:pPr>
        <w:jc w:val="both"/>
        <w:rPr>
          <w:color w:val="auto"/>
          <w:lang w:val="sr-Cyrl-CS"/>
        </w:rPr>
      </w:pPr>
    </w:p>
    <w:p w:rsidR="00D61BCD" w:rsidRPr="007F61FF" w:rsidRDefault="00D61BCD">
      <w:pPr>
        <w:pStyle w:val="ListParagraph"/>
        <w:shd w:val="clear" w:color="auto" w:fill="C6D9F1"/>
        <w:ind w:left="360"/>
        <w:jc w:val="center"/>
        <w:rPr>
          <w:b/>
          <w:bCs/>
          <w:i/>
          <w:iCs/>
          <w:color w:val="auto"/>
          <w:szCs w:val="28"/>
        </w:rPr>
      </w:pPr>
      <w:r w:rsidRPr="007F61FF">
        <w:rPr>
          <w:b/>
          <w:bCs/>
          <w:i/>
          <w:iCs/>
          <w:color w:val="auto"/>
          <w:szCs w:val="28"/>
        </w:rPr>
        <w:t>XIV ОБРАЗАЦ ИЗЈАВЕ ПОДИЗВОЂАЧА</w:t>
      </w:r>
    </w:p>
    <w:p w:rsidR="00D61BCD" w:rsidRPr="007F61FF" w:rsidRDefault="00D61BCD">
      <w:pPr>
        <w:pStyle w:val="ListParagraph"/>
        <w:shd w:val="clear" w:color="auto" w:fill="C6D9F1"/>
        <w:ind w:left="360"/>
        <w:jc w:val="center"/>
        <w:rPr>
          <w:b/>
          <w:bCs/>
          <w:i/>
          <w:iCs/>
          <w:color w:val="auto"/>
          <w:szCs w:val="28"/>
        </w:rPr>
      </w:pPr>
      <w:r w:rsidRPr="007F61FF">
        <w:rPr>
          <w:b/>
          <w:bCs/>
          <w:i/>
          <w:iCs/>
          <w:color w:val="auto"/>
          <w:szCs w:val="28"/>
        </w:rPr>
        <w:t>О ИСПУЊАВАЊУ УСЛОВА ИЗ ЧЛ. 75. ЗАКОНА У</w:t>
      </w:r>
    </w:p>
    <w:p w:rsidR="00D61BCD" w:rsidRPr="007F61FF" w:rsidRDefault="00D61BCD">
      <w:pPr>
        <w:pStyle w:val="ListParagraph"/>
        <w:shd w:val="clear" w:color="auto" w:fill="C6D9F1"/>
        <w:ind w:left="360"/>
        <w:jc w:val="center"/>
        <w:rPr>
          <w:b/>
          <w:bCs/>
          <w:i/>
          <w:iCs/>
          <w:color w:val="auto"/>
          <w:szCs w:val="28"/>
        </w:rPr>
      </w:pPr>
      <w:r w:rsidRPr="007F61FF">
        <w:rPr>
          <w:b/>
          <w:bCs/>
          <w:i/>
          <w:iCs/>
          <w:color w:val="auto"/>
          <w:szCs w:val="28"/>
        </w:rPr>
        <w:t>ПОСТУПКУ ЈАВНЕ НАБАВКЕ</w:t>
      </w:r>
    </w:p>
    <w:p w:rsidR="00D61BCD" w:rsidRPr="007F61FF" w:rsidRDefault="00D61BCD" w:rsidP="00FD6656">
      <w:pPr>
        <w:rPr>
          <w:color w:val="auto"/>
          <w:lang w:val="sr-Cyrl-CS"/>
        </w:rPr>
      </w:pPr>
    </w:p>
    <w:p w:rsidR="00D61BCD" w:rsidRPr="007F61FF" w:rsidRDefault="00D61BCD">
      <w:pPr>
        <w:jc w:val="both"/>
        <w:rPr>
          <w:color w:val="auto"/>
        </w:rPr>
      </w:pPr>
      <w:r w:rsidRPr="007F61FF">
        <w:rPr>
          <w:color w:val="auto"/>
        </w:rPr>
        <w:tab/>
        <w:t xml:space="preserve">У складу са чланом 77. </w:t>
      </w:r>
      <w:proofErr w:type="gramStart"/>
      <w:r w:rsidRPr="007F61FF">
        <w:rPr>
          <w:color w:val="auto"/>
        </w:rPr>
        <w:t>став</w:t>
      </w:r>
      <w:proofErr w:type="gramEnd"/>
      <w:r w:rsidRPr="007F61FF">
        <w:rPr>
          <w:color w:val="auto"/>
        </w:rPr>
        <w:t xml:space="preserve"> 4. Закона, под пуном материјалном и кривичном одговорношћу, као заступник подизвођача, дајем следећу</w:t>
      </w:r>
    </w:p>
    <w:p w:rsidR="00D61BCD" w:rsidRPr="007F61FF" w:rsidRDefault="00D61BCD">
      <w:pPr>
        <w:jc w:val="both"/>
        <w:rPr>
          <w:color w:val="auto"/>
          <w:lang w:val="sr-Cyrl-CS"/>
        </w:rPr>
      </w:pPr>
    </w:p>
    <w:p w:rsidR="00D61BCD" w:rsidRPr="007F61FF" w:rsidRDefault="00D61BCD">
      <w:pPr>
        <w:jc w:val="both"/>
        <w:rPr>
          <w:color w:val="auto"/>
        </w:rPr>
      </w:pPr>
    </w:p>
    <w:p w:rsidR="00D61BCD" w:rsidRPr="007F61FF" w:rsidRDefault="00D61BCD">
      <w:pPr>
        <w:jc w:val="center"/>
        <w:rPr>
          <w:b/>
          <w:color w:val="auto"/>
        </w:rPr>
      </w:pPr>
      <w:r w:rsidRPr="007F61FF">
        <w:rPr>
          <w:b/>
          <w:color w:val="auto"/>
        </w:rPr>
        <w:t>И З Ј А В У</w:t>
      </w:r>
    </w:p>
    <w:p w:rsidR="00D61BCD" w:rsidRPr="007F61FF" w:rsidRDefault="00D61BCD">
      <w:pPr>
        <w:jc w:val="center"/>
        <w:rPr>
          <w:b/>
          <w:color w:val="auto"/>
        </w:rPr>
      </w:pPr>
    </w:p>
    <w:p w:rsidR="00D61BCD" w:rsidRPr="007F61FF" w:rsidRDefault="00D61BCD">
      <w:pPr>
        <w:jc w:val="both"/>
        <w:rPr>
          <w:color w:val="auto"/>
        </w:rPr>
      </w:pPr>
      <w:r w:rsidRPr="007F61FF">
        <w:rPr>
          <w:b/>
          <w:color w:val="auto"/>
        </w:rPr>
        <w:tab/>
      </w:r>
      <w:r w:rsidRPr="007F61FF">
        <w:rPr>
          <w:color w:val="auto"/>
        </w:rPr>
        <w:t xml:space="preserve">Подизвођач __________________________________________ (навести назив подизвођача) у поступку јавне набавке - </w:t>
      </w:r>
      <w:r w:rsidR="008F7973" w:rsidRPr="007F61FF">
        <w:rPr>
          <w:color w:val="auto"/>
          <w:lang w:val="sr-Cyrl-CS"/>
        </w:rPr>
        <w:t>у</w:t>
      </w:r>
      <w:r w:rsidR="007D379E">
        <w:rPr>
          <w:color w:val="auto"/>
          <w:lang w:val="sr-Cyrl-RS"/>
        </w:rPr>
        <w:t xml:space="preserve">слуга продукције </w:t>
      </w:r>
      <w:r w:rsidR="00995B08" w:rsidRPr="007F61FF">
        <w:rPr>
          <w:color w:val="auto"/>
          <w:lang w:val="sr-Cyrl-RS"/>
        </w:rPr>
        <w:t>-</w:t>
      </w:r>
      <w:r w:rsidR="00995B08" w:rsidRPr="00980132">
        <w:rPr>
          <w:color w:val="auto"/>
          <w:lang w:val="sr-Cyrl-CS"/>
        </w:rPr>
        <w:t xml:space="preserve"> </w:t>
      </w:r>
      <w:r w:rsidR="00995B08" w:rsidRPr="007F61FF">
        <w:rPr>
          <w:color w:val="auto"/>
          <w:lang w:val="sr-Cyrl-CS"/>
        </w:rPr>
        <w:t>У</w:t>
      </w:r>
      <w:r w:rsidR="00995B08" w:rsidRPr="007F61FF">
        <w:rPr>
          <w:color w:val="auto"/>
          <w:lang w:val="sr-Cyrl-RS"/>
        </w:rPr>
        <w:t xml:space="preserve">ступање </w:t>
      </w:r>
      <w:r w:rsidR="00995B08" w:rsidRPr="007F61FF">
        <w:rPr>
          <w:color w:val="auto"/>
        </w:rPr>
        <w:t>мултимедијалног пакет</w:t>
      </w:r>
      <w:r w:rsidR="00995B08" w:rsidRPr="007F61FF">
        <w:rPr>
          <w:color w:val="auto"/>
          <w:lang w:val="sr-Cyrl-RS"/>
        </w:rPr>
        <w:t>а</w:t>
      </w:r>
      <w:r w:rsidR="00995B08" w:rsidRPr="007F61FF">
        <w:rPr>
          <w:color w:val="auto"/>
        </w:rPr>
        <w:t xml:space="preserve"> сервиса вести</w:t>
      </w:r>
      <w:r w:rsidR="00995B08" w:rsidRPr="007F61FF">
        <w:rPr>
          <w:color w:val="auto"/>
          <w:lang w:val="sr-Cyrl-RS"/>
        </w:rPr>
        <w:t xml:space="preserve"> Новинске агенције</w:t>
      </w:r>
      <w:r w:rsidR="00995B08" w:rsidRPr="007F61FF">
        <w:rPr>
          <w:color w:val="auto"/>
        </w:rPr>
        <w:t xml:space="preserve"> </w:t>
      </w:r>
      <w:r w:rsidR="00995B08" w:rsidRPr="007F61FF">
        <w:rPr>
          <w:color w:val="auto"/>
          <w:lang w:val="sr-Latn-CS"/>
        </w:rPr>
        <w:t>FoNet</w:t>
      </w:r>
      <w:r w:rsidR="00995B08" w:rsidRPr="007F61FF">
        <w:rPr>
          <w:color w:val="auto"/>
          <w:lang w:val="sr-Cyrl-CS"/>
        </w:rPr>
        <w:t>,</w:t>
      </w:r>
      <w:r w:rsidR="00995B08">
        <w:rPr>
          <w:color w:val="auto"/>
          <w:lang w:val="sr-Cyrl-CS"/>
        </w:rPr>
        <w:t xml:space="preserve"> </w:t>
      </w:r>
      <w:r w:rsidR="008F7973" w:rsidRPr="007F61FF">
        <w:rPr>
          <w:color w:val="auto"/>
          <w:lang w:val="sr-Cyrl-CS"/>
        </w:rPr>
        <w:t xml:space="preserve">за потребе Министарства за рад, запошљавање, </w:t>
      </w:r>
      <w:proofErr w:type="gramStart"/>
      <w:r w:rsidR="008F7973" w:rsidRPr="007F61FF">
        <w:rPr>
          <w:color w:val="auto"/>
          <w:lang w:val="sr-Cyrl-CS"/>
        </w:rPr>
        <w:t>борачка  и</w:t>
      </w:r>
      <w:proofErr w:type="gramEnd"/>
      <w:r w:rsidR="008F7973" w:rsidRPr="007F61FF">
        <w:rPr>
          <w:color w:val="auto"/>
          <w:lang w:val="sr-Cyrl-CS"/>
        </w:rPr>
        <w:t xml:space="preserve"> социјална питања</w:t>
      </w:r>
      <w:r w:rsidR="00995B08">
        <w:rPr>
          <w:color w:val="auto"/>
          <w:lang w:val="sr-Cyrl-CS"/>
        </w:rPr>
        <w:t>,</w:t>
      </w:r>
      <w:r w:rsidR="008F7973" w:rsidRPr="007F61FF">
        <w:rPr>
          <w:i/>
          <w:color w:val="auto"/>
        </w:rPr>
        <w:t xml:space="preserve"> </w:t>
      </w:r>
      <w:r w:rsidR="008F7973" w:rsidRPr="00EA7E00">
        <w:rPr>
          <w:color w:val="auto"/>
          <w:lang w:val="sr-Cyrl-CS"/>
        </w:rPr>
        <w:t>б</w:t>
      </w:r>
      <w:r w:rsidR="008F7973" w:rsidRPr="00EA7E00">
        <w:rPr>
          <w:color w:val="auto"/>
        </w:rPr>
        <w:t>р</w:t>
      </w:r>
      <w:r w:rsidR="008F7973" w:rsidRPr="00EA7E00">
        <w:rPr>
          <w:color w:val="auto"/>
          <w:lang w:val="sr-Cyrl-RS"/>
        </w:rPr>
        <w:t>.</w:t>
      </w:r>
      <w:r w:rsidR="008F7973" w:rsidRPr="00EA7E00">
        <w:rPr>
          <w:color w:val="auto"/>
        </w:rPr>
        <w:t xml:space="preserve"> </w:t>
      </w:r>
      <w:r w:rsidR="008F7973" w:rsidRPr="00EA7E00">
        <w:rPr>
          <w:bCs/>
          <w:color w:val="auto"/>
          <w:lang w:val="sr-Cyrl-CS"/>
        </w:rPr>
        <w:t>ЈН 4</w:t>
      </w:r>
      <w:r w:rsidR="00EA7E00" w:rsidRPr="00EA7E00">
        <w:rPr>
          <w:bCs/>
          <w:color w:val="auto"/>
          <w:lang w:val="sr-Cyrl-CS"/>
        </w:rPr>
        <w:t>6</w:t>
      </w:r>
      <w:r w:rsidR="008F7973" w:rsidRPr="00EA7E00">
        <w:rPr>
          <w:bCs/>
          <w:color w:val="auto"/>
          <w:lang w:val="sr-Cyrl-CS"/>
        </w:rPr>
        <w:t>/2017</w:t>
      </w:r>
      <w:r w:rsidR="008F7973" w:rsidRPr="007F61FF">
        <w:rPr>
          <w:color w:val="auto"/>
        </w:rPr>
        <w:t xml:space="preserve">, </w:t>
      </w:r>
      <w:r w:rsidRPr="007F61FF">
        <w:rPr>
          <w:b/>
          <w:color w:val="auto"/>
        </w:rPr>
        <w:t xml:space="preserve"> </w:t>
      </w:r>
      <w:r w:rsidRPr="007F61FF">
        <w:rPr>
          <w:color w:val="auto"/>
        </w:rPr>
        <w:t>испуњава све услове из чл. 75. Закона, односно услове дефинисане конкурсном документацијом за предметну јавну набавку, и то:</w:t>
      </w:r>
    </w:p>
    <w:p w:rsidR="00D61BCD" w:rsidRPr="007F61FF" w:rsidRDefault="00D61BCD">
      <w:pPr>
        <w:suppressAutoHyphens w:val="0"/>
        <w:spacing w:line="240" w:lineRule="auto"/>
        <w:ind w:left="360"/>
        <w:jc w:val="both"/>
        <w:rPr>
          <w:color w:val="auto"/>
        </w:rPr>
      </w:pPr>
      <w:r w:rsidRPr="007F61FF">
        <w:rPr>
          <w:color w:val="auto"/>
          <w:lang w:val="sr-Cyrl-CS"/>
        </w:rPr>
        <w:t xml:space="preserve">1.) </w:t>
      </w:r>
      <w:r w:rsidRPr="007F61FF">
        <w:rPr>
          <w:color w:val="auto"/>
        </w:rPr>
        <w:t xml:space="preserve">Понуђач је регистрован код надлежног органа, односно уписан у одговарајући регистар; </w:t>
      </w:r>
    </w:p>
    <w:p w:rsidR="00D61BCD" w:rsidRPr="007F61FF" w:rsidRDefault="00D61BCD">
      <w:pPr>
        <w:suppressAutoHyphens w:val="0"/>
        <w:spacing w:line="240" w:lineRule="auto"/>
        <w:ind w:left="360"/>
        <w:jc w:val="both"/>
        <w:rPr>
          <w:color w:val="auto"/>
        </w:rPr>
      </w:pPr>
      <w:r w:rsidRPr="007F61FF">
        <w:rPr>
          <w:color w:val="auto"/>
          <w:lang w:val="sr-Cyrl-CS"/>
        </w:rPr>
        <w:t xml:space="preserve">2.) </w:t>
      </w:r>
      <w:r w:rsidRPr="007F61FF">
        <w:rPr>
          <w:color w:val="auto"/>
        </w:rPr>
        <w:t xml:space="preserve">Понуђач и његов законски заступник нису осуђивани за неко од кривичних дела као члан организоване криминалне групе, да није осуђиван за кривично дела против привреде, кривична дела против животне средине, кривично дело примања или давања мита, кривично дело преваре; </w:t>
      </w:r>
    </w:p>
    <w:p w:rsidR="00D61BCD" w:rsidRPr="007F61FF" w:rsidRDefault="00D61BCD">
      <w:pPr>
        <w:suppressAutoHyphens w:val="0"/>
        <w:spacing w:line="240" w:lineRule="auto"/>
        <w:ind w:left="360"/>
        <w:jc w:val="both"/>
        <w:rPr>
          <w:color w:val="auto"/>
        </w:rPr>
      </w:pPr>
      <w:r w:rsidRPr="007F61FF">
        <w:rPr>
          <w:color w:val="auto"/>
          <w:lang w:val="sr-Cyrl-CS"/>
        </w:rPr>
        <w:t xml:space="preserve">3.) </w:t>
      </w:r>
      <w:r w:rsidRPr="007F61FF">
        <w:rPr>
          <w:color w:val="auto"/>
        </w:rPr>
        <w:t>Понуђач је измирио доспеле порезе, доприносе и друге јавне дажбине у складу са прописима Републике Србије (</w:t>
      </w:r>
      <w:r w:rsidRPr="007F61FF">
        <w:rPr>
          <w:i/>
          <w:color w:val="auto"/>
        </w:rPr>
        <w:t>или стране државе када има седиште на њеној територији</w:t>
      </w:r>
      <w:r w:rsidRPr="007F61FF">
        <w:rPr>
          <w:color w:val="auto"/>
        </w:rPr>
        <w:t xml:space="preserve">); </w:t>
      </w:r>
    </w:p>
    <w:p w:rsidR="00D61BCD" w:rsidRPr="007F61FF" w:rsidRDefault="00D61BCD">
      <w:pPr>
        <w:suppressAutoHyphens w:val="0"/>
        <w:spacing w:line="240" w:lineRule="auto"/>
        <w:ind w:left="360"/>
        <w:jc w:val="both"/>
        <w:rPr>
          <w:color w:val="auto"/>
        </w:rPr>
      </w:pPr>
      <w:r w:rsidRPr="007F61FF">
        <w:rPr>
          <w:color w:val="auto"/>
          <w:lang w:val="sr-Cyrl-CS"/>
        </w:rPr>
        <w:t xml:space="preserve">4.) </w:t>
      </w:r>
      <w:r w:rsidRPr="007F61FF">
        <w:rPr>
          <w:color w:val="auto"/>
        </w:rPr>
        <w:t>Понуђач је поштовао обавезе које произилазе из важећих прописа о заштити на раду, запошљавању и условима рад</w:t>
      </w:r>
      <w:proofErr w:type="gramStart"/>
      <w:r w:rsidRPr="007F61FF">
        <w:rPr>
          <w:color w:val="auto"/>
        </w:rPr>
        <w:t>,а</w:t>
      </w:r>
      <w:proofErr w:type="gramEnd"/>
      <w:r w:rsidRPr="007F61FF">
        <w:rPr>
          <w:color w:val="auto"/>
        </w:rPr>
        <w:t xml:space="preserve"> заштите животне с редине и </w:t>
      </w:r>
      <w:r w:rsidRPr="007F61FF">
        <w:rPr>
          <w:color w:val="auto"/>
          <w:lang w:val="sr-Cyrl-CS"/>
        </w:rPr>
        <w:t xml:space="preserve">да му </w:t>
      </w:r>
      <w:r w:rsidRPr="007F61FF">
        <w:rPr>
          <w:color w:val="auto"/>
        </w:rPr>
        <w:t xml:space="preserve"> није изречена мера забране обављања делатности, која је на снази у време објаве позива за подношење понуде; </w:t>
      </w:r>
    </w:p>
    <w:p w:rsidR="00D61BCD" w:rsidRPr="007F61FF" w:rsidRDefault="00D61BCD">
      <w:pPr>
        <w:jc w:val="both"/>
        <w:rPr>
          <w:color w:val="auto"/>
          <w:lang w:val="sr-Cyrl-CS"/>
        </w:rPr>
      </w:pPr>
    </w:p>
    <w:p w:rsidR="00D61BCD" w:rsidRPr="007F61FF" w:rsidRDefault="00D61BCD">
      <w:pPr>
        <w:jc w:val="both"/>
        <w:rPr>
          <w:color w:val="auto"/>
        </w:rPr>
      </w:pPr>
    </w:p>
    <w:tbl>
      <w:tblPr>
        <w:tblW w:w="0" w:type="auto"/>
        <w:tblLook w:val="0000" w:firstRow="0" w:lastRow="0" w:firstColumn="0" w:lastColumn="0" w:noHBand="0" w:noVBand="0"/>
      </w:tblPr>
      <w:tblGrid>
        <w:gridCol w:w="3708"/>
        <w:gridCol w:w="900"/>
        <w:gridCol w:w="3921"/>
      </w:tblGrid>
      <w:tr w:rsidR="00D61BCD" w:rsidRPr="007F61FF">
        <w:tc>
          <w:tcPr>
            <w:tcW w:w="3708" w:type="dxa"/>
          </w:tcPr>
          <w:p w:rsidR="00D61BCD" w:rsidRPr="007F61FF" w:rsidRDefault="00D61BCD">
            <w:pPr>
              <w:jc w:val="both"/>
              <w:rPr>
                <w:color w:val="auto"/>
              </w:rPr>
            </w:pPr>
            <w:r w:rsidRPr="007F61FF">
              <w:rPr>
                <w:color w:val="auto"/>
              </w:rPr>
              <w:t>Место: ____________________</w:t>
            </w:r>
          </w:p>
        </w:tc>
        <w:tc>
          <w:tcPr>
            <w:tcW w:w="900" w:type="dxa"/>
          </w:tcPr>
          <w:p w:rsidR="00D61BCD" w:rsidRPr="007F61FF" w:rsidRDefault="00D61BCD">
            <w:pPr>
              <w:jc w:val="both"/>
              <w:rPr>
                <w:color w:val="auto"/>
              </w:rPr>
            </w:pPr>
          </w:p>
        </w:tc>
        <w:tc>
          <w:tcPr>
            <w:tcW w:w="3921" w:type="dxa"/>
          </w:tcPr>
          <w:p w:rsidR="00D61BCD" w:rsidRPr="007F61FF" w:rsidRDefault="00D61BCD">
            <w:pPr>
              <w:jc w:val="center"/>
              <w:rPr>
                <w:color w:val="auto"/>
              </w:rPr>
            </w:pPr>
            <w:r w:rsidRPr="007F61FF">
              <w:rPr>
                <w:color w:val="auto"/>
              </w:rPr>
              <w:t>Подизвођач</w:t>
            </w:r>
          </w:p>
        </w:tc>
      </w:tr>
      <w:tr w:rsidR="00D61BCD" w:rsidRPr="007F61FF">
        <w:tc>
          <w:tcPr>
            <w:tcW w:w="3708" w:type="dxa"/>
          </w:tcPr>
          <w:p w:rsidR="00D61BCD" w:rsidRPr="007F61FF" w:rsidRDefault="00D61BCD">
            <w:pPr>
              <w:jc w:val="both"/>
              <w:rPr>
                <w:color w:val="auto"/>
              </w:rPr>
            </w:pPr>
            <w:r w:rsidRPr="007F61FF">
              <w:rPr>
                <w:color w:val="auto"/>
              </w:rPr>
              <w:t>Датум: ____________________</w:t>
            </w:r>
          </w:p>
        </w:tc>
        <w:tc>
          <w:tcPr>
            <w:tcW w:w="900" w:type="dxa"/>
          </w:tcPr>
          <w:p w:rsidR="00D61BCD" w:rsidRPr="007F61FF" w:rsidRDefault="00D61BCD">
            <w:pPr>
              <w:jc w:val="center"/>
              <w:rPr>
                <w:color w:val="auto"/>
              </w:rPr>
            </w:pPr>
            <w:r w:rsidRPr="007F61FF">
              <w:rPr>
                <w:color w:val="auto"/>
              </w:rPr>
              <w:t>М.П.</w:t>
            </w:r>
          </w:p>
        </w:tc>
        <w:tc>
          <w:tcPr>
            <w:tcW w:w="3921" w:type="dxa"/>
          </w:tcPr>
          <w:p w:rsidR="00D61BCD" w:rsidRPr="007F61FF" w:rsidRDefault="00D61BCD">
            <w:pPr>
              <w:jc w:val="center"/>
              <w:rPr>
                <w:color w:val="auto"/>
              </w:rPr>
            </w:pPr>
            <w:r w:rsidRPr="007F61FF">
              <w:rPr>
                <w:color w:val="auto"/>
              </w:rPr>
              <w:t>___________________________</w:t>
            </w:r>
          </w:p>
        </w:tc>
      </w:tr>
    </w:tbl>
    <w:p w:rsidR="00D61BCD" w:rsidRPr="007F61FF" w:rsidRDefault="00D61BCD">
      <w:pPr>
        <w:jc w:val="both"/>
        <w:rPr>
          <w:color w:val="auto"/>
          <w:lang w:val="sr-Cyrl-CS"/>
        </w:rPr>
      </w:pPr>
    </w:p>
    <w:p w:rsidR="00D61BCD" w:rsidRPr="007F61FF" w:rsidRDefault="00D61BCD">
      <w:pPr>
        <w:jc w:val="both"/>
        <w:rPr>
          <w:color w:val="auto"/>
        </w:rPr>
      </w:pPr>
      <w:r w:rsidRPr="007F61FF">
        <w:rPr>
          <w:color w:val="auto"/>
        </w:rPr>
        <w:tab/>
      </w:r>
      <w:r w:rsidRPr="007F61FF">
        <w:rPr>
          <w:b/>
          <w:color w:val="auto"/>
          <w:u w:val="single"/>
        </w:rPr>
        <w:t>Уколико понуђач подноси понуду са подизвођачем,</w:t>
      </w:r>
      <w:r w:rsidRPr="007F61FF">
        <w:rPr>
          <w:color w:val="auto"/>
        </w:rPr>
        <w:t xml:space="preserve"> Изјава мора бити потписана од стране овлашћеног лица подизвођача и оверена печатом.</w:t>
      </w:r>
    </w:p>
    <w:p w:rsidR="00D61BCD" w:rsidRPr="007F61FF" w:rsidRDefault="00D61BCD">
      <w:pPr>
        <w:jc w:val="both"/>
        <w:rPr>
          <w:color w:val="auto"/>
        </w:rPr>
      </w:pPr>
    </w:p>
    <w:p w:rsidR="00D61BCD" w:rsidRPr="007F61FF" w:rsidRDefault="00D61BCD">
      <w:pPr>
        <w:jc w:val="both"/>
        <w:rPr>
          <w:color w:val="auto"/>
        </w:rPr>
      </w:pPr>
    </w:p>
    <w:p w:rsidR="00D61BCD" w:rsidRPr="007F61FF" w:rsidRDefault="00D61BCD">
      <w:pPr>
        <w:jc w:val="both"/>
        <w:rPr>
          <w:color w:val="auto"/>
        </w:rPr>
      </w:pPr>
    </w:p>
    <w:p w:rsidR="00D61BCD" w:rsidRPr="007F61FF" w:rsidRDefault="00D61BCD">
      <w:pPr>
        <w:pStyle w:val="BodyText3"/>
        <w:spacing w:after="0"/>
        <w:jc w:val="center"/>
        <w:rPr>
          <w:color w:val="auto"/>
          <w:lang w:val="sr-Cyrl-RS"/>
        </w:rPr>
      </w:pPr>
    </w:p>
    <w:sectPr w:rsidR="00D61BCD" w:rsidRPr="007F61FF">
      <w:footerReference w:type="default" r:id="rId25"/>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F9A" w:rsidRDefault="00550F9A">
      <w:pPr>
        <w:spacing w:line="240" w:lineRule="auto"/>
      </w:pPr>
      <w:r>
        <w:separator/>
      </w:r>
    </w:p>
  </w:endnote>
  <w:endnote w:type="continuationSeparator" w:id="0">
    <w:p w:rsidR="00550F9A" w:rsidRDefault="00550F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font277">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Gadugi"/>
    <w:panose1 w:val="020B0502040204020203"/>
    <w:charset w:val="01"/>
    <w:family w:val="roman"/>
    <w:pitch w:val="variable"/>
    <w:sig w:usb0="00002000" w:usb1="00000000" w:usb2="00000000" w:usb3="00000000" w:csb0="00000000" w:csb1="00000000"/>
  </w:font>
  <w:font w:name="TimesNewRomanPS-BoldMT">
    <w:altName w:val="Times New Roman"/>
    <w:charset w:val="EE"/>
    <w:family w:val="auto"/>
    <w:pitch w:val="variable"/>
  </w:font>
  <w:font w:name="Times-Roma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BCD" w:rsidRDefault="00D61B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1BCD" w:rsidRDefault="00D61B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BCD" w:rsidRDefault="00D61B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584C">
      <w:rPr>
        <w:rStyle w:val="PageNumber"/>
        <w:noProof/>
      </w:rPr>
      <w:t>8</w:t>
    </w:r>
    <w:r>
      <w:rPr>
        <w:rStyle w:val="PageNumber"/>
      </w:rPr>
      <w:fldChar w:fldCharType="end"/>
    </w:r>
  </w:p>
  <w:p w:rsidR="00D61BCD" w:rsidRDefault="00D61BC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D61BCD">
      <w:tc>
        <w:tcPr>
          <w:tcW w:w="8208" w:type="dxa"/>
          <w:tcBorders>
            <w:top w:val="single" w:sz="8" w:space="0" w:color="808080"/>
          </w:tcBorders>
        </w:tcPr>
        <w:p w:rsidR="00D61BCD" w:rsidRDefault="00D61BCD">
          <w:pPr>
            <w:pStyle w:val="Footer"/>
            <w:jc w:val="right"/>
            <w:rPr>
              <w:rFonts w:ascii="Arial" w:hAnsi="Arial" w:cs="Arial"/>
              <w:sz w:val="20"/>
              <w:szCs w:val="20"/>
            </w:rPr>
          </w:pPr>
        </w:p>
      </w:tc>
      <w:tc>
        <w:tcPr>
          <w:tcW w:w="1034" w:type="dxa"/>
          <w:tcBorders>
            <w:top w:val="single" w:sz="8" w:space="0" w:color="808080"/>
            <w:left w:val="single" w:sz="8" w:space="0" w:color="808080"/>
          </w:tcBorders>
        </w:tcPr>
        <w:p w:rsidR="00D61BCD" w:rsidRDefault="00D61BCD">
          <w:pPr>
            <w:pStyle w:val="Footer"/>
            <w:rPr>
              <w:rFonts w:ascii="Arial" w:hAnsi="Arial" w:cs="Arial"/>
              <w:sz w:val="20"/>
              <w:szCs w:val="20"/>
            </w:rPr>
          </w:pPr>
          <w:r>
            <w:rPr>
              <w:rFonts w:ascii="Arial" w:hAnsi="Arial" w:cs="Arial"/>
              <w:b/>
              <w:bCs/>
              <w:color w:val="1F497D"/>
              <w:sz w:val="20"/>
              <w:szCs w:val="20"/>
            </w:rPr>
            <w:fldChar w:fldCharType="begin"/>
          </w:r>
          <w:r>
            <w:rPr>
              <w:rFonts w:ascii="Arial" w:hAnsi="Arial" w:cs="Arial"/>
              <w:b/>
              <w:bCs/>
              <w:color w:val="1F497D"/>
              <w:sz w:val="20"/>
              <w:szCs w:val="20"/>
            </w:rPr>
            <w:instrText xml:space="preserve"> PAGE </w:instrText>
          </w:r>
          <w:r>
            <w:rPr>
              <w:rFonts w:ascii="Arial" w:hAnsi="Arial" w:cs="Arial"/>
              <w:b/>
              <w:bCs/>
              <w:color w:val="1F497D"/>
              <w:sz w:val="20"/>
              <w:szCs w:val="20"/>
            </w:rPr>
            <w:fldChar w:fldCharType="separate"/>
          </w:r>
          <w:r w:rsidR="00465794">
            <w:rPr>
              <w:rFonts w:ascii="Arial" w:hAnsi="Arial" w:cs="Arial"/>
              <w:b/>
              <w:bCs/>
              <w:noProof/>
              <w:color w:val="1F497D"/>
              <w:sz w:val="20"/>
              <w:szCs w:val="20"/>
            </w:rPr>
            <w:t>25</w:t>
          </w:r>
          <w:r>
            <w:rPr>
              <w:rFonts w:ascii="Arial" w:hAnsi="Arial" w:cs="Arial"/>
              <w:b/>
              <w:bCs/>
              <w:color w:val="1F497D"/>
              <w:sz w:val="20"/>
              <w:szCs w:val="20"/>
            </w:rPr>
            <w:fldChar w:fldCharType="end"/>
          </w:r>
          <w:r>
            <w:rPr>
              <w:rFonts w:ascii="Arial" w:hAnsi="Arial" w:cs="Arial"/>
              <w:color w:val="1F497D"/>
              <w:sz w:val="20"/>
              <w:szCs w:val="20"/>
              <w:lang w:val="sr-Cyrl-RS"/>
            </w:rPr>
            <w:t>/</w:t>
          </w:r>
          <w:r>
            <w:rPr>
              <w:rFonts w:ascii="Arial" w:hAnsi="Arial" w:cs="Arial"/>
              <w:b/>
              <w:bCs/>
              <w:color w:val="1F497D"/>
              <w:sz w:val="20"/>
              <w:szCs w:val="20"/>
            </w:rPr>
            <w:fldChar w:fldCharType="begin"/>
          </w:r>
          <w:r>
            <w:rPr>
              <w:rFonts w:ascii="Arial" w:hAnsi="Arial" w:cs="Arial"/>
              <w:b/>
              <w:bCs/>
              <w:color w:val="1F497D"/>
              <w:sz w:val="20"/>
              <w:szCs w:val="20"/>
            </w:rPr>
            <w:instrText xml:space="preserve"> NUMPAGES \*Arabic </w:instrText>
          </w:r>
          <w:r>
            <w:rPr>
              <w:rFonts w:ascii="Arial" w:hAnsi="Arial" w:cs="Arial"/>
              <w:b/>
              <w:bCs/>
              <w:color w:val="1F497D"/>
              <w:sz w:val="20"/>
              <w:szCs w:val="20"/>
            </w:rPr>
            <w:fldChar w:fldCharType="separate"/>
          </w:r>
          <w:r w:rsidR="00465794">
            <w:rPr>
              <w:rFonts w:ascii="Arial" w:hAnsi="Arial" w:cs="Arial"/>
              <w:b/>
              <w:bCs/>
              <w:noProof/>
              <w:color w:val="1F497D"/>
              <w:sz w:val="20"/>
              <w:szCs w:val="20"/>
            </w:rPr>
            <w:t>25</w:t>
          </w:r>
          <w:r>
            <w:rPr>
              <w:rFonts w:ascii="Arial" w:hAnsi="Arial" w:cs="Arial"/>
              <w:b/>
              <w:bCs/>
              <w:color w:val="1F497D"/>
              <w:sz w:val="20"/>
              <w:szCs w:val="20"/>
            </w:rPr>
            <w:fldChar w:fldCharType="end"/>
          </w:r>
        </w:p>
      </w:tc>
    </w:tr>
  </w:tbl>
  <w:p w:rsidR="00D61BCD" w:rsidRDefault="00D61BCD">
    <w:pPr>
      <w:pStyle w:val="Footer"/>
      <w:jc w:val="right"/>
    </w:pPr>
    <w:r>
      <w:t xml:space="preserve"> </w:t>
    </w:r>
  </w:p>
  <w:p w:rsidR="00D61BCD" w:rsidRDefault="00D61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F9A" w:rsidRDefault="00550F9A">
      <w:pPr>
        <w:spacing w:line="240" w:lineRule="auto"/>
      </w:pPr>
      <w:r>
        <w:separator/>
      </w:r>
    </w:p>
  </w:footnote>
  <w:footnote w:type="continuationSeparator" w:id="0">
    <w:p w:rsidR="00550F9A" w:rsidRDefault="00550F9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15:restartNumberingAfterBreak="0">
    <w:nsid w:val="00000005"/>
    <w:multiLevelType w:val="multilevel"/>
    <w:tmpl w:val="88E08976"/>
    <w:name w:val="WW8Num5"/>
    <w:lvl w:ilvl="0">
      <w:start w:val="1"/>
      <w:numFmt w:val="bullet"/>
      <w:lvlText w:val=""/>
      <w:lvlJc w:val="left"/>
      <w:pPr>
        <w:tabs>
          <w:tab w:val="num" w:pos="0"/>
        </w:tabs>
        <w:ind w:left="720" w:hanging="360"/>
      </w:pPr>
      <w:rPr>
        <w:rFonts w:ascii="Wingdings" w:hAnsi="Wingdings" w:hint="default"/>
        <w:b w:val="0"/>
        <w:i w:val="0"/>
        <w:sz w:val="24"/>
        <w:szCs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15:restartNumberingAfterBreak="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15:restartNumberingAfterBreak="0">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15:restartNumberingAfterBreak="0">
    <w:nsid w:val="02B15E9C"/>
    <w:multiLevelType w:val="hybridMultilevel"/>
    <w:tmpl w:val="491E921A"/>
    <w:lvl w:ilvl="0" w:tplc="0304EA7C">
      <w:start w:val="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BB0FF3"/>
    <w:multiLevelType w:val="multilevel"/>
    <w:tmpl w:val="05BB0FF3"/>
    <w:lvl w:ilvl="0">
      <w:start w:val="1"/>
      <w:numFmt w:val="bullet"/>
      <w:lvlText w:val=""/>
      <w:lvlJc w:val="left"/>
      <w:pPr>
        <w:tabs>
          <w:tab w:val="num" w:pos="720"/>
        </w:tabs>
        <w:ind w:left="720" w:hanging="36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3" w:hAnsi="Wingdings 3" w:hint="default"/>
      </w:rPr>
    </w:lvl>
    <w:lvl w:ilvl="3">
      <w:start w:val="1"/>
      <w:numFmt w:val="bullet"/>
      <w:lvlText w:val=""/>
      <w:lvlJc w:val="left"/>
      <w:pPr>
        <w:tabs>
          <w:tab w:val="num" w:pos="2880"/>
        </w:tabs>
        <w:ind w:left="2880" w:hanging="360"/>
      </w:pPr>
      <w:rPr>
        <w:rFonts w:ascii="Wingdings 3" w:hAnsi="Wingdings 3" w:hint="default"/>
      </w:rPr>
    </w:lvl>
    <w:lvl w:ilvl="4">
      <w:start w:val="1"/>
      <w:numFmt w:val="bullet"/>
      <w:lvlText w:val=""/>
      <w:lvlJc w:val="left"/>
      <w:pPr>
        <w:tabs>
          <w:tab w:val="num" w:pos="3600"/>
        </w:tabs>
        <w:ind w:left="3600" w:hanging="360"/>
      </w:pPr>
      <w:rPr>
        <w:rFonts w:ascii="Wingdings 3" w:hAnsi="Wingdings 3" w:hint="default"/>
      </w:rPr>
    </w:lvl>
    <w:lvl w:ilvl="5">
      <w:start w:val="1"/>
      <w:numFmt w:val="bullet"/>
      <w:lvlText w:val=""/>
      <w:lvlJc w:val="left"/>
      <w:pPr>
        <w:tabs>
          <w:tab w:val="num" w:pos="4320"/>
        </w:tabs>
        <w:ind w:left="4320" w:hanging="360"/>
      </w:pPr>
      <w:rPr>
        <w:rFonts w:ascii="Wingdings 3" w:hAnsi="Wingdings 3" w:hint="default"/>
      </w:rPr>
    </w:lvl>
    <w:lvl w:ilvl="6">
      <w:start w:val="1"/>
      <w:numFmt w:val="bullet"/>
      <w:lvlText w:val=""/>
      <w:lvlJc w:val="left"/>
      <w:pPr>
        <w:tabs>
          <w:tab w:val="num" w:pos="5040"/>
        </w:tabs>
        <w:ind w:left="5040" w:hanging="360"/>
      </w:pPr>
      <w:rPr>
        <w:rFonts w:ascii="Wingdings 3" w:hAnsi="Wingdings 3" w:hint="default"/>
      </w:rPr>
    </w:lvl>
    <w:lvl w:ilvl="7">
      <w:start w:val="1"/>
      <w:numFmt w:val="bullet"/>
      <w:lvlText w:val=""/>
      <w:lvlJc w:val="left"/>
      <w:pPr>
        <w:tabs>
          <w:tab w:val="num" w:pos="5760"/>
        </w:tabs>
        <w:ind w:left="5760" w:hanging="360"/>
      </w:pPr>
      <w:rPr>
        <w:rFonts w:ascii="Wingdings 3" w:hAnsi="Wingdings 3" w:hint="default"/>
      </w:rPr>
    </w:lvl>
    <w:lvl w:ilvl="8">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06B45E1F"/>
    <w:multiLevelType w:val="multilevel"/>
    <w:tmpl w:val="06B45E1F"/>
    <w:lvl w:ilvl="0">
      <w:start w:val="1"/>
      <w:numFmt w:val="bullet"/>
      <w:lvlText w:val=""/>
      <w:lvlJc w:val="left"/>
      <w:pPr>
        <w:tabs>
          <w:tab w:val="num" w:pos="720"/>
        </w:tabs>
        <w:ind w:left="720" w:hanging="360"/>
      </w:pPr>
      <w:rPr>
        <w:rFonts w:ascii="Wingdings 3" w:hAnsi="Wingdings 3" w:hint="default"/>
      </w:rPr>
    </w:lvl>
    <w:lvl w:ilvl="1">
      <w:start w:val="935"/>
      <w:numFmt w:val="bullet"/>
      <w:lvlText w:val="◦"/>
      <w:lvlJc w:val="left"/>
      <w:pPr>
        <w:tabs>
          <w:tab w:val="num" w:pos="1440"/>
        </w:tabs>
        <w:ind w:left="1440" w:hanging="360"/>
      </w:pPr>
      <w:rPr>
        <w:rFonts w:ascii="Verdana" w:hAnsi="Verdana" w:hint="default"/>
      </w:rPr>
    </w:lvl>
    <w:lvl w:ilvl="2">
      <w:start w:val="935"/>
      <w:numFmt w:val="bullet"/>
      <w:lvlText w:val="◦"/>
      <w:lvlJc w:val="left"/>
      <w:pPr>
        <w:tabs>
          <w:tab w:val="num" w:pos="2160"/>
        </w:tabs>
        <w:ind w:left="2160" w:hanging="360"/>
      </w:pPr>
      <w:rPr>
        <w:rFonts w:ascii="Verdana" w:hAnsi="Verdana" w:hint="default"/>
      </w:rPr>
    </w:lvl>
    <w:lvl w:ilvl="3">
      <w:start w:val="1"/>
      <w:numFmt w:val="bullet"/>
      <w:lvlText w:val=""/>
      <w:lvlJc w:val="left"/>
      <w:pPr>
        <w:tabs>
          <w:tab w:val="num" w:pos="2880"/>
        </w:tabs>
        <w:ind w:left="2880" w:hanging="360"/>
      </w:pPr>
      <w:rPr>
        <w:rFonts w:ascii="Wingdings 3" w:hAnsi="Wingdings 3" w:hint="default"/>
      </w:rPr>
    </w:lvl>
    <w:lvl w:ilvl="4">
      <w:start w:val="1"/>
      <w:numFmt w:val="bullet"/>
      <w:lvlText w:val=""/>
      <w:lvlJc w:val="left"/>
      <w:pPr>
        <w:tabs>
          <w:tab w:val="num" w:pos="3600"/>
        </w:tabs>
        <w:ind w:left="3600" w:hanging="360"/>
      </w:pPr>
      <w:rPr>
        <w:rFonts w:ascii="Wingdings 3" w:hAnsi="Wingdings 3" w:hint="default"/>
      </w:rPr>
    </w:lvl>
    <w:lvl w:ilvl="5">
      <w:start w:val="1"/>
      <w:numFmt w:val="bullet"/>
      <w:lvlText w:val=""/>
      <w:lvlJc w:val="left"/>
      <w:pPr>
        <w:tabs>
          <w:tab w:val="num" w:pos="4320"/>
        </w:tabs>
        <w:ind w:left="4320" w:hanging="360"/>
      </w:pPr>
      <w:rPr>
        <w:rFonts w:ascii="Wingdings 3" w:hAnsi="Wingdings 3" w:hint="default"/>
      </w:rPr>
    </w:lvl>
    <w:lvl w:ilvl="6">
      <w:start w:val="1"/>
      <w:numFmt w:val="bullet"/>
      <w:lvlText w:val=""/>
      <w:lvlJc w:val="left"/>
      <w:pPr>
        <w:tabs>
          <w:tab w:val="num" w:pos="5040"/>
        </w:tabs>
        <w:ind w:left="5040" w:hanging="360"/>
      </w:pPr>
      <w:rPr>
        <w:rFonts w:ascii="Wingdings 3" w:hAnsi="Wingdings 3" w:hint="default"/>
      </w:rPr>
    </w:lvl>
    <w:lvl w:ilvl="7">
      <w:start w:val="1"/>
      <w:numFmt w:val="bullet"/>
      <w:lvlText w:val=""/>
      <w:lvlJc w:val="left"/>
      <w:pPr>
        <w:tabs>
          <w:tab w:val="num" w:pos="5760"/>
        </w:tabs>
        <w:ind w:left="5760" w:hanging="360"/>
      </w:pPr>
      <w:rPr>
        <w:rFonts w:ascii="Wingdings 3" w:hAnsi="Wingdings 3" w:hint="default"/>
      </w:rPr>
    </w:lvl>
    <w:lvl w:ilvl="8">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12713E57"/>
    <w:multiLevelType w:val="hybridMultilevel"/>
    <w:tmpl w:val="82A0C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894464"/>
    <w:multiLevelType w:val="multilevel"/>
    <w:tmpl w:val="12894464"/>
    <w:lvl w:ilvl="0">
      <w:start w:val="1"/>
      <w:numFmt w:val="bullet"/>
      <w:lvlText w:val=""/>
      <w:lvlJc w:val="left"/>
      <w:pPr>
        <w:ind w:left="2508" w:hanging="360"/>
      </w:pPr>
      <w:rPr>
        <w:rFonts w:ascii="Wingdings" w:hAnsi="Wingdings" w:hint="default"/>
      </w:rPr>
    </w:lvl>
    <w:lvl w:ilvl="1">
      <w:start w:val="1"/>
      <w:numFmt w:val="bullet"/>
      <w:lvlText w:val="o"/>
      <w:lvlJc w:val="left"/>
      <w:pPr>
        <w:ind w:left="3228" w:hanging="360"/>
      </w:pPr>
      <w:rPr>
        <w:rFonts w:ascii="Courier New" w:hAnsi="Courier New" w:cs="Courier New" w:hint="default"/>
      </w:rPr>
    </w:lvl>
    <w:lvl w:ilvl="2">
      <w:start w:val="1"/>
      <w:numFmt w:val="bullet"/>
      <w:lvlText w:val=""/>
      <w:lvlJc w:val="left"/>
      <w:pPr>
        <w:ind w:left="3948" w:hanging="360"/>
      </w:pPr>
      <w:rPr>
        <w:rFonts w:ascii="Wingdings" w:hAnsi="Wingdings" w:hint="default"/>
      </w:rPr>
    </w:lvl>
    <w:lvl w:ilvl="3">
      <w:start w:val="1"/>
      <w:numFmt w:val="bullet"/>
      <w:lvlText w:val=""/>
      <w:lvlJc w:val="left"/>
      <w:pPr>
        <w:ind w:left="4668" w:hanging="360"/>
      </w:pPr>
      <w:rPr>
        <w:rFonts w:ascii="Symbol" w:hAnsi="Symbol" w:hint="default"/>
      </w:rPr>
    </w:lvl>
    <w:lvl w:ilvl="4">
      <w:start w:val="1"/>
      <w:numFmt w:val="bullet"/>
      <w:lvlText w:val="o"/>
      <w:lvlJc w:val="left"/>
      <w:pPr>
        <w:ind w:left="5388" w:hanging="360"/>
      </w:pPr>
      <w:rPr>
        <w:rFonts w:ascii="Courier New" w:hAnsi="Courier New" w:cs="Courier New" w:hint="default"/>
      </w:rPr>
    </w:lvl>
    <w:lvl w:ilvl="5">
      <w:start w:val="1"/>
      <w:numFmt w:val="bullet"/>
      <w:lvlText w:val=""/>
      <w:lvlJc w:val="left"/>
      <w:pPr>
        <w:ind w:left="6108" w:hanging="360"/>
      </w:pPr>
      <w:rPr>
        <w:rFonts w:ascii="Wingdings" w:hAnsi="Wingdings" w:hint="default"/>
      </w:rPr>
    </w:lvl>
    <w:lvl w:ilvl="6">
      <w:start w:val="1"/>
      <w:numFmt w:val="bullet"/>
      <w:lvlText w:val=""/>
      <w:lvlJc w:val="left"/>
      <w:pPr>
        <w:ind w:left="6828" w:hanging="360"/>
      </w:pPr>
      <w:rPr>
        <w:rFonts w:ascii="Symbol" w:hAnsi="Symbol" w:hint="default"/>
      </w:rPr>
    </w:lvl>
    <w:lvl w:ilvl="7">
      <w:start w:val="1"/>
      <w:numFmt w:val="bullet"/>
      <w:lvlText w:val="o"/>
      <w:lvlJc w:val="left"/>
      <w:pPr>
        <w:ind w:left="7548" w:hanging="360"/>
      </w:pPr>
      <w:rPr>
        <w:rFonts w:ascii="Courier New" w:hAnsi="Courier New" w:cs="Courier New" w:hint="default"/>
      </w:rPr>
    </w:lvl>
    <w:lvl w:ilvl="8">
      <w:start w:val="1"/>
      <w:numFmt w:val="bullet"/>
      <w:lvlText w:val=""/>
      <w:lvlJc w:val="left"/>
      <w:pPr>
        <w:ind w:left="8268" w:hanging="360"/>
      </w:pPr>
      <w:rPr>
        <w:rFonts w:ascii="Wingdings" w:hAnsi="Wingdings" w:hint="default"/>
      </w:rPr>
    </w:lvl>
  </w:abstractNum>
  <w:abstractNum w:abstractNumId="18"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9E924A1"/>
    <w:multiLevelType w:val="hybridMultilevel"/>
    <w:tmpl w:val="AA5E5B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B802F8E"/>
    <w:multiLevelType w:val="hybridMultilevel"/>
    <w:tmpl w:val="3D94BCCE"/>
    <w:lvl w:ilvl="0" w:tplc="2FBCC9AA">
      <w:start w:val="1"/>
      <w:numFmt w:val="decimal"/>
      <w:lvlText w:val="%1)"/>
      <w:lvlJc w:val="left"/>
      <w:pPr>
        <w:tabs>
          <w:tab w:val="num" w:pos="1418"/>
        </w:tabs>
        <w:ind w:left="1418" w:hanging="397"/>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1DE642C8"/>
    <w:multiLevelType w:val="hybridMultilevel"/>
    <w:tmpl w:val="B6F8B550"/>
    <w:lvl w:ilvl="0" w:tplc="2AD245A6">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FA2AC1"/>
    <w:multiLevelType w:val="multilevel"/>
    <w:tmpl w:val="21FA2AC1"/>
    <w:lvl w:ilvl="0">
      <w:start w:val="1"/>
      <w:numFmt w:val="bullet"/>
      <w:lvlText w:val="o"/>
      <w:lvlJc w:val="left"/>
      <w:pPr>
        <w:ind w:left="2508" w:hanging="360"/>
      </w:pPr>
      <w:rPr>
        <w:rFonts w:ascii="Courier New" w:hAnsi="Courier New" w:cs="Courier New" w:hint="default"/>
      </w:rPr>
    </w:lvl>
    <w:lvl w:ilvl="1">
      <w:start w:val="1"/>
      <w:numFmt w:val="bullet"/>
      <w:lvlText w:val="o"/>
      <w:lvlJc w:val="left"/>
      <w:pPr>
        <w:ind w:left="3228" w:hanging="360"/>
      </w:pPr>
      <w:rPr>
        <w:rFonts w:ascii="Courier New" w:hAnsi="Courier New" w:cs="Courier New" w:hint="default"/>
      </w:rPr>
    </w:lvl>
    <w:lvl w:ilvl="2">
      <w:start w:val="1"/>
      <w:numFmt w:val="bullet"/>
      <w:lvlText w:val=""/>
      <w:lvlJc w:val="left"/>
      <w:pPr>
        <w:ind w:left="3948" w:hanging="360"/>
      </w:pPr>
      <w:rPr>
        <w:rFonts w:ascii="Wingdings" w:hAnsi="Wingdings" w:hint="default"/>
      </w:rPr>
    </w:lvl>
    <w:lvl w:ilvl="3">
      <w:start w:val="1"/>
      <w:numFmt w:val="bullet"/>
      <w:lvlText w:val=""/>
      <w:lvlJc w:val="left"/>
      <w:pPr>
        <w:ind w:left="4668" w:hanging="360"/>
      </w:pPr>
      <w:rPr>
        <w:rFonts w:ascii="Symbol" w:hAnsi="Symbol" w:hint="default"/>
      </w:rPr>
    </w:lvl>
    <w:lvl w:ilvl="4">
      <w:start w:val="1"/>
      <w:numFmt w:val="bullet"/>
      <w:lvlText w:val="o"/>
      <w:lvlJc w:val="left"/>
      <w:pPr>
        <w:ind w:left="5388" w:hanging="360"/>
      </w:pPr>
      <w:rPr>
        <w:rFonts w:ascii="Courier New" w:hAnsi="Courier New" w:cs="Courier New" w:hint="default"/>
      </w:rPr>
    </w:lvl>
    <w:lvl w:ilvl="5">
      <w:start w:val="1"/>
      <w:numFmt w:val="bullet"/>
      <w:lvlText w:val=""/>
      <w:lvlJc w:val="left"/>
      <w:pPr>
        <w:ind w:left="6108" w:hanging="360"/>
      </w:pPr>
      <w:rPr>
        <w:rFonts w:ascii="Wingdings" w:hAnsi="Wingdings" w:hint="default"/>
      </w:rPr>
    </w:lvl>
    <w:lvl w:ilvl="6">
      <w:start w:val="1"/>
      <w:numFmt w:val="bullet"/>
      <w:lvlText w:val=""/>
      <w:lvlJc w:val="left"/>
      <w:pPr>
        <w:ind w:left="6828" w:hanging="360"/>
      </w:pPr>
      <w:rPr>
        <w:rFonts w:ascii="Symbol" w:hAnsi="Symbol" w:hint="default"/>
      </w:rPr>
    </w:lvl>
    <w:lvl w:ilvl="7">
      <w:start w:val="1"/>
      <w:numFmt w:val="bullet"/>
      <w:lvlText w:val="o"/>
      <w:lvlJc w:val="left"/>
      <w:pPr>
        <w:ind w:left="7548" w:hanging="360"/>
      </w:pPr>
      <w:rPr>
        <w:rFonts w:ascii="Courier New" w:hAnsi="Courier New" w:cs="Courier New" w:hint="default"/>
      </w:rPr>
    </w:lvl>
    <w:lvl w:ilvl="8">
      <w:start w:val="1"/>
      <w:numFmt w:val="bullet"/>
      <w:lvlText w:val=""/>
      <w:lvlJc w:val="left"/>
      <w:pPr>
        <w:ind w:left="8268" w:hanging="360"/>
      </w:pPr>
      <w:rPr>
        <w:rFonts w:ascii="Wingdings" w:hAnsi="Wingdings" w:hint="default"/>
      </w:rPr>
    </w:lvl>
  </w:abstractNum>
  <w:abstractNum w:abstractNumId="23" w15:restartNumberingAfterBreak="0">
    <w:nsid w:val="25834D10"/>
    <w:multiLevelType w:val="multilevel"/>
    <w:tmpl w:val="25834D10"/>
    <w:lvl w:ilvl="0">
      <w:start w:val="1"/>
      <w:numFmt w:val="bullet"/>
      <w:lvlText w:val="o"/>
      <w:lvlJc w:val="left"/>
      <w:pPr>
        <w:ind w:left="2508" w:hanging="360"/>
      </w:pPr>
      <w:rPr>
        <w:rFonts w:ascii="Courier New" w:hAnsi="Courier New" w:cs="Courier New" w:hint="default"/>
      </w:rPr>
    </w:lvl>
    <w:lvl w:ilvl="1">
      <w:start w:val="1"/>
      <w:numFmt w:val="bullet"/>
      <w:lvlText w:val="o"/>
      <w:lvlJc w:val="left"/>
      <w:pPr>
        <w:ind w:left="3228" w:hanging="360"/>
      </w:pPr>
      <w:rPr>
        <w:rFonts w:ascii="Courier New" w:hAnsi="Courier New" w:cs="Courier New" w:hint="default"/>
      </w:rPr>
    </w:lvl>
    <w:lvl w:ilvl="2">
      <w:start w:val="1"/>
      <w:numFmt w:val="bullet"/>
      <w:lvlText w:val=""/>
      <w:lvlJc w:val="left"/>
      <w:pPr>
        <w:ind w:left="3948" w:hanging="360"/>
      </w:pPr>
      <w:rPr>
        <w:rFonts w:ascii="Wingdings" w:hAnsi="Wingdings" w:hint="default"/>
      </w:rPr>
    </w:lvl>
    <w:lvl w:ilvl="3">
      <w:start w:val="1"/>
      <w:numFmt w:val="bullet"/>
      <w:lvlText w:val=""/>
      <w:lvlJc w:val="left"/>
      <w:pPr>
        <w:ind w:left="4668" w:hanging="360"/>
      </w:pPr>
      <w:rPr>
        <w:rFonts w:ascii="Symbol" w:hAnsi="Symbol" w:hint="default"/>
      </w:rPr>
    </w:lvl>
    <w:lvl w:ilvl="4">
      <w:start w:val="1"/>
      <w:numFmt w:val="bullet"/>
      <w:lvlText w:val="o"/>
      <w:lvlJc w:val="left"/>
      <w:pPr>
        <w:ind w:left="5388" w:hanging="360"/>
      </w:pPr>
      <w:rPr>
        <w:rFonts w:ascii="Courier New" w:hAnsi="Courier New" w:cs="Courier New" w:hint="default"/>
      </w:rPr>
    </w:lvl>
    <w:lvl w:ilvl="5">
      <w:start w:val="1"/>
      <w:numFmt w:val="bullet"/>
      <w:lvlText w:val=""/>
      <w:lvlJc w:val="left"/>
      <w:pPr>
        <w:ind w:left="6108" w:hanging="360"/>
      </w:pPr>
      <w:rPr>
        <w:rFonts w:ascii="Wingdings" w:hAnsi="Wingdings" w:hint="default"/>
      </w:rPr>
    </w:lvl>
    <w:lvl w:ilvl="6">
      <w:start w:val="1"/>
      <w:numFmt w:val="bullet"/>
      <w:lvlText w:val=""/>
      <w:lvlJc w:val="left"/>
      <w:pPr>
        <w:ind w:left="6828" w:hanging="360"/>
      </w:pPr>
      <w:rPr>
        <w:rFonts w:ascii="Symbol" w:hAnsi="Symbol" w:hint="default"/>
      </w:rPr>
    </w:lvl>
    <w:lvl w:ilvl="7">
      <w:start w:val="1"/>
      <w:numFmt w:val="bullet"/>
      <w:lvlText w:val="o"/>
      <w:lvlJc w:val="left"/>
      <w:pPr>
        <w:ind w:left="7548" w:hanging="360"/>
      </w:pPr>
      <w:rPr>
        <w:rFonts w:ascii="Courier New" w:hAnsi="Courier New" w:cs="Courier New" w:hint="default"/>
      </w:rPr>
    </w:lvl>
    <w:lvl w:ilvl="8">
      <w:start w:val="1"/>
      <w:numFmt w:val="bullet"/>
      <w:lvlText w:val=""/>
      <w:lvlJc w:val="left"/>
      <w:pPr>
        <w:ind w:left="8268" w:hanging="360"/>
      </w:pPr>
      <w:rPr>
        <w:rFonts w:ascii="Wingdings" w:hAnsi="Wingdings" w:hint="default"/>
      </w:rPr>
    </w:lvl>
  </w:abstractNum>
  <w:abstractNum w:abstractNumId="24" w15:restartNumberingAfterBreak="0">
    <w:nsid w:val="277278C9"/>
    <w:multiLevelType w:val="multilevel"/>
    <w:tmpl w:val="277278C9"/>
    <w:lvl w:ilvl="0">
      <w:start w:val="1"/>
      <w:numFmt w:val="bullet"/>
      <w:lvlText w:val=""/>
      <w:lvlJc w:val="left"/>
      <w:pPr>
        <w:tabs>
          <w:tab w:val="num" w:pos="720"/>
        </w:tabs>
        <w:ind w:left="720" w:hanging="36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3" w:hAnsi="Wingdings 3" w:hint="default"/>
      </w:rPr>
    </w:lvl>
    <w:lvl w:ilvl="3">
      <w:start w:val="1"/>
      <w:numFmt w:val="bullet"/>
      <w:lvlText w:val=""/>
      <w:lvlJc w:val="left"/>
      <w:pPr>
        <w:tabs>
          <w:tab w:val="num" w:pos="2880"/>
        </w:tabs>
        <w:ind w:left="2880" w:hanging="360"/>
      </w:pPr>
      <w:rPr>
        <w:rFonts w:ascii="Wingdings 3" w:hAnsi="Wingdings 3" w:hint="default"/>
      </w:rPr>
    </w:lvl>
    <w:lvl w:ilvl="4">
      <w:start w:val="1"/>
      <w:numFmt w:val="bullet"/>
      <w:lvlText w:val=""/>
      <w:lvlJc w:val="left"/>
      <w:pPr>
        <w:tabs>
          <w:tab w:val="num" w:pos="3600"/>
        </w:tabs>
        <w:ind w:left="3600" w:hanging="360"/>
      </w:pPr>
      <w:rPr>
        <w:rFonts w:ascii="Wingdings 3" w:hAnsi="Wingdings 3" w:hint="default"/>
      </w:rPr>
    </w:lvl>
    <w:lvl w:ilvl="5">
      <w:start w:val="1"/>
      <w:numFmt w:val="bullet"/>
      <w:lvlText w:val=""/>
      <w:lvlJc w:val="left"/>
      <w:pPr>
        <w:tabs>
          <w:tab w:val="num" w:pos="4320"/>
        </w:tabs>
        <w:ind w:left="4320" w:hanging="360"/>
      </w:pPr>
      <w:rPr>
        <w:rFonts w:ascii="Wingdings 3" w:hAnsi="Wingdings 3" w:hint="default"/>
      </w:rPr>
    </w:lvl>
    <w:lvl w:ilvl="6">
      <w:start w:val="1"/>
      <w:numFmt w:val="bullet"/>
      <w:lvlText w:val=""/>
      <w:lvlJc w:val="left"/>
      <w:pPr>
        <w:tabs>
          <w:tab w:val="num" w:pos="5040"/>
        </w:tabs>
        <w:ind w:left="5040" w:hanging="360"/>
      </w:pPr>
      <w:rPr>
        <w:rFonts w:ascii="Wingdings 3" w:hAnsi="Wingdings 3" w:hint="default"/>
      </w:rPr>
    </w:lvl>
    <w:lvl w:ilvl="7">
      <w:start w:val="1"/>
      <w:numFmt w:val="bullet"/>
      <w:lvlText w:val=""/>
      <w:lvlJc w:val="left"/>
      <w:pPr>
        <w:tabs>
          <w:tab w:val="num" w:pos="5760"/>
        </w:tabs>
        <w:ind w:left="5760" w:hanging="360"/>
      </w:pPr>
      <w:rPr>
        <w:rFonts w:ascii="Wingdings 3" w:hAnsi="Wingdings 3" w:hint="default"/>
      </w:rPr>
    </w:lvl>
    <w:lvl w:ilvl="8">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2E286FE7"/>
    <w:multiLevelType w:val="hybridMultilevel"/>
    <w:tmpl w:val="8736B3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F587CE9"/>
    <w:multiLevelType w:val="hybridMultilevel"/>
    <w:tmpl w:val="3F04F2AA"/>
    <w:lvl w:ilvl="0" w:tplc="E522C4A4">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5634A2"/>
    <w:multiLevelType w:val="multilevel"/>
    <w:tmpl w:val="415634A2"/>
    <w:lvl w:ilvl="0">
      <w:start w:val="1"/>
      <w:numFmt w:val="bullet"/>
      <w:lvlText w:val=""/>
      <w:lvlJc w:val="left"/>
      <w:pPr>
        <w:tabs>
          <w:tab w:val="num" w:pos="720"/>
        </w:tabs>
        <w:ind w:left="720" w:hanging="36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3" w:hAnsi="Wingdings 3" w:hint="default"/>
      </w:rPr>
    </w:lvl>
    <w:lvl w:ilvl="3">
      <w:start w:val="1"/>
      <w:numFmt w:val="bullet"/>
      <w:lvlText w:val=""/>
      <w:lvlJc w:val="left"/>
      <w:pPr>
        <w:tabs>
          <w:tab w:val="num" w:pos="2880"/>
        </w:tabs>
        <w:ind w:left="2880" w:hanging="360"/>
      </w:pPr>
      <w:rPr>
        <w:rFonts w:ascii="Wingdings 3" w:hAnsi="Wingdings 3" w:hint="default"/>
      </w:rPr>
    </w:lvl>
    <w:lvl w:ilvl="4">
      <w:start w:val="1"/>
      <w:numFmt w:val="bullet"/>
      <w:lvlText w:val=""/>
      <w:lvlJc w:val="left"/>
      <w:pPr>
        <w:tabs>
          <w:tab w:val="num" w:pos="3600"/>
        </w:tabs>
        <w:ind w:left="3600" w:hanging="360"/>
      </w:pPr>
      <w:rPr>
        <w:rFonts w:ascii="Wingdings 3" w:hAnsi="Wingdings 3" w:hint="default"/>
      </w:rPr>
    </w:lvl>
    <w:lvl w:ilvl="5">
      <w:start w:val="1"/>
      <w:numFmt w:val="bullet"/>
      <w:lvlText w:val=""/>
      <w:lvlJc w:val="left"/>
      <w:pPr>
        <w:tabs>
          <w:tab w:val="num" w:pos="4320"/>
        </w:tabs>
        <w:ind w:left="4320" w:hanging="360"/>
      </w:pPr>
      <w:rPr>
        <w:rFonts w:ascii="Wingdings 3" w:hAnsi="Wingdings 3" w:hint="default"/>
      </w:rPr>
    </w:lvl>
    <w:lvl w:ilvl="6">
      <w:start w:val="1"/>
      <w:numFmt w:val="bullet"/>
      <w:lvlText w:val=""/>
      <w:lvlJc w:val="left"/>
      <w:pPr>
        <w:tabs>
          <w:tab w:val="num" w:pos="5040"/>
        </w:tabs>
        <w:ind w:left="5040" w:hanging="360"/>
      </w:pPr>
      <w:rPr>
        <w:rFonts w:ascii="Wingdings 3" w:hAnsi="Wingdings 3" w:hint="default"/>
      </w:rPr>
    </w:lvl>
    <w:lvl w:ilvl="7">
      <w:start w:val="1"/>
      <w:numFmt w:val="bullet"/>
      <w:lvlText w:val=""/>
      <w:lvlJc w:val="left"/>
      <w:pPr>
        <w:tabs>
          <w:tab w:val="num" w:pos="5760"/>
        </w:tabs>
        <w:ind w:left="5760" w:hanging="360"/>
      </w:pPr>
      <w:rPr>
        <w:rFonts w:ascii="Wingdings 3" w:hAnsi="Wingdings 3" w:hint="default"/>
      </w:rPr>
    </w:lvl>
    <w:lvl w:ilvl="8">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49836A29"/>
    <w:multiLevelType w:val="hybridMultilevel"/>
    <w:tmpl w:val="C3284E06"/>
    <w:lvl w:ilvl="0" w:tplc="3FEA42AA">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C109F4"/>
    <w:multiLevelType w:val="hybridMultilevel"/>
    <w:tmpl w:val="E116A6B2"/>
    <w:lvl w:ilvl="0" w:tplc="FAD69606">
      <w:start w:val="1"/>
      <w:numFmt w:val="decimal"/>
      <w:lvlText w:val="%1)"/>
      <w:lvlJc w:val="left"/>
      <w:pPr>
        <w:tabs>
          <w:tab w:val="num" w:pos="644"/>
        </w:tabs>
        <w:ind w:left="700" w:hanging="340"/>
      </w:pPr>
    </w:lvl>
    <w:lvl w:ilvl="1" w:tplc="6D6C2FAC">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4477354"/>
    <w:multiLevelType w:val="singleLevel"/>
    <w:tmpl w:val="54477354"/>
    <w:lvl w:ilvl="0">
      <w:start w:val="1"/>
      <w:numFmt w:val="bullet"/>
      <w:lvlText w:val=""/>
      <w:lvlJc w:val="left"/>
      <w:pPr>
        <w:tabs>
          <w:tab w:val="num" w:pos="420"/>
        </w:tabs>
        <w:ind w:left="420" w:hanging="420"/>
      </w:pPr>
      <w:rPr>
        <w:rFonts w:ascii="Wingdings" w:hAnsi="Wingdings" w:hint="default"/>
      </w:rPr>
    </w:lvl>
  </w:abstractNum>
  <w:abstractNum w:abstractNumId="31" w15:restartNumberingAfterBreak="0">
    <w:nsid w:val="5CBC60CF"/>
    <w:multiLevelType w:val="hybridMultilevel"/>
    <w:tmpl w:val="2438CC18"/>
    <w:lvl w:ilvl="0" w:tplc="1DF8F69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5ED71A36"/>
    <w:multiLevelType w:val="hybridMultilevel"/>
    <w:tmpl w:val="F9D27048"/>
    <w:lvl w:ilvl="0" w:tplc="06B21474">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080697"/>
    <w:multiLevelType w:val="hybridMultilevel"/>
    <w:tmpl w:val="29C4B65C"/>
    <w:lvl w:ilvl="0" w:tplc="4BAEDDF8">
      <w:numFmt w:val="bullet"/>
      <w:lvlText w:val="-"/>
      <w:lvlJc w:val="left"/>
      <w:pPr>
        <w:ind w:left="72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15:restartNumberingAfterBreak="0">
    <w:nsid w:val="664A022F"/>
    <w:multiLevelType w:val="hybridMultilevel"/>
    <w:tmpl w:val="60622102"/>
    <w:lvl w:ilvl="0" w:tplc="C2B414FC">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8387A29"/>
    <w:multiLevelType w:val="hybridMultilevel"/>
    <w:tmpl w:val="9A54FAC0"/>
    <w:lvl w:ilvl="0" w:tplc="83BE9C24">
      <w:numFmt w:val="bullet"/>
      <w:lvlText w:val="-"/>
      <w:lvlJc w:val="left"/>
      <w:pPr>
        <w:ind w:left="72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15:restartNumberingAfterBreak="0">
    <w:nsid w:val="6B667162"/>
    <w:multiLevelType w:val="hybridMultilevel"/>
    <w:tmpl w:val="5B762DE0"/>
    <w:lvl w:ilvl="0" w:tplc="05FE5522">
      <w:start w:val="1"/>
      <w:numFmt w:val="decimal"/>
      <w:lvlText w:val="%1)"/>
      <w:lvlJc w:val="left"/>
      <w:pPr>
        <w:tabs>
          <w:tab w:val="num" w:pos="810"/>
        </w:tabs>
        <w:ind w:left="810" w:hanging="360"/>
      </w:pPr>
      <w:rPr>
        <w:rFonts w:hint="default"/>
        <w:i w:val="0"/>
        <w:iCs w:val="0"/>
        <w:color w:val="000000"/>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37" w15:restartNumberingAfterBreak="0">
    <w:nsid w:val="6D25052A"/>
    <w:multiLevelType w:val="hybridMultilevel"/>
    <w:tmpl w:val="B6BCCA96"/>
    <w:lvl w:ilvl="0" w:tplc="FAD69606">
      <w:start w:val="1"/>
      <w:numFmt w:val="decimal"/>
      <w:lvlText w:val="%1)"/>
      <w:lvlJc w:val="left"/>
      <w:pPr>
        <w:tabs>
          <w:tab w:val="num" w:pos="644"/>
        </w:tabs>
        <w:ind w:left="700" w:hanging="340"/>
      </w:pPr>
    </w:lvl>
    <w:lvl w:ilvl="1" w:tplc="6D6C2FAC">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1F87A17"/>
    <w:multiLevelType w:val="hybridMultilevel"/>
    <w:tmpl w:val="1A6CED7A"/>
    <w:lvl w:ilvl="0" w:tplc="93BAC11E">
      <w:start w:val="1"/>
      <w:numFmt w:val="decimal"/>
      <w:lvlText w:val="%1."/>
      <w:lvlJc w:val="left"/>
      <w:pPr>
        <w:ind w:left="720" w:hanging="360"/>
      </w:pPr>
      <w:rPr>
        <w:rFonts w:ascii="Arial" w:hAnsi="Arial" w:cs="Arial" w:hint="default"/>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6201AB"/>
    <w:multiLevelType w:val="multilevel"/>
    <w:tmpl w:val="756201AB"/>
    <w:lvl w:ilvl="0">
      <w:start w:val="1"/>
      <w:numFmt w:val="bullet"/>
      <w:lvlText w:val=""/>
      <w:lvlJc w:val="left"/>
      <w:pPr>
        <w:tabs>
          <w:tab w:val="num" w:pos="720"/>
        </w:tabs>
        <w:ind w:left="720" w:hanging="360"/>
      </w:pPr>
      <w:rPr>
        <w:rFonts w:ascii="Symbol" w:hAnsi="Symbol" w:hint="default"/>
      </w:rPr>
    </w:lvl>
    <w:lvl w:ilvl="1">
      <w:start w:val="935"/>
      <w:numFmt w:val="bullet"/>
      <w:lvlText w:val="◦"/>
      <w:lvlJc w:val="left"/>
      <w:pPr>
        <w:tabs>
          <w:tab w:val="num" w:pos="1440"/>
        </w:tabs>
        <w:ind w:left="1440" w:hanging="360"/>
      </w:pPr>
      <w:rPr>
        <w:rFonts w:ascii="Verdana" w:hAnsi="Verdana" w:hint="default"/>
      </w:rPr>
    </w:lvl>
    <w:lvl w:ilvl="2">
      <w:start w:val="1"/>
      <w:numFmt w:val="bullet"/>
      <w:lvlText w:val=""/>
      <w:lvlJc w:val="left"/>
      <w:pPr>
        <w:tabs>
          <w:tab w:val="num" w:pos="2160"/>
        </w:tabs>
        <w:ind w:left="2160" w:hanging="360"/>
      </w:pPr>
      <w:rPr>
        <w:rFonts w:ascii="Wingdings 3" w:hAnsi="Wingdings 3" w:hint="default"/>
      </w:rPr>
    </w:lvl>
    <w:lvl w:ilvl="3">
      <w:start w:val="1"/>
      <w:numFmt w:val="bullet"/>
      <w:lvlText w:val=""/>
      <w:lvlJc w:val="left"/>
      <w:pPr>
        <w:tabs>
          <w:tab w:val="num" w:pos="2880"/>
        </w:tabs>
        <w:ind w:left="2880" w:hanging="360"/>
      </w:pPr>
      <w:rPr>
        <w:rFonts w:ascii="Wingdings 3" w:hAnsi="Wingdings 3" w:hint="default"/>
      </w:rPr>
    </w:lvl>
    <w:lvl w:ilvl="4">
      <w:start w:val="1"/>
      <w:numFmt w:val="bullet"/>
      <w:lvlText w:val=""/>
      <w:lvlJc w:val="left"/>
      <w:pPr>
        <w:tabs>
          <w:tab w:val="num" w:pos="3600"/>
        </w:tabs>
        <w:ind w:left="3600" w:hanging="360"/>
      </w:pPr>
      <w:rPr>
        <w:rFonts w:ascii="Wingdings 3" w:hAnsi="Wingdings 3" w:hint="default"/>
      </w:rPr>
    </w:lvl>
    <w:lvl w:ilvl="5">
      <w:start w:val="1"/>
      <w:numFmt w:val="bullet"/>
      <w:lvlText w:val=""/>
      <w:lvlJc w:val="left"/>
      <w:pPr>
        <w:tabs>
          <w:tab w:val="num" w:pos="4320"/>
        </w:tabs>
        <w:ind w:left="4320" w:hanging="360"/>
      </w:pPr>
      <w:rPr>
        <w:rFonts w:ascii="Wingdings 3" w:hAnsi="Wingdings 3" w:hint="default"/>
      </w:rPr>
    </w:lvl>
    <w:lvl w:ilvl="6">
      <w:start w:val="1"/>
      <w:numFmt w:val="bullet"/>
      <w:lvlText w:val=""/>
      <w:lvlJc w:val="left"/>
      <w:pPr>
        <w:tabs>
          <w:tab w:val="num" w:pos="5040"/>
        </w:tabs>
        <w:ind w:left="5040" w:hanging="360"/>
      </w:pPr>
      <w:rPr>
        <w:rFonts w:ascii="Wingdings 3" w:hAnsi="Wingdings 3" w:hint="default"/>
      </w:rPr>
    </w:lvl>
    <w:lvl w:ilvl="7">
      <w:start w:val="1"/>
      <w:numFmt w:val="bullet"/>
      <w:lvlText w:val=""/>
      <w:lvlJc w:val="left"/>
      <w:pPr>
        <w:tabs>
          <w:tab w:val="num" w:pos="5760"/>
        </w:tabs>
        <w:ind w:left="5760" w:hanging="360"/>
      </w:pPr>
      <w:rPr>
        <w:rFonts w:ascii="Wingdings 3" w:hAnsi="Wingdings 3" w:hint="default"/>
      </w:rPr>
    </w:lvl>
    <w:lvl w:ilvl="8">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8"/>
  </w:num>
  <w:num w:numId="15">
    <w:abstractNumId w:val="25"/>
  </w:num>
  <w:num w:numId="16">
    <w:abstractNumId w:val="30"/>
  </w:num>
  <w:num w:numId="17">
    <w:abstractNumId w:val="22"/>
  </w:num>
  <w:num w:numId="18">
    <w:abstractNumId w:val="17"/>
  </w:num>
  <w:num w:numId="19">
    <w:abstractNumId w:val="23"/>
  </w:num>
  <w:num w:numId="20">
    <w:abstractNumId w:val="14"/>
  </w:num>
  <w:num w:numId="21">
    <w:abstractNumId w:val="15"/>
  </w:num>
  <w:num w:numId="22">
    <w:abstractNumId w:val="24"/>
  </w:num>
  <w:num w:numId="23">
    <w:abstractNumId w:val="39"/>
  </w:num>
  <w:num w:numId="24">
    <w:abstractNumId w:val="27"/>
  </w:num>
  <w:num w:numId="25">
    <w:abstractNumId w:val="38"/>
  </w:num>
  <w:num w:numId="26">
    <w:abstractNumId w:val="31"/>
  </w:num>
  <w:num w:numId="27">
    <w:abstractNumId w:val="18"/>
  </w:num>
  <w:num w:numId="28">
    <w:abstractNumId w:val="16"/>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lvlOverride w:ilvl="2"/>
    <w:lvlOverride w:ilvl="3"/>
    <w:lvlOverride w:ilvl="4"/>
    <w:lvlOverride w:ilvl="5"/>
    <w:lvlOverride w:ilvl="6"/>
    <w:lvlOverride w:ilvl="7"/>
    <w:lvlOverride w:ilvl="8"/>
  </w:num>
  <w:num w:numId="31">
    <w:abstractNumId w:val="10"/>
    <w:lvlOverride w:ilvl="0">
      <w:startOverride w:val="1"/>
    </w:lvlOverride>
  </w:num>
  <w:num w:numId="32">
    <w:abstractNumId w:val="5"/>
  </w:num>
  <w:num w:numId="33">
    <w:abstractNumId w:val="4"/>
  </w:num>
  <w:num w:numId="34">
    <w:abstractNumId w:val="19"/>
  </w:num>
  <w:num w:numId="35">
    <w:abstractNumId w:val="8"/>
  </w:num>
  <w:num w:numId="36">
    <w:abstractNumId w:val="29"/>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37"/>
  </w:num>
  <w:num w:numId="40">
    <w:abstractNumId w:val="35"/>
  </w:num>
  <w:num w:numId="41">
    <w:abstractNumId w:val="33"/>
  </w:num>
  <w:num w:numId="42">
    <w:abstractNumId w:val="36"/>
  </w:num>
  <w:num w:numId="43">
    <w:abstractNumId w:val="28"/>
  </w:num>
  <w:num w:numId="44">
    <w:abstractNumId w:val="21"/>
  </w:num>
  <w:num w:numId="45">
    <w:abstractNumId w:val="34"/>
  </w:num>
  <w:num w:numId="46">
    <w:abstractNumId w:val="26"/>
  </w:num>
  <w:num w:numId="47">
    <w:abstractNumId w:val="13"/>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A17"/>
    <w:rsid w:val="00087F51"/>
    <w:rsid w:val="000A0210"/>
    <w:rsid w:val="000A4DEC"/>
    <w:rsid w:val="000D69C5"/>
    <w:rsid w:val="000E584C"/>
    <w:rsid w:val="000E5A17"/>
    <w:rsid w:val="001C79D3"/>
    <w:rsid w:val="001E501D"/>
    <w:rsid w:val="002443B9"/>
    <w:rsid w:val="00292118"/>
    <w:rsid w:val="002922D7"/>
    <w:rsid w:val="002A6BB2"/>
    <w:rsid w:val="002B13B8"/>
    <w:rsid w:val="002C41FE"/>
    <w:rsid w:val="003618B6"/>
    <w:rsid w:val="00373F83"/>
    <w:rsid w:val="003B4197"/>
    <w:rsid w:val="00465794"/>
    <w:rsid w:val="004849D8"/>
    <w:rsid w:val="004B524A"/>
    <w:rsid w:val="004D5E65"/>
    <w:rsid w:val="005176EA"/>
    <w:rsid w:val="00534CAE"/>
    <w:rsid w:val="00550F9A"/>
    <w:rsid w:val="0058425A"/>
    <w:rsid w:val="005A0CBD"/>
    <w:rsid w:val="005A3D29"/>
    <w:rsid w:val="005A6002"/>
    <w:rsid w:val="005C545C"/>
    <w:rsid w:val="00614CEA"/>
    <w:rsid w:val="00615F9E"/>
    <w:rsid w:val="00623E9D"/>
    <w:rsid w:val="00630EDD"/>
    <w:rsid w:val="00654001"/>
    <w:rsid w:val="00694F36"/>
    <w:rsid w:val="006C0301"/>
    <w:rsid w:val="006D0201"/>
    <w:rsid w:val="006D280C"/>
    <w:rsid w:val="006D7BEC"/>
    <w:rsid w:val="006D7F94"/>
    <w:rsid w:val="006E1B62"/>
    <w:rsid w:val="0071015D"/>
    <w:rsid w:val="00757B69"/>
    <w:rsid w:val="00776865"/>
    <w:rsid w:val="00787594"/>
    <w:rsid w:val="00794DC9"/>
    <w:rsid w:val="007A78C9"/>
    <w:rsid w:val="007C27FF"/>
    <w:rsid w:val="007D379E"/>
    <w:rsid w:val="007F61FF"/>
    <w:rsid w:val="007F7371"/>
    <w:rsid w:val="00826737"/>
    <w:rsid w:val="00850845"/>
    <w:rsid w:val="00852046"/>
    <w:rsid w:val="00853A0F"/>
    <w:rsid w:val="00870E3F"/>
    <w:rsid w:val="008C0E9C"/>
    <w:rsid w:val="008C31C4"/>
    <w:rsid w:val="008C4D9C"/>
    <w:rsid w:val="008F7973"/>
    <w:rsid w:val="00903797"/>
    <w:rsid w:val="00915144"/>
    <w:rsid w:val="00974CF8"/>
    <w:rsid w:val="00980132"/>
    <w:rsid w:val="00995B08"/>
    <w:rsid w:val="009A4B08"/>
    <w:rsid w:val="009B2419"/>
    <w:rsid w:val="009C0B6E"/>
    <w:rsid w:val="009E4958"/>
    <w:rsid w:val="009E5F2B"/>
    <w:rsid w:val="009F5A88"/>
    <w:rsid w:val="00A02C8A"/>
    <w:rsid w:val="00A164BE"/>
    <w:rsid w:val="00A30B77"/>
    <w:rsid w:val="00A4295D"/>
    <w:rsid w:val="00AB1515"/>
    <w:rsid w:val="00B14255"/>
    <w:rsid w:val="00B31069"/>
    <w:rsid w:val="00B43573"/>
    <w:rsid w:val="00B80DF1"/>
    <w:rsid w:val="00B95A29"/>
    <w:rsid w:val="00BC2238"/>
    <w:rsid w:val="00BD35D5"/>
    <w:rsid w:val="00C10D1D"/>
    <w:rsid w:val="00CA613B"/>
    <w:rsid w:val="00CB67A5"/>
    <w:rsid w:val="00CD524B"/>
    <w:rsid w:val="00CF375D"/>
    <w:rsid w:val="00D000C3"/>
    <w:rsid w:val="00D37EDA"/>
    <w:rsid w:val="00D539AE"/>
    <w:rsid w:val="00D61BCD"/>
    <w:rsid w:val="00D637A5"/>
    <w:rsid w:val="00DA12DE"/>
    <w:rsid w:val="00DC0F80"/>
    <w:rsid w:val="00DE35D3"/>
    <w:rsid w:val="00E278DD"/>
    <w:rsid w:val="00E70FF0"/>
    <w:rsid w:val="00EA7E00"/>
    <w:rsid w:val="00EC4E82"/>
    <w:rsid w:val="00EF5E64"/>
    <w:rsid w:val="00EF7825"/>
    <w:rsid w:val="00F34B44"/>
    <w:rsid w:val="00F85EB7"/>
    <w:rsid w:val="00F95762"/>
    <w:rsid w:val="00FD6656"/>
    <w:rsid w:val="00FE2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153C9"/>
  <w15:chartTrackingRefBased/>
  <w15:docId w15:val="{8FFB2043-35EE-46DE-A9C3-18C73E3E6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77"/>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7"/>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7"/>
      <w:lang w:val="en-US"/>
    </w:rPr>
  </w:style>
  <w:style w:type="character" w:customStyle="1" w:styleId="HeaderChar">
    <w:name w:val="Header Char"/>
    <w:basedOn w:val="WW-DefaultParagraphFont1"/>
  </w:style>
  <w:style w:type="character" w:customStyle="1" w:styleId="FooterChar">
    <w:name w:val="Footer Char"/>
    <w:basedOn w:val="WW-DefaultParagraphFont1"/>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semiHidden/>
    <w:pPr>
      <w:spacing w:after="120"/>
    </w:pPr>
  </w:style>
  <w:style w:type="paragraph" w:styleId="List">
    <w:name w:val="List"/>
    <w:basedOn w:val="BodyText"/>
    <w:semiHidden/>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99"/>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semiHidden/>
    <w:pPr>
      <w:suppressLineNumbers/>
      <w:tabs>
        <w:tab w:val="center" w:pos="4513"/>
        <w:tab w:val="right" w:pos="9026"/>
      </w:tabs>
    </w:pPr>
  </w:style>
  <w:style w:type="paragraph" w:styleId="Footer">
    <w:name w:val="footer"/>
    <w:basedOn w:val="Normal"/>
    <w:semiHidden/>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yiv8101578930ydpb1d972d0yiv9314924177ydpfc24b7d6msonormal">
    <w:name w:val="yiv8101578930ydpb1d972d0yiv9314924177ydpfc24b7d6msonormal"/>
    <w:basedOn w:val="Normal"/>
    <w:rsid w:val="009E4958"/>
    <w:pPr>
      <w:suppressAutoHyphens w:val="0"/>
      <w:spacing w:before="100" w:beforeAutospacing="1" w:after="100" w:afterAutospacing="1" w:line="240" w:lineRule="auto"/>
    </w:pPr>
    <w:rPr>
      <w:rFonts w:eastAsia="Times New Roman"/>
      <w:color w:val="auto"/>
      <w:kern w:val="0"/>
      <w:lang w:val="sr-Latn-RS" w:eastAsia="sr-Latn-RS"/>
    </w:rPr>
  </w:style>
  <w:style w:type="paragraph" w:customStyle="1" w:styleId="Default">
    <w:name w:val="Default"/>
    <w:pPr>
      <w:autoSpaceDE w:val="0"/>
      <w:autoSpaceDN w:val="0"/>
      <w:adjustRightInd w:val="0"/>
    </w:pPr>
    <w:rPr>
      <w:color w:val="000000"/>
      <w:sz w:val="24"/>
      <w:szCs w:val="24"/>
      <w:lang w:val="sr-Cyrl-RS" w:eastAsia="sr-Cyrl-R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unhideWhenUsed/>
    <w:rPr>
      <w:color w:val="0000FF"/>
      <w:u w:val="single"/>
    </w:rPr>
  </w:style>
  <w:style w:type="character" w:styleId="PageNumber">
    <w:name w:val="page number"/>
    <w:basedOn w:val="DefaultParagraphFont"/>
    <w:semiHidden/>
  </w:style>
  <w:style w:type="character" w:styleId="Emphasis">
    <w:name w:val="Emphasis"/>
    <w:uiPriority w:val="20"/>
    <w:qFormat/>
    <w:rsid w:val="000D69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onetweb.tv/" TargetMode="External"/><Relationship Id="rId18" Type="http://schemas.openxmlformats.org/officeDocument/2006/relationships/hyperlink" Target="http://www.fonetweb.t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mpzzs.gov.rs" TargetMode="External"/><Relationship Id="rId7" Type="http://schemas.openxmlformats.org/officeDocument/2006/relationships/endnotes" Target="endnotes.xml"/><Relationship Id="rId12" Type="http://schemas.openxmlformats.org/officeDocument/2006/relationships/hyperlink" Target="http://www.fonet.rs/" TargetMode="External"/><Relationship Id="rId17" Type="http://schemas.openxmlformats.org/officeDocument/2006/relationships/hyperlink" Target="http://www.fonet.r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fonet.rs/" TargetMode="External"/><Relationship Id="rId20" Type="http://schemas.openxmlformats.org/officeDocument/2006/relationships/hyperlink" Target="http://www.sepa.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net.r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fonet.rs/" TargetMode="External"/><Relationship Id="rId23" Type="http://schemas.openxmlformats.org/officeDocument/2006/relationships/footer" Target="footer1.xml"/><Relationship Id="rId10" Type="http://schemas.openxmlformats.org/officeDocument/2006/relationships/hyperlink" Target="http://www.fonet.rs/" TargetMode="External"/><Relationship Id="rId19" Type="http://schemas.openxmlformats.org/officeDocument/2006/relationships/hyperlink" Target="http://www.poreskauprava.gov.rs" TargetMode="External"/><Relationship Id="rId4" Type="http://schemas.openxmlformats.org/officeDocument/2006/relationships/settings" Target="settings.xml"/><Relationship Id="rId9" Type="http://schemas.openxmlformats.org/officeDocument/2006/relationships/hyperlink" Target="http://www.fonet.rs/" TargetMode="External"/><Relationship Id="rId14" Type="http://schemas.openxmlformats.org/officeDocument/2006/relationships/hyperlink" Target="http://www.fonetweb.tv/" TargetMode="External"/><Relationship Id="rId22" Type="http://schemas.openxmlformats.org/officeDocument/2006/relationships/hyperlink" Target="http://www.minrzs.gov.r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17E3D-18EA-4126-800C-6E91A0FC6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7232</Words>
  <Characters>41225</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48361</CharactersWithSpaces>
  <SharedDoc>false</SharedDoc>
  <HLinks>
    <vt:vector size="84" baseType="variant">
      <vt:variant>
        <vt:i4>5111899</vt:i4>
      </vt:variant>
      <vt:variant>
        <vt:i4>39</vt:i4>
      </vt:variant>
      <vt:variant>
        <vt:i4>0</vt:i4>
      </vt:variant>
      <vt:variant>
        <vt:i4>5</vt:i4>
      </vt:variant>
      <vt:variant>
        <vt:lpwstr>http://www.minrzs.gov.rs/</vt:lpwstr>
      </vt:variant>
      <vt:variant>
        <vt:lpwstr/>
      </vt:variant>
      <vt:variant>
        <vt:i4>196678</vt:i4>
      </vt:variant>
      <vt:variant>
        <vt:i4>36</vt:i4>
      </vt:variant>
      <vt:variant>
        <vt:i4>0</vt:i4>
      </vt:variant>
      <vt:variant>
        <vt:i4>5</vt:i4>
      </vt:variant>
      <vt:variant>
        <vt:lpwstr>http://www.mpzzs.gov.rs/</vt:lpwstr>
      </vt:variant>
      <vt:variant>
        <vt:lpwstr/>
      </vt:variant>
      <vt:variant>
        <vt:i4>3407927</vt:i4>
      </vt:variant>
      <vt:variant>
        <vt:i4>33</vt:i4>
      </vt:variant>
      <vt:variant>
        <vt:i4>0</vt:i4>
      </vt:variant>
      <vt:variant>
        <vt:i4>5</vt:i4>
      </vt:variant>
      <vt:variant>
        <vt:lpwstr>http://www.sepa.gov.rs/</vt:lpwstr>
      </vt:variant>
      <vt:variant>
        <vt:lpwstr/>
      </vt:variant>
      <vt:variant>
        <vt:i4>458844</vt:i4>
      </vt:variant>
      <vt:variant>
        <vt:i4>30</vt:i4>
      </vt:variant>
      <vt:variant>
        <vt:i4>0</vt:i4>
      </vt:variant>
      <vt:variant>
        <vt:i4>5</vt:i4>
      </vt:variant>
      <vt:variant>
        <vt:lpwstr>http://www.poreskauprava.gov.rs/</vt:lpwstr>
      </vt:variant>
      <vt:variant>
        <vt:lpwstr/>
      </vt:variant>
      <vt:variant>
        <vt:i4>6946875</vt:i4>
      </vt:variant>
      <vt:variant>
        <vt:i4>27</vt:i4>
      </vt:variant>
      <vt:variant>
        <vt:i4>0</vt:i4>
      </vt:variant>
      <vt:variant>
        <vt:i4>5</vt:i4>
      </vt:variant>
      <vt:variant>
        <vt:lpwstr>http://www.fonetweb.tv/</vt:lpwstr>
      </vt:variant>
      <vt:variant>
        <vt:lpwstr/>
      </vt:variant>
      <vt:variant>
        <vt:i4>655367</vt:i4>
      </vt:variant>
      <vt:variant>
        <vt:i4>24</vt:i4>
      </vt:variant>
      <vt:variant>
        <vt:i4>0</vt:i4>
      </vt:variant>
      <vt:variant>
        <vt:i4>5</vt:i4>
      </vt:variant>
      <vt:variant>
        <vt:lpwstr>http://www.fonet.rs/</vt:lpwstr>
      </vt:variant>
      <vt:variant>
        <vt:lpwstr/>
      </vt:variant>
      <vt:variant>
        <vt:i4>655367</vt:i4>
      </vt:variant>
      <vt:variant>
        <vt:i4>21</vt:i4>
      </vt:variant>
      <vt:variant>
        <vt:i4>0</vt:i4>
      </vt:variant>
      <vt:variant>
        <vt:i4>5</vt:i4>
      </vt:variant>
      <vt:variant>
        <vt:lpwstr>http://www.fonet.rs/</vt:lpwstr>
      </vt:variant>
      <vt:variant>
        <vt:lpwstr/>
      </vt:variant>
      <vt:variant>
        <vt:i4>655367</vt:i4>
      </vt:variant>
      <vt:variant>
        <vt:i4>18</vt:i4>
      </vt:variant>
      <vt:variant>
        <vt:i4>0</vt:i4>
      </vt:variant>
      <vt:variant>
        <vt:i4>5</vt:i4>
      </vt:variant>
      <vt:variant>
        <vt:lpwstr>http://www.fonet.rs/</vt:lpwstr>
      </vt:variant>
      <vt:variant>
        <vt:lpwstr/>
      </vt:variant>
      <vt:variant>
        <vt:i4>6946875</vt:i4>
      </vt:variant>
      <vt:variant>
        <vt:i4>15</vt:i4>
      </vt:variant>
      <vt:variant>
        <vt:i4>0</vt:i4>
      </vt:variant>
      <vt:variant>
        <vt:i4>5</vt:i4>
      </vt:variant>
      <vt:variant>
        <vt:lpwstr>http://www.fonetweb.tv/</vt:lpwstr>
      </vt:variant>
      <vt:variant>
        <vt:lpwstr/>
      </vt:variant>
      <vt:variant>
        <vt:i4>6946875</vt:i4>
      </vt:variant>
      <vt:variant>
        <vt:i4>12</vt:i4>
      </vt:variant>
      <vt:variant>
        <vt:i4>0</vt:i4>
      </vt:variant>
      <vt:variant>
        <vt:i4>5</vt:i4>
      </vt:variant>
      <vt:variant>
        <vt:lpwstr>http://www.fonetweb.tv/</vt:lpwstr>
      </vt:variant>
      <vt:variant>
        <vt:lpwstr/>
      </vt:variant>
      <vt:variant>
        <vt:i4>655367</vt:i4>
      </vt:variant>
      <vt:variant>
        <vt:i4>9</vt:i4>
      </vt:variant>
      <vt:variant>
        <vt:i4>0</vt:i4>
      </vt:variant>
      <vt:variant>
        <vt:i4>5</vt:i4>
      </vt:variant>
      <vt:variant>
        <vt:lpwstr>http://www.fonet.rs/</vt:lpwstr>
      </vt:variant>
      <vt:variant>
        <vt:lpwstr/>
      </vt:variant>
      <vt:variant>
        <vt:i4>655367</vt:i4>
      </vt:variant>
      <vt:variant>
        <vt:i4>6</vt:i4>
      </vt:variant>
      <vt:variant>
        <vt:i4>0</vt:i4>
      </vt:variant>
      <vt:variant>
        <vt:i4>5</vt:i4>
      </vt:variant>
      <vt:variant>
        <vt:lpwstr>http://www.fonet.rs/</vt:lpwstr>
      </vt:variant>
      <vt:variant>
        <vt:lpwstr/>
      </vt:variant>
      <vt:variant>
        <vt:i4>655367</vt:i4>
      </vt:variant>
      <vt:variant>
        <vt:i4>3</vt:i4>
      </vt:variant>
      <vt:variant>
        <vt:i4>0</vt:i4>
      </vt:variant>
      <vt:variant>
        <vt:i4>5</vt:i4>
      </vt:variant>
      <vt:variant>
        <vt:lpwstr>http://www.fonet.rs/</vt:lpwstr>
      </vt:variant>
      <vt:variant>
        <vt:lpwstr/>
      </vt:variant>
      <vt:variant>
        <vt:i4>655367</vt:i4>
      </vt:variant>
      <vt:variant>
        <vt:i4>0</vt:i4>
      </vt:variant>
      <vt:variant>
        <vt:i4>0</vt:i4>
      </vt:variant>
      <vt:variant>
        <vt:i4>5</vt:i4>
      </vt:variant>
      <vt:variant>
        <vt:lpwstr>http://www.fonet.rs/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cp:lastModifiedBy>Mirjana Jeremic</cp:lastModifiedBy>
  <cp:revision>9</cp:revision>
  <cp:lastPrinted>2017-11-28T09:59:00Z</cp:lastPrinted>
  <dcterms:created xsi:type="dcterms:W3CDTF">2017-11-29T13:30:00Z</dcterms:created>
  <dcterms:modified xsi:type="dcterms:W3CDTF">2017-11-29T14:18:00Z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