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36" w:rsidRDefault="00452836">
      <w:pPr>
        <w:jc w:val="center"/>
        <w:rPr>
          <w:lang w:val="sr-Cyrl-CS"/>
        </w:rPr>
      </w:pPr>
    </w:p>
    <w:p w:rsidR="00452836" w:rsidRDefault="00452836">
      <w:pPr>
        <w:jc w:val="center"/>
      </w:pPr>
    </w:p>
    <w:p w:rsidR="00452836" w:rsidRDefault="00452836">
      <w:pPr>
        <w:jc w:val="center"/>
        <w:rPr>
          <w:lang w:val="ru-RU"/>
        </w:rPr>
      </w:pPr>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452836">
        <w:tc>
          <w:tcPr>
            <w:tcW w:w="5314" w:type="dxa"/>
          </w:tcPr>
          <w:p w:rsidR="00452836" w:rsidRDefault="008C45F1">
            <w:pPr>
              <w:jc w:val="center"/>
              <w:rPr>
                <w:b/>
                <w:spacing w:val="6"/>
                <w:lang w:val="sr-Latn-CS"/>
              </w:rPr>
            </w:pPr>
            <w:r>
              <w:rPr>
                <w:b/>
                <w:noProof/>
                <w:spacing w:val="6"/>
                <w:lang w:val="en-US"/>
              </w:rPr>
              <w:drawing>
                <wp:inline distT="0" distB="0" distL="0" distR="0">
                  <wp:extent cx="1476375" cy="104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i gr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427" cy="1053800"/>
                          </a:xfrm>
                          <a:prstGeom prst="rect">
                            <a:avLst/>
                          </a:prstGeom>
                        </pic:spPr>
                      </pic:pic>
                    </a:graphicData>
                  </a:graphic>
                </wp:inline>
              </w:drawing>
            </w:r>
          </w:p>
          <w:p w:rsidR="00452836" w:rsidRPr="008C45F1" w:rsidRDefault="008C45F1">
            <w:pPr>
              <w:jc w:val="center"/>
              <w:rPr>
                <w:b/>
                <w:spacing w:val="6"/>
                <w:lang w:val="sr-Cyrl-CS"/>
              </w:rPr>
            </w:pPr>
            <w:r>
              <w:rPr>
                <w:b/>
                <w:spacing w:val="6"/>
                <w:lang w:val="sr-Cyrl-CS"/>
              </w:rPr>
              <w:t>РЕПУБЛИКА СРБИЈА</w:t>
            </w:r>
          </w:p>
        </w:tc>
      </w:tr>
      <w:tr w:rsidR="00452836">
        <w:tc>
          <w:tcPr>
            <w:tcW w:w="5314" w:type="dxa"/>
          </w:tcPr>
          <w:p w:rsidR="00452836" w:rsidRPr="008C45F1" w:rsidRDefault="00452836">
            <w:pPr>
              <w:jc w:val="center"/>
              <w:rPr>
                <w:bCs/>
                <w:spacing w:val="6"/>
                <w:lang w:val="sr-Cyrl-CS"/>
              </w:rPr>
            </w:pPr>
            <w:r w:rsidRPr="008C45F1">
              <w:rPr>
                <w:bCs/>
                <w:spacing w:val="6"/>
              </w:rPr>
              <w:t xml:space="preserve">МИНИСТАРСТВО </w:t>
            </w:r>
            <w:r w:rsidRPr="008C45F1">
              <w:rPr>
                <w:bCs/>
                <w:spacing w:val="6"/>
                <w:lang w:val="sr-Cyrl-CS"/>
              </w:rPr>
              <w:t xml:space="preserve">ЗА </w:t>
            </w:r>
            <w:r w:rsidRPr="008C45F1">
              <w:rPr>
                <w:bCs/>
                <w:spacing w:val="6"/>
              </w:rPr>
              <w:t>РАД</w:t>
            </w:r>
            <w:r w:rsidRPr="008C45F1">
              <w:rPr>
                <w:bCs/>
                <w:spacing w:val="6"/>
                <w:lang w:val="sr-Cyrl-CS"/>
              </w:rPr>
              <w:t xml:space="preserve">, </w:t>
            </w:r>
          </w:p>
          <w:p w:rsidR="00452836" w:rsidRDefault="00452836">
            <w:pPr>
              <w:jc w:val="center"/>
              <w:rPr>
                <w:b/>
                <w:bCs/>
                <w:spacing w:val="6"/>
                <w:lang w:val="sr-Cyrl-CS"/>
              </w:rPr>
            </w:pPr>
            <w:r w:rsidRPr="008C45F1">
              <w:rPr>
                <w:bCs/>
                <w:spacing w:val="6"/>
                <w:lang w:val="sr-Cyrl-CS"/>
              </w:rPr>
              <w:t>ЗАПОШЉАВАЊЕ, БОРАЧКА</w:t>
            </w:r>
            <w:r w:rsidRPr="008C45F1">
              <w:rPr>
                <w:bCs/>
                <w:spacing w:val="6"/>
                <w:lang w:val="sr-Latn-CS"/>
              </w:rPr>
              <w:t xml:space="preserve"> </w:t>
            </w:r>
            <w:r w:rsidRPr="008C45F1">
              <w:rPr>
                <w:bCs/>
                <w:spacing w:val="6"/>
                <w:lang w:val="sr-Cyrl-CS"/>
              </w:rPr>
              <w:t>И СОЦИЈАЛНА ПИТАЊА</w:t>
            </w:r>
          </w:p>
        </w:tc>
      </w:tr>
      <w:tr w:rsidR="00452836">
        <w:tc>
          <w:tcPr>
            <w:tcW w:w="5314" w:type="dxa"/>
          </w:tcPr>
          <w:p w:rsidR="00452836" w:rsidRPr="008C45F1" w:rsidRDefault="00452836">
            <w:pPr>
              <w:jc w:val="center"/>
              <w:rPr>
                <w:spacing w:val="6"/>
              </w:rPr>
            </w:pPr>
            <w:r w:rsidRPr="008C45F1">
              <w:rPr>
                <w:spacing w:val="6"/>
                <w:lang w:val="ru-RU"/>
              </w:rPr>
              <w:t>Немањина 22–26</w:t>
            </w:r>
          </w:p>
          <w:p w:rsidR="00452836" w:rsidRPr="008C45F1" w:rsidRDefault="00452836">
            <w:pPr>
              <w:jc w:val="center"/>
              <w:rPr>
                <w:spacing w:val="6"/>
              </w:rPr>
            </w:pPr>
            <w:r w:rsidRPr="008C45F1">
              <w:rPr>
                <w:spacing w:val="6"/>
                <w:lang w:val="ru-RU"/>
              </w:rPr>
              <w:t>Београд</w:t>
            </w:r>
          </w:p>
          <w:p w:rsidR="00452836" w:rsidRDefault="00452836">
            <w:pPr>
              <w:jc w:val="center"/>
              <w:rPr>
                <w:b/>
                <w:spacing w:val="6"/>
                <w:lang w:val="sr-Cyrl-CS"/>
              </w:rPr>
            </w:pPr>
          </w:p>
          <w:p w:rsidR="00452836" w:rsidRDefault="00452836">
            <w:pPr>
              <w:jc w:val="center"/>
              <w:rPr>
                <w:b/>
                <w:spacing w:val="6"/>
              </w:rPr>
            </w:pPr>
          </w:p>
        </w:tc>
      </w:tr>
    </w:tbl>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val="ru-RU" w:eastAsia="ar-SA"/>
        </w:rPr>
      </w:pPr>
    </w:p>
    <w:p w:rsidR="00452836" w:rsidRDefault="00452836">
      <w:pPr>
        <w:suppressAutoHyphens/>
        <w:spacing w:line="100" w:lineRule="atLeast"/>
        <w:jc w:val="center"/>
        <w:rPr>
          <w:rFonts w:eastAsia="Arial Unicode MS"/>
          <w:b/>
          <w:bCs/>
          <w:i/>
          <w:iCs/>
          <w:color w:val="000000"/>
          <w:kern w:val="2"/>
          <w:lang w:val="ru-RU" w:eastAsia="ar-SA"/>
        </w:rPr>
      </w:pPr>
    </w:p>
    <w:p w:rsidR="00452836" w:rsidRDefault="00452836">
      <w:pPr>
        <w:suppressAutoHyphens/>
        <w:spacing w:line="100" w:lineRule="atLeast"/>
        <w:jc w:val="center"/>
        <w:rPr>
          <w:b/>
          <w:bCs/>
          <w:lang w:val="en-US"/>
        </w:rPr>
      </w:pPr>
      <w:r>
        <w:rPr>
          <w:b/>
          <w:bCs/>
          <w:lang w:val="sr-Cyrl-CS"/>
        </w:rPr>
        <w:t xml:space="preserve"> </w:t>
      </w:r>
    </w:p>
    <w:p w:rsidR="00452836" w:rsidRDefault="00452836">
      <w:pPr>
        <w:suppressAutoHyphens/>
        <w:spacing w:line="100" w:lineRule="atLeast"/>
        <w:jc w:val="center"/>
        <w:rPr>
          <w:b/>
          <w:bCs/>
          <w:lang w:val="en-US"/>
        </w:rPr>
      </w:pPr>
    </w:p>
    <w:p w:rsidR="00452836" w:rsidRDefault="00452836">
      <w:pPr>
        <w:shd w:val="clear" w:color="auto" w:fill="C6D9F1"/>
        <w:suppressAutoHyphens/>
        <w:spacing w:line="100" w:lineRule="atLeast"/>
        <w:jc w:val="center"/>
        <w:rPr>
          <w:rFonts w:eastAsia="Arial Unicode MS"/>
          <w:b/>
          <w:color w:val="000000"/>
          <w:kern w:val="2"/>
          <w:lang w:val="sr-Cyrl-CS" w:eastAsia="ar-SA"/>
        </w:rPr>
      </w:pPr>
      <w:r>
        <w:rPr>
          <w:b/>
          <w:lang w:val="sr-Cyrl-CS"/>
        </w:rPr>
        <w:t>К</w:t>
      </w:r>
      <w:r>
        <w:rPr>
          <w:b/>
        </w:rPr>
        <w:t>ОНКУРСН</w:t>
      </w:r>
      <w:r>
        <w:rPr>
          <w:b/>
          <w:lang w:val="sr-Cyrl-CS"/>
        </w:rPr>
        <w:t>А</w:t>
      </w:r>
      <w:r>
        <w:rPr>
          <w:b/>
        </w:rPr>
        <w:t xml:space="preserve"> ДОКУМЕНТАЦИЈ</w:t>
      </w:r>
      <w:r>
        <w:rPr>
          <w:b/>
          <w:lang w:val="sr-Cyrl-CS"/>
        </w:rPr>
        <w:t>А</w:t>
      </w:r>
    </w:p>
    <w:p w:rsidR="00452836" w:rsidRDefault="00452836">
      <w:pPr>
        <w:suppressAutoHyphens/>
        <w:spacing w:line="100" w:lineRule="atLeast"/>
        <w:jc w:val="center"/>
        <w:rPr>
          <w:b/>
          <w:bCs/>
          <w:lang w:val="en-US"/>
        </w:rPr>
      </w:pPr>
    </w:p>
    <w:p w:rsidR="00452836" w:rsidRDefault="00452836">
      <w:pPr>
        <w:suppressAutoHyphens/>
        <w:spacing w:line="100" w:lineRule="atLeast"/>
        <w:jc w:val="center"/>
        <w:rPr>
          <w:b/>
          <w:bCs/>
          <w:lang w:val="en-US"/>
        </w:rPr>
      </w:pPr>
    </w:p>
    <w:p w:rsidR="00452836" w:rsidRDefault="00452836">
      <w:pPr>
        <w:suppressAutoHyphens/>
        <w:spacing w:line="100" w:lineRule="atLeast"/>
        <w:jc w:val="center"/>
        <w:rPr>
          <w:b/>
          <w:bCs/>
          <w:lang w:val="en-US"/>
        </w:rPr>
      </w:pPr>
    </w:p>
    <w:p w:rsidR="00452836" w:rsidRDefault="00452836">
      <w:pPr>
        <w:suppressAutoHyphens/>
        <w:spacing w:line="100" w:lineRule="atLeast"/>
        <w:jc w:val="center"/>
        <w:rPr>
          <w:b/>
          <w:bCs/>
          <w:lang w:val="en-US"/>
        </w:rPr>
      </w:pPr>
    </w:p>
    <w:p w:rsidR="00452836" w:rsidRDefault="00452836">
      <w:pPr>
        <w:suppressAutoHyphens/>
        <w:spacing w:line="100" w:lineRule="atLeast"/>
        <w:jc w:val="center"/>
        <w:rPr>
          <w:b/>
          <w:bCs/>
          <w:lang w:val="en-US"/>
        </w:rPr>
      </w:pPr>
    </w:p>
    <w:p w:rsidR="00452836" w:rsidRPr="008C45F1" w:rsidRDefault="00452836">
      <w:pPr>
        <w:suppressAutoHyphens/>
        <w:spacing w:line="100" w:lineRule="atLeast"/>
        <w:jc w:val="center"/>
        <w:rPr>
          <w:bCs/>
          <w:lang w:val="sr-Cyrl-CS"/>
        </w:rPr>
      </w:pPr>
      <w:r w:rsidRPr="008C45F1">
        <w:rPr>
          <w:bCs/>
          <w:lang w:val="sr-Cyrl-CS"/>
        </w:rPr>
        <w:t xml:space="preserve">ЈАВНА НАБАВКА УСЛУГЕ </w:t>
      </w:r>
      <w:r w:rsidR="006F6E8B">
        <w:rPr>
          <w:bCs/>
          <w:lang w:val="sr-Cyrl-CS"/>
        </w:rPr>
        <w:t xml:space="preserve">ХОСТИНГА И ИЗРАДЕ ИНТЕРНЕТ ПРЕЗЕНТАЦИЈЕ И МИГРАЦИЈЕ ПОДАТАКА СА ТРЕНУТНЕ ИНТЕРНЕТ ПРЕЗЕНТАЦИЈЕ </w:t>
      </w:r>
      <w:r w:rsidRPr="008C45F1">
        <w:rPr>
          <w:bCs/>
          <w:lang w:val="sr-Cyrl-CS"/>
        </w:rPr>
        <w:t xml:space="preserve">ЗА ПОТРЕБЕ МИНИСТАРСТВА ЗА РАД, ЗАПОШЉАВАЊЕ, БОРАЧКА И СОЦИЈАЛНА ПИТАЊА  </w:t>
      </w:r>
    </w:p>
    <w:p w:rsidR="00452836" w:rsidRDefault="00452836">
      <w:pPr>
        <w:suppressAutoHyphens/>
        <w:spacing w:line="100" w:lineRule="atLeast"/>
        <w:jc w:val="center"/>
        <w:rPr>
          <w:rFonts w:eastAsia="Arial Unicode MS"/>
          <w:b/>
          <w:bCs/>
          <w:i/>
          <w:iCs/>
          <w:color w:val="000000"/>
          <w:kern w:val="2"/>
          <w:lang w:val="en-US" w:eastAsia="ar-SA"/>
        </w:rPr>
      </w:pPr>
    </w:p>
    <w:p w:rsidR="00452836" w:rsidRDefault="00452836">
      <w:pPr>
        <w:suppressAutoHyphens/>
        <w:spacing w:line="100" w:lineRule="atLeast"/>
        <w:jc w:val="center"/>
        <w:rPr>
          <w:rFonts w:eastAsia="Arial Unicode MS"/>
          <w:b/>
          <w:bCs/>
          <w:color w:val="000000"/>
          <w:kern w:val="2"/>
          <w:lang w:eastAsia="ar-SA"/>
        </w:rPr>
      </w:pPr>
      <w:r>
        <w:rPr>
          <w:b/>
          <w:bCs/>
        </w:rPr>
        <w:t>ЈАВНА НАБАКА МАЛЕ ВРЕДНОСТИ</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i/>
          <w:iCs/>
          <w:kern w:val="2"/>
          <w:lang w:val="sr-Cyrl-CS" w:eastAsia="ar-SA"/>
        </w:rPr>
      </w:pPr>
      <w:r>
        <w:rPr>
          <w:b/>
          <w:bCs/>
        </w:rPr>
        <w:t xml:space="preserve">ЈАВНА </w:t>
      </w:r>
      <w:r w:rsidRPr="00AE5DCD">
        <w:rPr>
          <w:b/>
          <w:bCs/>
        </w:rPr>
        <w:t xml:space="preserve">НАБАВКА бр. </w:t>
      </w:r>
      <w:r w:rsidR="00AE5DCD" w:rsidRPr="00AE5DCD">
        <w:rPr>
          <w:b/>
          <w:bCs/>
          <w:lang w:val="sr-Cyrl-CS"/>
        </w:rPr>
        <w:t>4</w:t>
      </w:r>
      <w:r w:rsidRPr="00AE5DCD">
        <w:rPr>
          <w:b/>
          <w:bCs/>
          <w:lang w:val="en-US"/>
        </w:rPr>
        <w:t>4</w:t>
      </w:r>
      <w:r w:rsidRPr="00AE5DCD">
        <w:rPr>
          <w:b/>
          <w:bCs/>
          <w:lang w:val="sr-Cyrl-CS"/>
        </w:rPr>
        <w:t>/201</w:t>
      </w:r>
      <w:r w:rsidR="00AE5DCD" w:rsidRPr="00AE5DCD">
        <w:rPr>
          <w:b/>
          <w:bCs/>
          <w:lang w:val="en-US"/>
        </w:rPr>
        <w:t>7</w:t>
      </w:r>
    </w:p>
    <w:p w:rsidR="00452836" w:rsidRDefault="00452836">
      <w:pPr>
        <w:suppressAutoHyphens/>
        <w:spacing w:line="100" w:lineRule="atLeast"/>
        <w:jc w:val="center"/>
        <w:rPr>
          <w:rFonts w:eastAsia="Arial Unicode MS"/>
          <w:i/>
          <w:iCs/>
          <w:color w:val="000000"/>
          <w:kern w:val="2"/>
          <w:lang w:val="en-US"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Pr="000F5130" w:rsidRDefault="00452836">
      <w:pPr>
        <w:suppressAutoHyphens/>
        <w:spacing w:line="100" w:lineRule="atLeast"/>
        <w:jc w:val="center"/>
        <w:rPr>
          <w:rFonts w:eastAsia="Arial Unicode MS"/>
          <w:iCs/>
          <w:kern w:val="2"/>
          <w:lang w:val="sr-Cyrl-CS" w:eastAsia="ar-SA"/>
        </w:rPr>
      </w:pPr>
      <w:r w:rsidRPr="00AE5DCD">
        <w:rPr>
          <w:iCs/>
          <w:lang w:val="sr-Cyrl-CS"/>
        </w:rPr>
        <w:t>404-02-1</w:t>
      </w:r>
      <w:r w:rsidR="00AE5DCD" w:rsidRPr="00AE5DCD">
        <w:rPr>
          <w:iCs/>
          <w:lang w:val="en-US"/>
        </w:rPr>
        <w:t>83</w:t>
      </w:r>
      <w:r w:rsidRPr="00AE5DCD">
        <w:rPr>
          <w:iCs/>
          <w:lang w:val="sr-Cyrl-CS"/>
        </w:rPr>
        <w:t>/</w:t>
      </w:r>
      <w:r w:rsidRPr="00AE5DCD">
        <w:rPr>
          <w:iCs/>
          <w:lang w:val="en-US"/>
        </w:rPr>
        <w:t>5</w:t>
      </w:r>
      <w:r w:rsidR="00AE5DCD" w:rsidRPr="00AE5DCD">
        <w:rPr>
          <w:iCs/>
          <w:lang w:val="sr-Cyrl-CS"/>
        </w:rPr>
        <w:t>/2017</w:t>
      </w:r>
      <w:r w:rsidRPr="00AE5DCD">
        <w:rPr>
          <w:iCs/>
          <w:lang w:val="sr-Cyrl-CS"/>
        </w:rPr>
        <w:t>-</w:t>
      </w:r>
      <w:r w:rsidRPr="00AE5DCD">
        <w:rPr>
          <w:iCs/>
          <w:lang w:val="en-US"/>
        </w:rPr>
        <w:t>22</w:t>
      </w:r>
    </w:p>
    <w:p w:rsidR="00452836" w:rsidRDefault="00452836">
      <w:pPr>
        <w:suppressAutoHyphens/>
        <w:spacing w:line="100" w:lineRule="atLeast"/>
        <w:jc w:val="center"/>
        <w:rPr>
          <w:rFonts w:eastAsia="Arial Unicode MS"/>
          <w:i/>
          <w:iCs/>
          <w:color w:val="FF0000"/>
          <w:kern w:val="2"/>
          <w:lang w:val="sr-Cyrl-CS" w:eastAsia="ar-SA"/>
        </w:rPr>
      </w:pPr>
    </w:p>
    <w:p w:rsidR="00452836" w:rsidRPr="00D83705" w:rsidRDefault="00572F0E">
      <w:pPr>
        <w:suppressAutoHyphens/>
        <w:spacing w:line="100" w:lineRule="atLeast"/>
        <w:jc w:val="center"/>
        <w:rPr>
          <w:rFonts w:eastAsia="Arial Unicode MS"/>
          <w:i/>
          <w:iCs/>
          <w:color w:val="000000"/>
          <w:kern w:val="2"/>
          <w:lang w:val="sr-Cyrl-RS" w:eastAsia="ar-SA"/>
        </w:rPr>
      </w:pPr>
      <w:r w:rsidRPr="00AE5DCD">
        <w:rPr>
          <w:rFonts w:eastAsia="Arial Unicode MS"/>
          <w:i/>
          <w:iCs/>
          <w:color w:val="000000"/>
          <w:kern w:val="2"/>
          <w:lang w:val="sr-Cyrl-RS" w:eastAsia="ar-SA"/>
        </w:rPr>
        <w:t>Укупно 26 страна</w:t>
      </w: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Pr="004C100F" w:rsidRDefault="004C100F">
      <w:pPr>
        <w:suppressAutoHyphens/>
        <w:spacing w:line="100" w:lineRule="atLeast"/>
        <w:jc w:val="center"/>
        <w:rPr>
          <w:rFonts w:eastAsia="Arial Unicode MS"/>
          <w:bCs/>
          <w:color w:val="000000"/>
          <w:kern w:val="2"/>
          <w:lang w:eastAsia="ar-SA"/>
        </w:rPr>
      </w:pPr>
      <w:r w:rsidRPr="004C100F">
        <w:rPr>
          <w:iCs/>
          <w:color w:val="000000"/>
          <w:lang w:val="sr-Cyrl-CS"/>
        </w:rPr>
        <w:t>нов</w:t>
      </w:r>
      <w:r w:rsidR="00452836" w:rsidRPr="004C100F">
        <w:rPr>
          <w:iCs/>
          <w:color w:val="000000"/>
          <w:lang w:val="sr-Cyrl-CS"/>
        </w:rPr>
        <w:t xml:space="preserve">ембар </w:t>
      </w:r>
      <w:r w:rsidR="00452836" w:rsidRPr="004C100F">
        <w:rPr>
          <w:i/>
          <w:iCs/>
          <w:color w:val="000000"/>
          <w:lang w:val="sr-Cyrl-CS"/>
        </w:rPr>
        <w:t xml:space="preserve"> </w:t>
      </w:r>
      <w:r w:rsidR="00452836" w:rsidRPr="004C100F">
        <w:rPr>
          <w:bCs/>
          <w:color w:val="000000"/>
        </w:rPr>
        <w:t>201</w:t>
      </w:r>
      <w:r w:rsidRPr="004C100F">
        <w:rPr>
          <w:bCs/>
          <w:color w:val="000000"/>
          <w:lang w:val="sr-Cyrl-CS"/>
        </w:rPr>
        <w:t>7</w:t>
      </w:r>
      <w:r w:rsidR="00452836" w:rsidRPr="004C100F">
        <w:rPr>
          <w:bCs/>
          <w:color w:val="000000"/>
        </w:rPr>
        <w:t xml:space="preserve">. </w:t>
      </w:r>
      <w:proofErr w:type="gramStart"/>
      <w:r w:rsidR="00452836" w:rsidRPr="004C100F">
        <w:rPr>
          <w:bCs/>
          <w:color w:val="000000"/>
        </w:rPr>
        <w:t>године</w:t>
      </w:r>
      <w:proofErr w:type="gramEnd"/>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both"/>
        <w:rPr>
          <w:rFonts w:eastAsia="TimesNewRomanPSMT"/>
          <w:kern w:val="2"/>
          <w:lang w:eastAsia="ar-SA"/>
        </w:rPr>
      </w:pPr>
      <w:r>
        <w:rPr>
          <w:rFonts w:eastAsia="TimesNewRomanPSMT"/>
        </w:rPr>
        <w:t xml:space="preserve">На основу чл. 39. </w:t>
      </w:r>
      <w:proofErr w:type="gramStart"/>
      <w:r>
        <w:rPr>
          <w:rFonts w:eastAsia="TimesNewRomanPSMT"/>
        </w:rPr>
        <w:t>и</w:t>
      </w:r>
      <w:proofErr w:type="gramEnd"/>
      <w:r>
        <w:rPr>
          <w:rFonts w:eastAsia="TimesNewRomanPSMT"/>
        </w:rPr>
        <w:t xml:space="preserve"> 61. Закона о јавним набавкама („Сл. гласник РС” бр. 124/2012,</w:t>
      </w:r>
      <w:r>
        <w:rPr>
          <w:rFonts w:eastAsia="TimesNewRomanPSMT"/>
          <w:lang w:val="sr-Cyrl-CS"/>
        </w:rPr>
        <w:t xml:space="preserve"> 14/2015</w:t>
      </w:r>
      <w:r>
        <w:rPr>
          <w:rFonts w:eastAsia="TimesNewRomanPSMT"/>
          <w:lang w:val="en-US"/>
        </w:rPr>
        <w:t xml:space="preserve"> </w:t>
      </w:r>
      <w:r>
        <w:rPr>
          <w:rFonts w:eastAsia="TimesNewRomanPSMT"/>
          <w:lang w:val="sr-Cyrl-CS"/>
        </w:rPr>
        <w:t>и</w:t>
      </w:r>
      <w:r>
        <w:rPr>
          <w:rFonts w:eastAsia="TimesNewRomanPSMT"/>
          <w:lang w:val="en-US"/>
        </w:rPr>
        <w:t xml:space="preserve"> 68</w:t>
      </w:r>
      <w:r>
        <w:rPr>
          <w:rFonts w:eastAsia="TimesNewRomanPSMT"/>
          <w:lang w:val="sr-Cyrl-CS"/>
        </w:rPr>
        <w:t>/2015</w:t>
      </w:r>
      <w:r>
        <w:rPr>
          <w:rFonts w:eastAsia="TimesNewRomanPSMT"/>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w:t>
      </w:r>
      <w:r>
        <w:rPr>
          <w:rFonts w:eastAsia="TimesNewRomanPSMT"/>
          <w:lang w:val="sr-Cyrl-CS"/>
        </w:rPr>
        <w:t>,</w:t>
      </w:r>
      <w:r>
        <w:rPr>
          <w:rFonts w:eastAsia="TimesNewRomanPSMT"/>
        </w:rPr>
        <w:t xml:space="preserve"> бр. бр</w:t>
      </w:r>
      <w:r>
        <w:rPr>
          <w:rFonts w:eastAsia="TimesNewRomanPSMT"/>
          <w:lang w:val="sr-Cyrl-CS"/>
        </w:rPr>
        <w:t>ој</w:t>
      </w:r>
      <w:r>
        <w:rPr>
          <w:rFonts w:eastAsia="TimesNewRomanPSMT"/>
        </w:rPr>
        <w:t xml:space="preserve"> </w:t>
      </w:r>
      <w:r>
        <w:rPr>
          <w:rFonts w:eastAsia="TimesNewRomanPSMT"/>
          <w:lang w:val="sr-Cyrl-CS"/>
        </w:rPr>
        <w:t>86</w:t>
      </w:r>
      <w:r>
        <w:rPr>
          <w:rFonts w:eastAsia="TimesNewRomanPSMT"/>
        </w:rPr>
        <w:t>/201</w:t>
      </w:r>
      <w:r>
        <w:rPr>
          <w:rFonts w:eastAsia="TimesNewRomanPSMT"/>
          <w:lang w:val="sr-Cyrl-CS"/>
        </w:rPr>
        <w:t>5</w:t>
      </w:r>
      <w:r>
        <w:rPr>
          <w:rFonts w:eastAsia="TimesNewRomanPSMT"/>
        </w:rPr>
        <w:t>),</w:t>
      </w:r>
      <w:r>
        <w:rPr>
          <w:rFonts w:eastAsia="TimesNewRomanPSMT"/>
          <w:lang w:val="sr-Cyrl-CS"/>
        </w:rPr>
        <w:t xml:space="preserve"> </w:t>
      </w:r>
      <w:r>
        <w:rPr>
          <w:rFonts w:eastAsia="TimesNewRomanPSMT"/>
        </w:rPr>
        <w:t xml:space="preserve"> </w:t>
      </w:r>
      <w:r>
        <w:t xml:space="preserve">Одлуке о </w:t>
      </w:r>
      <w:r w:rsidRPr="00D36B80">
        <w:t xml:space="preserve">покретању поступка јавне набавке број </w:t>
      </w:r>
      <w:r w:rsidR="00D36B80" w:rsidRPr="00D36B80">
        <w:rPr>
          <w:lang w:val="sr-Cyrl-CS"/>
        </w:rPr>
        <w:t>ЈН 44/2017</w:t>
      </w:r>
      <w:r w:rsidRPr="00D36B80">
        <w:rPr>
          <w:lang w:val="sr-Cyrl-CS"/>
        </w:rPr>
        <w:t>,</w:t>
      </w:r>
      <w:r w:rsidRPr="00D36B80">
        <w:rPr>
          <w:i/>
          <w:iCs/>
          <w:lang w:val="sr-Cyrl-CS"/>
        </w:rPr>
        <w:t xml:space="preserve"> </w:t>
      </w:r>
      <w:r w:rsidRPr="00D36B80">
        <w:rPr>
          <w:iCs/>
        </w:rPr>
        <w:t>деловодни број</w:t>
      </w:r>
      <w:r w:rsidRPr="00D36B80">
        <w:rPr>
          <w:iCs/>
          <w:lang w:val="sr-Cyrl-CS"/>
        </w:rPr>
        <w:t>: 404-02-1</w:t>
      </w:r>
      <w:r w:rsidR="00D36B80" w:rsidRPr="00D36B80">
        <w:rPr>
          <w:iCs/>
          <w:lang w:val="en-US"/>
        </w:rPr>
        <w:t>83</w:t>
      </w:r>
      <w:r w:rsidR="00D36B80" w:rsidRPr="00D36B80">
        <w:rPr>
          <w:iCs/>
          <w:lang w:val="sr-Cyrl-CS"/>
        </w:rPr>
        <w:t>/1/2017</w:t>
      </w:r>
      <w:r w:rsidRPr="00D36B80">
        <w:rPr>
          <w:iCs/>
          <w:lang w:val="sr-Cyrl-CS"/>
        </w:rPr>
        <w:t>-22 од</w:t>
      </w:r>
      <w:r w:rsidRPr="00D36B80">
        <w:rPr>
          <w:iCs/>
          <w:color w:val="FF0000"/>
          <w:lang w:val="sr-Cyrl-CS"/>
        </w:rPr>
        <w:t xml:space="preserve"> </w:t>
      </w:r>
      <w:r w:rsidR="00D36B80" w:rsidRPr="00D36B80">
        <w:rPr>
          <w:iCs/>
          <w:lang w:val="en-US"/>
        </w:rPr>
        <w:t>27</w:t>
      </w:r>
      <w:r w:rsidRPr="00D36B80">
        <w:rPr>
          <w:iCs/>
          <w:lang w:val="sr-Cyrl-CS"/>
        </w:rPr>
        <w:t xml:space="preserve">. </w:t>
      </w:r>
      <w:r w:rsidR="00D36B80" w:rsidRPr="00D36B80">
        <w:rPr>
          <w:iCs/>
          <w:lang w:val="sr-Cyrl-CS"/>
        </w:rPr>
        <w:t>нов</w:t>
      </w:r>
      <w:r w:rsidR="00921083" w:rsidRPr="00D36B80">
        <w:rPr>
          <w:iCs/>
          <w:lang w:val="sr-Cyrl-CS"/>
        </w:rPr>
        <w:t>ембра</w:t>
      </w:r>
      <w:r w:rsidR="00D36B80" w:rsidRPr="00D36B80">
        <w:rPr>
          <w:iCs/>
          <w:lang w:val="sr-Cyrl-CS"/>
        </w:rPr>
        <w:t xml:space="preserve"> 2017</w:t>
      </w:r>
      <w:r w:rsidRPr="00D36B80">
        <w:rPr>
          <w:iCs/>
          <w:lang w:val="sr-Cyrl-CS"/>
        </w:rPr>
        <w:t>. године</w:t>
      </w:r>
      <w:r w:rsidRPr="00D36B80">
        <w:t xml:space="preserve"> и Решења о образовању комисије за </w:t>
      </w:r>
      <w:r w:rsidRPr="00D36B80">
        <w:rPr>
          <w:lang w:val="sr-Cyrl-CS"/>
        </w:rPr>
        <w:t xml:space="preserve">ЈН </w:t>
      </w:r>
      <w:r w:rsidR="00D36B80" w:rsidRPr="00D36B80">
        <w:rPr>
          <w:lang w:val="sr-Cyrl-CS"/>
        </w:rPr>
        <w:t>44/2017</w:t>
      </w:r>
      <w:r w:rsidRPr="00D36B80">
        <w:rPr>
          <w:lang w:val="sr-Cyrl-CS"/>
        </w:rPr>
        <w:t>,</w:t>
      </w:r>
      <w:r w:rsidRPr="00D36B80">
        <w:rPr>
          <w:iCs/>
        </w:rPr>
        <w:t xml:space="preserve"> деловодни број</w:t>
      </w:r>
      <w:r w:rsidRPr="00D36B80">
        <w:rPr>
          <w:iCs/>
          <w:lang w:val="sr-Cyrl-CS"/>
        </w:rPr>
        <w:t>: 404-02-1</w:t>
      </w:r>
      <w:r w:rsidR="00D36B80" w:rsidRPr="00D36B80">
        <w:rPr>
          <w:iCs/>
          <w:lang w:val="en-US"/>
        </w:rPr>
        <w:t>83</w:t>
      </w:r>
      <w:r w:rsidR="00D36B80" w:rsidRPr="00D36B80">
        <w:rPr>
          <w:iCs/>
          <w:lang w:val="sr-Cyrl-CS"/>
        </w:rPr>
        <w:t>/2/2017-22 од 27</w:t>
      </w:r>
      <w:r w:rsidRPr="00D36B80">
        <w:rPr>
          <w:iCs/>
          <w:lang w:val="sr-Cyrl-CS"/>
        </w:rPr>
        <w:t xml:space="preserve">. </w:t>
      </w:r>
      <w:r w:rsidR="00D36B80" w:rsidRPr="00D36B80">
        <w:rPr>
          <w:iCs/>
          <w:lang w:val="sr-Cyrl-CS"/>
        </w:rPr>
        <w:t>нов</w:t>
      </w:r>
      <w:r w:rsidR="00921083" w:rsidRPr="00D36B80">
        <w:rPr>
          <w:iCs/>
          <w:lang w:val="sr-Cyrl-CS"/>
        </w:rPr>
        <w:t>ембра</w:t>
      </w:r>
      <w:r w:rsidR="00D36B80" w:rsidRPr="00D36B80">
        <w:rPr>
          <w:iCs/>
          <w:lang w:val="sr-Cyrl-CS"/>
        </w:rPr>
        <w:t xml:space="preserve"> 2017</w:t>
      </w:r>
      <w:r w:rsidRPr="00D36B80">
        <w:rPr>
          <w:iCs/>
          <w:lang w:val="sr-Cyrl-CS"/>
        </w:rPr>
        <w:t>. године</w:t>
      </w:r>
      <w:r w:rsidRPr="00D36B80">
        <w:rPr>
          <w:lang w:val="sr-Cyrl-CS"/>
        </w:rPr>
        <w:t xml:space="preserve"> </w:t>
      </w:r>
      <w:r w:rsidRPr="00D36B80">
        <w:t>припремљена је:</w:t>
      </w:r>
    </w:p>
    <w:p w:rsidR="00452836" w:rsidRDefault="00452836">
      <w:pPr>
        <w:suppressAutoHyphens/>
        <w:spacing w:line="100" w:lineRule="atLeast"/>
        <w:jc w:val="both"/>
        <w:rPr>
          <w:rFonts w:eastAsia="TimesNewRomanPSMT"/>
          <w:color w:val="000000"/>
          <w:kern w:val="2"/>
          <w:lang w:eastAsia="ar-SA"/>
        </w:rPr>
      </w:pPr>
    </w:p>
    <w:p w:rsidR="00452836" w:rsidRDefault="00452836">
      <w:pPr>
        <w:suppressAutoHyphens/>
        <w:spacing w:line="100" w:lineRule="atLeast"/>
        <w:ind w:firstLine="720"/>
        <w:jc w:val="both"/>
        <w:rPr>
          <w:rFonts w:eastAsia="TimesNewRomanPSMT"/>
          <w:color w:val="000000"/>
          <w:kern w:val="2"/>
          <w:lang w:eastAsia="ar-SA"/>
        </w:rPr>
      </w:pPr>
    </w:p>
    <w:p w:rsidR="00452836" w:rsidRDefault="00452836">
      <w:pPr>
        <w:shd w:val="clear" w:color="auto" w:fill="C6D9F1"/>
        <w:suppressAutoHyphens/>
        <w:spacing w:line="100" w:lineRule="atLeast"/>
        <w:jc w:val="center"/>
        <w:rPr>
          <w:rFonts w:eastAsia="TimesNewRomanPS-BoldMT"/>
          <w:b/>
          <w:bCs/>
          <w:color w:val="000000"/>
          <w:kern w:val="2"/>
          <w:lang w:val="ru-RU" w:eastAsia="ar-SA"/>
        </w:rPr>
      </w:pPr>
      <w:r>
        <w:rPr>
          <w:rFonts w:eastAsia="TimesNewRomanPS-BoldMT"/>
          <w:b/>
          <w:bCs/>
        </w:rPr>
        <w:t>КОНКУРСНА ДОКУМЕНТАЦИЈА</w:t>
      </w:r>
    </w:p>
    <w:p w:rsidR="00452836" w:rsidRDefault="00452836">
      <w:pPr>
        <w:shd w:val="clear" w:color="auto" w:fill="C6D9F1"/>
        <w:suppressAutoHyphens/>
        <w:spacing w:line="100" w:lineRule="atLeast"/>
        <w:jc w:val="center"/>
        <w:rPr>
          <w:rFonts w:eastAsia="TimesNewRomanPS-BoldMT"/>
          <w:b/>
          <w:bCs/>
          <w:color w:val="000000"/>
          <w:kern w:val="2"/>
          <w:lang w:val="ru-RU" w:eastAsia="ar-SA"/>
        </w:rPr>
      </w:pPr>
    </w:p>
    <w:p w:rsidR="00452836" w:rsidRDefault="00452836">
      <w:pPr>
        <w:shd w:val="clear" w:color="auto" w:fill="C6D9F1"/>
        <w:suppressAutoHyphens/>
        <w:spacing w:line="100" w:lineRule="atLeast"/>
        <w:jc w:val="center"/>
        <w:rPr>
          <w:rFonts w:eastAsia="TimesNewRomanPS-BoldMT"/>
          <w:b/>
          <w:bCs/>
          <w:kern w:val="2"/>
          <w:lang w:val="en-US" w:eastAsia="ar-SA"/>
        </w:rPr>
      </w:pPr>
      <w:proofErr w:type="gramStart"/>
      <w:r>
        <w:rPr>
          <w:rFonts w:eastAsia="TimesNewRomanPS-BoldMT"/>
          <w:b/>
          <w:bCs/>
        </w:rPr>
        <w:t>з</w:t>
      </w:r>
      <w:r w:rsidR="006F6E8B">
        <w:rPr>
          <w:rFonts w:eastAsia="TimesNewRomanPS-BoldMT"/>
          <w:b/>
          <w:bCs/>
        </w:rPr>
        <w:t>а</w:t>
      </w:r>
      <w:proofErr w:type="gramEnd"/>
      <w:r w:rsidR="006F6E8B">
        <w:rPr>
          <w:rFonts w:eastAsia="TimesNewRomanPS-BoldMT"/>
          <w:b/>
          <w:bCs/>
        </w:rPr>
        <w:t xml:space="preserve"> јавну набавку мале вредности -</w:t>
      </w:r>
      <w:r>
        <w:rPr>
          <w:rFonts w:eastAsia="TimesNewRomanPS-BoldMT"/>
          <w:b/>
          <w:bCs/>
        </w:rPr>
        <w:t xml:space="preserve"> </w:t>
      </w:r>
      <w:r>
        <w:rPr>
          <w:rFonts w:eastAsia="TimesNewRomanPS-BoldMT"/>
          <w:b/>
          <w:bCs/>
          <w:lang w:val="sr-Cyrl-CS"/>
        </w:rPr>
        <w:t xml:space="preserve">услуге </w:t>
      </w:r>
      <w:r w:rsidR="006F6E8B">
        <w:rPr>
          <w:rFonts w:eastAsia="TimesNewRomanPS-BoldMT"/>
          <w:b/>
          <w:bCs/>
          <w:lang w:val="sr-Cyrl-CS"/>
        </w:rPr>
        <w:t xml:space="preserve">хостинга и израде интернет презентације и миграције података са тренутне интернет презентације, </w:t>
      </w:r>
      <w:r>
        <w:rPr>
          <w:rFonts w:eastAsia="TimesNewRomanPS-BoldMT"/>
          <w:b/>
          <w:bCs/>
          <w:lang w:val="sr-Cyrl-CS"/>
        </w:rPr>
        <w:t xml:space="preserve">за потребе Министарства за рад, запошљавање, борачка и социјална питања </w:t>
      </w:r>
    </w:p>
    <w:p w:rsidR="00452836" w:rsidRDefault="00452836">
      <w:pPr>
        <w:shd w:val="clear" w:color="auto" w:fill="C6D9F1"/>
        <w:suppressAutoHyphens/>
        <w:spacing w:line="100" w:lineRule="atLeast"/>
        <w:jc w:val="center"/>
        <w:rPr>
          <w:rFonts w:eastAsia="TimesNewRomanPS-BoldMT"/>
          <w:b/>
          <w:bCs/>
          <w:color w:val="000000"/>
          <w:kern w:val="2"/>
          <w:lang w:eastAsia="ar-SA"/>
        </w:rPr>
      </w:pPr>
    </w:p>
    <w:p w:rsidR="00452836" w:rsidRDefault="00452836">
      <w:pPr>
        <w:shd w:val="clear" w:color="auto" w:fill="C6D9F1"/>
        <w:suppressAutoHyphens/>
        <w:spacing w:line="100" w:lineRule="atLeast"/>
        <w:jc w:val="center"/>
        <w:rPr>
          <w:rFonts w:eastAsia="TimesNewRomanPS-BoldMT"/>
          <w:b/>
          <w:bCs/>
          <w:kern w:val="2"/>
          <w:lang w:eastAsia="ar-SA"/>
        </w:rPr>
      </w:pPr>
      <w:r w:rsidRPr="00D36B80">
        <w:rPr>
          <w:rFonts w:eastAsia="TimesNewRomanPS-BoldMT"/>
          <w:b/>
          <w:bCs/>
        </w:rPr>
        <w:t xml:space="preserve">ЈН бр. </w:t>
      </w:r>
      <w:r w:rsidR="00D36B80" w:rsidRPr="00D36B80">
        <w:rPr>
          <w:rFonts w:eastAsia="TimesNewRomanPS-BoldMT"/>
          <w:b/>
          <w:bCs/>
          <w:lang w:val="sr-Cyrl-CS"/>
        </w:rPr>
        <w:t>44/2017</w:t>
      </w:r>
    </w:p>
    <w:p w:rsidR="00452836" w:rsidRDefault="00452836">
      <w:pPr>
        <w:suppressAutoHyphens/>
        <w:spacing w:line="100" w:lineRule="atLeast"/>
        <w:jc w:val="both"/>
        <w:rPr>
          <w:rFonts w:eastAsia="TimesNewRomanPS-BoldMT"/>
          <w:b/>
          <w:bCs/>
          <w:color w:val="FF0000"/>
          <w:kern w:val="2"/>
          <w:lang w:eastAsia="ar-SA"/>
        </w:rPr>
      </w:pPr>
    </w:p>
    <w:p w:rsidR="00452836" w:rsidRDefault="00452836">
      <w:pPr>
        <w:suppressAutoHyphens/>
        <w:spacing w:line="100" w:lineRule="atLeast"/>
        <w:jc w:val="both"/>
        <w:rPr>
          <w:rFonts w:eastAsia="TimesNewRomanPSMT"/>
          <w:color w:val="000000"/>
          <w:kern w:val="2"/>
          <w:lang w:eastAsia="ar-SA"/>
        </w:rPr>
      </w:pPr>
      <w:r>
        <w:rPr>
          <w:rFonts w:eastAsia="TimesNewRomanPSMT"/>
        </w:rPr>
        <w:t>Конкурсна документација садржи:</w:t>
      </w:r>
    </w:p>
    <w:p w:rsidR="00452836" w:rsidRDefault="00452836">
      <w:pPr>
        <w:suppressAutoHyphens/>
        <w:spacing w:line="100" w:lineRule="atLeast"/>
        <w:jc w:val="both"/>
        <w:rPr>
          <w:rFonts w:eastAsia="TimesNewRomanPSMT"/>
          <w:color w:val="000000"/>
          <w:kern w:val="2"/>
          <w:lang w:eastAsia="ar-SA"/>
        </w:rPr>
      </w:pPr>
    </w:p>
    <w:tbl>
      <w:tblPr>
        <w:tblW w:w="9272" w:type="dxa"/>
        <w:tblInd w:w="-15" w:type="dxa"/>
        <w:tblLayout w:type="fixed"/>
        <w:tblLook w:val="0000" w:firstRow="0" w:lastRow="0" w:firstColumn="0" w:lastColumn="0" w:noHBand="0" w:noVBand="0"/>
      </w:tblPr>
      <w:tblGrid>
        <w:gridCol w:w="1553"/>
        <w:gridCol w:w="6129"/>
        <w:gridCol w:w="1590"/>
      </w:tblGrid>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rFonts w:eastAsia="TimesNewRomanPSMT"/>
                <w:b/>
                <w:i/>
                <w:color w:val="000000"/>
                <w:kern w:val="2"/>
                <w:lang w:eastAsia="ar-SA"/>
              </w:rPr>
            </w:pPr>
            <w:r>
              <w:rPr>
                <w:rFonts w:eastAsia="TimesNewRomanPSMT"/>
                <w:b/>
                <w:i/>
                <w:lang w:val="sr-Cyrl-CS"/>
              </w:rPr>
              <w:t>Поглавље</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center"/>
              <w:rPr>
                <w:rFonts w:eastAsia="TimesNewRomanPSMT"/>
                <w:b/>
                <w:i/>
                <w:color w:val="000000"/>
                <w:kern w:val="2"/>
                <w:lang w:eastAsia="ar-SA"/>
              </w:rPr>
            </w:pPr>
            <w:r>
              <w:rPr>
                <w:rFonts w:eastAsia="TimesNewRomanPSMT"/>
                <w:b/>
                <w:i/>
              </w:rPr>
              <w:t>Назив</w:t>
            </w:r>
            <w:r>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center"/>
              <w:rPr>
                <w:rFonts w:eastAsia="Arial Unicode MS"/>
                <w:bCs/>
                <w:iCs/>
                <w:color w:val="000000"/>
                <w:kern w:val="2"/>
                <w:lang w:eastAsia="ar-SA"/>
              </w:rPr>
            </w:pPr>
            <w:r>
              <w:rPr>
                <w:rFonts w:eastAsia="TimesNewRomanPSMT"/>
                <w:b/>
                <w:i/>
              </w:rPr>
              <w:t>Страна</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bCs/>
                <w:iCs/>
              </w:rPr>
              <w:t>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Arial Unicode MS"/>
                <w:bCs/>
                <w:iCs/>
                <w:kern w:val="2"/>
                <w:lang w:val="sr-Cyrl-CS" w:eastAsia="ar-SA"/>
              </w:rPr>
            </w:pPr>
            <w:r>
              <w:rPr>
                <w:bCs/>
                <w:iCs/>
                <w:lang w:val="sr-Cyrl-CS"/>
              </w:rPr>
              <w:t>2</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bCs/>
                <w:iCs/>
              </w:rPr>
              <w:t>II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sr-Cyrl-CS" w:eastAsia="ar-SA"/>
              </w:rPr>
            </w:pPr>
            <w:r>
              <w:rPr>
                <w:rFonts w:eastAsia="TimesNewRomanPSMT"/>
                <w:lang w:val="sr-Cyrl-CS"/>
              </w:rPr>
              <w:t>3</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rFonts w:eastAsia="TimesNewRomanPSMT"/>
              </w:rPr>
              <w:t>III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lang w:val="sr-Cyrl-CS"/>
              </w:rPr>
              <w:t>Т</w:t>
            </w:r>
            <w:r>
              <w:rPr>
                <w:rFonts w:eastAsia="TimesNewRomanPSMT"/>
              </w:rPr>
              <w:t>ехничк</w:t>
            </w:r>
            <w:r>
              <w:rPr>
                <w:rFonts w:eastAsia="TimesNewRomanPSMT"/>
                <w:lang w:val="sr-Cyrl-CS"/>
              </w:rPr>
              <w:t xml:space="preserve">а спецификација </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sr-Cyrl-CS" w:eastAsia="ar-SA"/>
              </w:rPr>
            </w:pPr>
            <w:r>
              <w:rPr>
                <w:rFonts w:eastAsia="TimesNewRomanPSMT"/>
                <w:lang w:val="sr-Cyrl-CS"/>
              </w:rPr>
              <w:t>3</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IV</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val="ru-RU" w:eastAsia="ar-SA"/>
              </w:rPr>
            </w:pPr>
            <w:r>
              <w:rPr>
                <w:rFonts w:eastAsia="TimesNewRomanPSMT"/>
              </w:rPr>
              <w:t>Услови за учешће у поступку</w:t>
            </w:r>
            <w:r w:rsidR="00BC4487">
              <w:rPr>
                <w:rFonts w:eastAsia="TimesNewRomanPSMT"/>
              </w:rPr>
              <w:t xml:space="preserve"> јавне набавке из чл. 75. </w:t>
            </w:r>
            <w:r>
              <w:rPr>
                <w:rFonts w:eastAsia="TimesNewRomanPSMT"/>
              </w:rPr>
              <w:t>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452836" w:rsidRDefault="00683427">
            <w:pPr>
              <w:suppressAutoHyphens/>
              <w:snapToGrid w:val="0"/>
              <w:spacing w:line="100" w:lineRule="atLeast"/>
              <w:jc w:val="center"/>
              <w:rPr>
                <w:rFonts w:eastAsia="TimesNewRomanPSMT"/>
                <w:kern w:val="2"/>
                <w:lang w:val="sr-Cyrl-CS" w:eastAsia="ar-SA"/>
              </w:rPr>
            </w:pPr>
            <w:r>
              <w:rPr>
                <w:rFonts w:eastAsia="TimesNewRomanPSMT"/>
                <w:lang w:val="sr-Cyrl-CS"/>
              </w:rPr>
              <w:t>5</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452836" w:rsidRDefault="00683427">
            <w:pPr>
              <w:suppressAutoHyphens/>
              <w:snapToGrid w:val="0"/>
              <w:spacing w:line="100" w:lineRule="atLeast"/>
              <w:jc w:val="center"/>
              <w:rPr>
                <w:rFonts w:eastAsia="TimesNewRomanPSMT"/>
                <w:kern w:val="2"/>
                <w:lang w:val="sr-Cyrl-CS" w:eastAsia="ar-SA"/>
              </w:rPr>
            </w:pPr>
            <w:r>
              <w:rPr>
                <w:rFonts w:eastAsia="TimesNewRomanPSMT"/>
                <w:lang w:val="sr-Cyrl-CS"/>
              </w:rPr>
              <w:t>8</w:t>
            </w:r>
            <w:bookmarkStart w:id="0" w:name="_GoBack"/>
            <w:bookmarkEnd w:id="0"/>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452836" w:rsidRDefault="00683427">
            <w:pPr>
              <w:suppressAutoHyphens/>
              <w:snapToGrid w:val="0"/>
              <w:spacing w:line="100" w:lineRule="atLeast"/>
              <w:jc w:val="center"/>
              <w:rPr>
                <w:rFonts w:eastAsia="TimesNewRomanPSMT"/>
                <w:kern w:val="2"/>
                <w:lang w:val="sr-Cyrl-CS" w:eastAsia="ar-SA"/>
              </w:rPr>
            </w:pPr>
            <w:r>
              <w:rPr>
                <w:rFonts w:eastAsia="TimesNewRomanPSMT"/>
                <w:lang w:val="sr-Cyrl-CS"/>
              </w:rPr>
              <w:t>16</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VII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452836" w:rsidRDefault="00572E9B">
            <w:pPr>
              <w:suppressAutoHyphens/>
              <w:snapToGrid w:val="0"/>
              <w:spacing w:line="100" w:lineRule="atLeast"/>
              <w:jc w:val="center"/>
              <w:rPr>
                <w:rFonts w:eastAsia="TimesNewRomanPSMT"/>
                <w:kern w:val="2"/>
                <w:lang w:val="sr-Cyrl-CS" w:eastAsia="ar-SA"/>
              </w:rPr>
            </w:pPr>
            <w:r>
              <w:rPr>
                <w:rFonts w:eastAsia="TimesNewRomanPSMT"/>
                <w:lang w:val="sr-Cyrl-CS"/>
              </w:rPr>
              <w:t>20</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VIII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452836" w:rsidRDefault="00381182">
            <w:pPr>
              <w:suppressAutoHyphens/>
              <w:snapToGrid w:val="0"/>
              <w:spacing w:line="100" w:lineRule="atLeast"/>
              <w:jc w:val="center"/>
              <w:rPr>
                <w:rFonts w:eastAsia="TimesNewRomanPSMT"/>
                <w:kern w:val="2"/>
                <w:lang w:val="sr-Cyrl-CS" w:eastAsia="ar-SA"/>
              </w:rPr>
            </w:pPr>
            <w:r>
              <w:rPr>
                <w:rFonts w:eastAsia="TimesNewRomanPSMT"/>
                <w:lang w:val="sr-Cyrl-CS"/>
              </w:rPr>
              <w:t>23</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IX</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sr-Cyrl-CS" w:eastAsia="ar-SA"/>
              </w:rPr>
            </w:pPr>
            <w:r>
              <w:rPr>
                <w:rFonts w:eastAsia="TimesNewRomanPSMT"/>
                <w:lang w:val="en-US"/>
              </w:rPr>
              <w:t>2</w:t>
            </w:r>
            <w:r w:rsidR="00381182">
              <w:rPr>
                <w:rFonts w:eastAsia="TimesNewRomanPSMT"/>
                <w:lang w:val="sr-Cyrl-CS"/>
              </w:rPr>
              <w:t>4</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lang w:val="en-US"/>
              </w:rPr>
            </w:pPr>
            <w:r>
              <w:rPr>
                <w:rFonts w:eastAsia="TimesNewRomanPSMT"/>
                <w:lang w:val="en-US"/>
              </w:rPr>
              <w:t>X</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lang w:val="sr-Cyrl-CS"/>
              </w:rPr>
            </w:pPr>
            <w:r>
              <w:rPr>
                <w:rFonts w:eastAsia="TimesNewRomanPSMT"/>
              </w:rPr>
              <w:t xml:space="preserve">Образац </w:t>
            </w:r>
            <w:r>
              <w:rPr>
                <w:rFonts w:eastAsia="TimesNewRomanPSMT"/>
                <w:lang w:val="sr-Cyrl-CS"/>
              </w:rPr>
              <w:t>структуре цене са упутсвом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452836" w:rsidRDefault="00381182">
            <w:pPr>
              <w:suppressAutoHyphens/>
              <w:snapToGrid w:val="0"/>
              <w:spacing w:line="100" w:lineRule="atLeast"/>
              <w:jc w:val="center"/>
              <w:rPr>
                <w:rFonts w:eastAsia="TimesNewRomanPSMT"/>
                <w:lang w:val="sr-Cyrl-CS"/>
              </w:rPr>
            </w:pPr>
            <w:r>
              <w:rPr>
                <w:rFonts w:eastAsia="TimesNewRomanPSMT"/>
                <w:lang w:val="sr-Cyrl-CS"/>
              </w:rPr>
              <w:t>25</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val="en-US" w:eastAsia="ar-SA"/>
              </w:rPr>
            </w:pPr>
            <w:r>
              <w:rPr>
                <w:rFonts w:eastAsia="TimesNewRomanPSMT"/>
              </w:rPr>
              <w:t>X</w:t>
            </w:r>
            <w:r>
              <w:rPr>
                <w:rFonts w:eastAsia="TimesNewRomanPSMT"/>
                <w:lang w:val="en-US"/>
              </w:rPr>
              <w:t>I</w:t>
            </w:r>
          </w:p>
        </w:tc>
        <w:tc>
          <w:tcPr>
            <w:tcW w:w="6129" w:type="dxa"/>
            <w:tcBorders>
              <w:top w:val="single" w:sz="4" w:space="0" w:color="000000"/>
              <w:left w:val="single" w:sz="4" w:space="0" w:color="000000"/>
              <w:bottom w:val="single" w:sz="4" w:space="0" w:color="000000"/>
              <w:right w:val="nil"/>
            </w:tcBorders>
          </w:tcPr>
          <w:p w:rsidR="00452836" w:rsidRDefault="00452836" w:rsidP="000F5130">
            <w:pPr>
              <w:suppressAutoHyphens/>
              <w:snapToGrid w:val="0"/>
              <w:spacing w:line="100" w:lineRule="atLeast"/>
              <w:jc w:val="both"/>
              <w:rPr>
                <w:rFonts w:eastAsia="TimesNewRomanPSMT"/>
                <w:color w:val="000000"/>
                <w:kern w:val="2"/>
                <w:lang w:val="sr-Cyrl-CS" w:eastAsia="ar-SA"/>
              </w:rPr>
            </w:pPr>
            <w:r>
              <w:rPr>
                <w:rFonts w:eastAsia="TimesNewRomanPSMT"/>
                <w:lang w:val="sr-Cyrl-CS"/>
              </w:rPr>
              <w:t>Образац меничног овлашћења</w:t>
            </w:r>
            <w:r>
              <w:rPr>
                <w:rFonts w:eastAsia="TimesNewRomanPSMT"/>
                <w:lang w:val="en-US"/>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en-US" w:eastAsia="ar-SA"/>
              </w:rPr>
            </w:pPr>
            <w:r>
              <w:rPr>
                <w:rFonts w:eastAsia="TimesNewRomanPSMT"/>
                <w:lang w:val="en-US"/>
              </w:rPr>
              <w:t>2</w:t>
            </w:r>
            <w:r w:rsidR="00381182">
              <w:rPr>
                <w:rFonts w:eastAsia="TimesNewRomanPSMT"/>
                <w:lang w:val="sr-Cyrl-CS"/>
              </w:rPr>
              <w:t>6</w:t>
            </w:r>
          </w:p>
        </w:tc>
      </w:tr>
    </w:tbl>
    <w:p w:rsidR="00452836" w:rsidRDefault="00452836">
      <w:pPr>
        <w:suppressAutoHyphens/>
        <w:spacing w:line="100" w:lineRule="atLeast"/>
        <w:jc w:val="both"/>
        <w:rPr>
          <w:rFonts w:eastAsia="Arial Unicode MS"/>
          <w:color w:val="000000"/>
          <w:kern w:val="2"/>
          <w:lang w:eastAsia="ar-SA"/>
        </w:rPr>
      </w:pPr>
    </w:p>
    <w:p w:rsidR="00452836" w:rsidRDefault="00452836">
      <w:pPr>
        <w:shd w:val="clear" w:color="auto" w:fill="C6D9F1"/>
        <w:suppressAutoHyphens/>
        <w:spacing w:line="100" w:lineRule="atLeast"/>
        <w:jc w:val="center"/>
        <w:rPr>
          <w:rFonts w:eastAsia="Arial Unicode MS"/>
          <w:b/>
          <w:bCs/>
          <w:i/>
          <w:iCs/>
          <w:color w:val="000000"/>
          <w:kern w:val="2"/>
          <w:lang w:eastAsia="ar-SA"/>
        </w:rPr>
      </w:pPr>
      <w:proofErr w:type="gramStart"/>
      <w:r>
        <w:rPr>
          <w:b/>
          <w:bCs/>
          <w:i/>
          <w:iCs/>
        </w:rPr>
        <w:t>I  ОПШТИ</w:t>
      </w:r>
      <w:proofErr w:type="gramEnd"/>
      <w:r>
        <w:rPr>
          <w:b/>
          <w:bCs/>
          <w:i/>
          <w:iCs/>
        </w:rPr>
        <w:t xml:space="preserve"> ПОДАЦИ О ЈАВНОЈ НАБАВЦИ</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1. Подаци о наручиоцу</w:t>
      </w:r>
    </w:p>
    <w:p w:rsidR="00452836" w:rsidRDefault="00452836">
      <w:pPr>
        <w:suppressAutoHyphens/>
        <w:spacing w:line="100" w:lineRule="atLeast"/>
        <w:jc w:val="both"/>
        <w:rPr>
          <w:rFonts w:eastAsia="Arial Unicode MS"/>
          <w:color w:val="000000"/>
          <w:kern w:val="2"/>
          <w:lang w:val="sr-Cyrl-CS" w:eastAsia="ar-SA"/>
        </w:rPr>
      </w:pPr>
      <w:r>
        <w:t xml:space="preserve">Наручилац: Министарство </w:t>
      </w:r>
      <w:r>
        <w:rPr>
          <w:lang w:val="sr-Cyrl-CS"/>
        </w:rPr>
        <w:t xml:space="preserve">за </w:t>
      </w:r>
      <w:r>
        <w:t>рад, запошљавањ</w:t>
      </w:r>
      <w:r>
        <w:rPr>
          <w:lang w:val="sr-Cyrl-CS"/>
        </w:rPr>
        <w:t xml:space="preserve">е, борачка </w:t>
      </w:r>
      <w:r>
        <w:t>и социјалн</w:t>
      </w:r>
      <w:r>
        <w:rPr>
          <w:lang w:val="sr-Cyrl-CS"/>
        </w:rPr>
        <w:t>а</w:t>
      </w:r>
      <w:r>
        <w:t xml:space="preserve"> пит</w:t>
      </w:r>
      <w:r>
        <w:rPr>
          <w:lang w:val="sr-Cyrl-CS"/>
        </w:rPr>
        <w:t>ања</w:t>
      </w:r>
      <w:r>
        <w:rPr>
          <w:i/>
          <w:iCs/>
        </w:rPr>
        <w:t xml:space="preserve"> </w:t>
      </w:r>
    </w:p>
    <w:p w:rsidR="00452836" w:rsidRDefault="00452836">
      <w:pPr>
        <w:suppressAutoHyphens/>
        <w:spacing w:line="100" w:lineRule="atLeast"/>
        <w:jc w:val="both"/>
        <w:rPr>
          <w:rFonts w:eastAsia="Arial Unicode MS"/>
          <w:color w:val="000000"/>
          <w:kern w:val="2"/>
          <w:lang w:val="sr-Cyrl-CS" w:eastAsia="ar-SA"/>
        </w:rPr>
      </w:pPr>
      <w:r>
        <w:rPr>
          <w:lang w:val="sr-Cyrl-CS"/>
        </w:rPr>
        <w:t>Адреса: Немањина 22-26</w:t>
      </w:r>
      <w:r>
        <w:t>, Београд</w:t>
      </w:r>
      <w:r>
        <w:rPr>
          <w:i/>
          <w:iCs/>
          <w:lang w:val="sr-Cyrl-CS"/>
        </w:rPr>
        <w:t xml:space="preserve"> </w:t>
      </w:r>
    </w:p>
    <w:p w:rsidR="00452836" w:rsidRDefault="00452836">
      <w:pPr>
        <w:suppressAutoHyphens/>
        <w:spacing w:line="100" w:lineRule="atLeast"/>
        <w:jc w:val="both"/>
        <w:rPr>
          <w:rFonts w:eastAsia="Arial Unicode MS"/>
          <w:color w:val="000000"/>
          <w:kern w:val="2"/>
          <w:lang w:val="en-US" w:eastAsia="ar-SA"/>
        </w:rPr>
      </w:pPr>
      <w:r>
        <w:rPr>
          <w:lang w:val="sr-Cyrl-CS"/>
        </w:rPr>
        <w:t>Интернет страница: www.minrzs.gov.rs</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2. Врста поступка јавне набавке</w:t>
      </w:r>
    </w:p>
    <w:p w:rsidR="00452836" w:rsidRDefault="00452836">
      <w:pPr>
        <w:suppressAutoHyphens/>
        <w:spacing w:line="100" w:lineRule="atLeast"/>
        <w:jc w:val="both"/>
        <w:rPr>
          <w:rFonts w:eastAsia="Arial Unicode MS"/>
          <w:color w:val="000000"/>
          <w:kern w:val="2"/>
          <w:lang w:eastAsia="ar-SA"/>
        </w:rPr>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3. Предмет јавне набавке</w:t>
      </w:r>
    </w:p>
    <w:p w:rsidR="006F6E8B" w:rsidRDefault="00452836">
      <w:pPr>
        <w:suppressAutoHyphens/>
        <w:spacing w:line="100" w:lineRule="atLeast"/>
        <w:jc w:val="both"/>
        <w:rPr>
          <w:rFonts w:eastAsia="TimesNewRomanPS-BoldMT"/>
          <w:b/>
          <w:bCs/>
          <w:lang w:val="sr-Cyrl-CS"/>
        </w:rPr>
      </w:pPr>
      <w:r>
        <w:t xml:space="preserve">Предмет јавне </w:t>
      </w:r>
      <w:r w:rsidRPr="00BE399B">
        <w:t xml:space="preserve">набавке број </w:t>
      </w:r>
      <w:r w:rsidR="00BE399B" w:rsidRPr="00BE399B">
        <w:rPr>
          <w:lang w:val="sr-Cyrl-CS"/>
        </w:rPr>
        <w:t>4</w:t>
      </w:r>
      <w:r w:rsidRPr="00BE399B">
        <w:rPr>
          <w:lang w:val="sr-Cyrl-CS"/>
        </w:rPr>
        <w:t>4</w:t>
      </w:r>
      <w:r w:rsidRPr="00BE399B">
        <w:t>/201</w:t>
      </w:r>
      <w:r w:rsidR="00BE399B" w:rsidRPr="00BE399B">
        <w:rPr>
          <w:lang w:val="sr-Cyrl-CS"/>
        </w:rPr>
        <w:t>7</w:t>
      </w:r>
      <w:r>
        <w:t xml:space="preserve"> су </w:t>
      </w:r>
      <w:r w:rsidR="006F6E8B" w:rsidRPr="006F6E8B">
        <w:rPr>
          <w:rFonts w:eastAsia="TimesNewRomanPS-BoldMT"/>
          <w:bCs/>
          <w:lang w:val="sr-Cyrl-CS"/>
        </w:rPr>
        <w:t>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p>
    <w:p w:rsidR="00452836" w:rsidRDefault="00452836">
      <w:pPr>
        <w:suppressAutoHyphens/>
        <w:spacing w:line="100" w:lineRule="atLeast"/>
        <w:jc w:val="both"/>
        <w:rPr>
          <w:rFonts w:eastAsia="Arial Unicode MS"/>
          <w:color w:val="000000"/>
          <w:kern w:val="2"/>
          <w:lang w:eastAsia="ar-SA"/>
        </w:rPr>
      </w:pPr>
      <w:r>
        <w:rPr>
          <w:b/>
          <w:bCs/>
          <w:lang w:val="sr-Cyrl-CS"/>
        </w:rPr>
        <w:t>4</w:t>
      </w:r>
      <w:r>
        <w:rPr>
          <w:b/>
          <w:bCs/>
        </w:rPr>
        <w:t xml:space="preserve">. Контакт (лице или служба) </w:t>
      </w:r>
    </w:p>
    <w:p w:rsidR="00452836" w:rsidRDefault="00452836">
      <w:pPr>
        <w:suppressAutoHyphens/>
        <w:spacing w:line="100" w:lineRule="atLeast"/>
        <w:jc w:val="both"/>
        <w:rPr>
          <w:rFonts w:eastAsia="Arial Unicode MS"/>
          <w:color w:val="000000"/>
          <w:kern w:val="2"/>
          <w:lang w:val="en-US" w:eastAsia="ar-SA"/>
        </w:rPr>
      </w:pPr>
      <w:r>
        <w:t>Лице за контакт:</w:t>
      </w:r>
      <w:r>
        <w:rPr>
          <w:lang w:val="sr-Cyrl-CS"/>
        </w:rPr>
        <w:t xml:space="preserve"> </w:t>
      </w:r>
      <w:r w:rsidR="00EE481A">
        <w:rPr>
          <w:lang w:val="sr-Cyrl-CS"/>
        </w:rPr>
        <w:t>Срба Јовановић</w:t>
      </w:r>
    </w:p>
    <w:p w:rsidR="00452836" w:rsidRDefault="006F6E8B">
      <w:pPr>
        <w:suppressAutoHyphens/>
        <w:spacing w:line="100" w:lineRule="atLeast"/>
        <w:jc w:val="both"/>
        <w:rPr>
          <w:rFonts w:eastAsia="Arial Unicode MS"/>
          <w:kern w:val="2"/>
          <w:lang w:val="en-US" w:eastAsia="ar-SA"/>
        </w:rPr>
      </w:pPr>
      <w:r>
        <w:rPr>
          <w:lang w:val="sr-Cyrl-CS"/>
        </w:rPr>
        <w:t xml:space="preserve">Е - mail адреса: </w:t>
      </w:r>
      <w:r w:rsidR="00EE481A">
        <w:rPr>
          <w:lang w:val="en-US"/>
        </w:rPr>
        <w:t>srba.jovanov</w:t>
      </w:r>
      <w:r w:rsidR="00452836">
        <w:rPr>
          <w:lang w:val="en-US"/>
        </w:rPr>
        <w:t>ic@minrzs.gov.rs</w:t>
      </w:r>
    </w:p>
    <w:p w:rsidR="00452836" w:rsidRDefault="00452836">
      <w:pPr>
        <w:suppressAutoHyphens/>
        <w:spacing w:line="100" w:lineRule="atLeast"/>
        <w:jc w:val="both"/>
        <w:rPr>
          <w:rFonts w:eastAsia="Arial Unicode MS"/>
          <w:bCs/>
          <w:kern w:val="2"/>
          <w:lang w:val="sr-Cyrl-CS" w:eastAsia="ar-SA"/>
        </w:rPr>
      </w:pPr>
    </w:p>
    <w:p w:rsidR="00452836" w:rsidRDefault="00452836">
      <w:pPr>
        <w:suppressAutoHyphens/>
        <w:spacing w:line="100" w:lineRule="atLeast"/>
        <w:jc w:val="both"/>
        <w:rPr>
          <w:rFonts w:eastAsia="Arial Unicode MS"/>
          <w:bCs/>
          <w:kern w:val="2"/>
          <w:lang w:val="sr-Cyrl-CS" w:eastAsia="ar-SA"/>
        </w:rPr>
      </w:pPr>
    </w:p>
    <w:p w:rsidR="00452836" w:rsidRDefault="00452836">
      <w:pPr>
        <w:suppressAutoHyphens/>
        <w:spacing w:line="100" w:lineRule="atLeast"/>
        <w:jc w:val="both"/>
        <w:rPr>
          <w:rFonts w:eastAsia="Arial Unicode MS"/>
          <w:bCs/>
          <w:kern w:val="2"/>
          <w:lang w:val="sr-Cyrl-CS" w:eastAsia="ar-SA"/>
        </w:rPr>
      </w:pPr>
    </w:p>
    <w:p w:rsidR="00452836" w:rsidRDefault="00452836">
      <w:pPr>
        <w:pStyle w:val="Heading7"/>
        <w:rPr>
          <w:rFonts w:eastAsia="Arial Unicode MS"/>
          <w:color w:val="000000"/>
          <w:kern w:val="2"/>
          <w:lang w:val="en-US" w:eastAsia="ar-SA"/>
        </w:rPr>
      </w:pPr>
      <w:proofErr w:type="gramStart"/>
      <w:r>
        <w:t>II  ПОДАЦИ</w:t>
      </w:r>
      <w:proofErr w:type="gramEnd"/>
      <w:r>
        <w:t xml:space="preserve"> О ПРЕДМЕТУ ЈАВНЕ НАБАВКЕ</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1. Предмет јавне набавке</w:t>
      </w:r>
    </w:p>
    <w:p w:rsidR="00452836" w:rsidRDefault="00452836">
      <w:pPr>
        <w:suppressAutoHyphens/>
        <w:spacing w:line="100" w:lineRule="atLeast"/>
        <w:jc w:val="both"/>
        <w:rPr>
          <w:rFonts w:eastAsia="TimesNewRomanPS-BoldMT"/>
          <w:bCs/>
          <w:lang w:val="sr-Cyrl-CS"/>
        </w:rPr>
      </w:pPr>
      <w:r>
        <w:t xml:space="preserve">Предмет јавне </w:t>
      </w:r>
      <w:r w:rsidRPr="00BE399B">
        <w:t>набавке бр</w:t>
      </w:r>
      <w:r w:rsidR="00BE399B" w:rsidRPr="00BE399B">
        <w:rPr>
          <w:lang w:val="ru-RU"/>
        </w:rPr>
        <w:t>. 4</w:t>
      </w:r>
      <w:r w:rsidRPr="00BE399B">
        <w:rPr>
          <w:lang w:val="en-US"/>
        </w:rPr>
        <w:t>4</w:t>
      </w:r>
      <w:r w:rsidRPr="00BE399B">
        <w:rPr>
          <w:lang w:val="sr-Cyrl-CS"/>
        </w:rPr>
        <w:t>/</w:t>
      </w:r>
      <w:r w:rsidRPr="00BE399B">
        <w:rPr>
          <w:lang w:val="ru-RU"/>
        </w:rPr>
        <w:t>201</w:t>
      </w:r>
      <w:r w:rsidR="00BE399B" w:rsidRPr="00BE399B">
        <w:rPr>
          <w:lang w:val="en-US"/>
        </w:rPr>
        <w:t>7</w:t>
      </w:r>
      <w:r>
        <w:rPr>
          <w:lang w:val="ru-RU"/>
        </w:rPr>
        <w:t xml:space="preserve"> </w:t>
      </w:r>
      <w:r>
        <w:t>су</w:t>
      </w:r>
      <w:r>
        <w:rPr>
          <w:lang w:val="sr-Cyrl-CS"/>
        </w:rPr>
        <w:t xml:space="preserve"> </w:t>
      </w:r>
      <w:r w:rsidR="00FE22F2" w:rsidRPr="006F6E8B">
        <w:rPr>
          <w:rFonts w:eastAsia="TimesNewRomanPS-BoldMT"/>
          <w:bCs/>
          <w:lang w:val="sr-Cyrl-CS"/>
        </w:rPr>
        <w:t>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p>
    <w:p w:rsidR="00FE22F2" w:rsidRDefault="00FE22F2">
      <w:pPr>
        <w:suppressAutoHyphens/>
        <w:spacing w:line="100" w:lineRule="atLeast"/>
        <w:jc w:val="both"/>
        <w:rPr>
          <w:rFonts w:eastAsia="Arial Unicode MS"/>
          <w:kern w:val="2"/>
          <w:lang w:val="sr-Cyrl-CS" w:eastAsia="ar-SA"/>
        </w:rPr>
      </w:pPr>
    </w:p>
    <w:p w:rsidR="00452836" w:rsidRDefault="00E6507F">
      <w:pPr>
        <w:suppressAutoHyphens/>
        <w:jc w:val="both"/>
        <w:rPr>
          <w:lang w:val="sr-Cyrl-CS"/>
        </w:rPr>
      </w:pPr>
      <w:r>
        <w:rPr>
          <w:lang w:val="sr-Cyrl-CS"/>
        </w:rPr>
        <w:t xml:space="preserve">шифра ОРН: </w:t>
      </w:r>
      <w:r w:rsidR="00FE22F2" w:rsidRPr="00FE22F2">
        <w:rPr>
          <w:lang w:val="sr-Cyrl-CS"/>
        </w:rPr>
        <w:t>72413000 - Услуге дизајна интернет страница</w:t>
      </w:r>
    </w:p>
    <w:p w:rsidR="00452836" w:rsidRDefault="00452836">
      <w:pPr>
        <w:suppressAutoHyphens/>
        <w:jc w:val="both"/>
        <w:rPr>
          <w:lang w:val="sr-Cyrl-CS"/>
        </w:rPr>
      </w:pPr>
    </w:p>
    <w:p w:rsidR="00452836" w:rsidRDefault="00452836">
      <w:pPr>
        <w:suppressAutoHyphens/>
        <w:jc w:val="both"/>
        <w:rPr>
          <w:lang w:val="sr-Cyrl-CS"/>
        </w:rPr>
      </w:pPr>
      <w:r>
        <w:rPr>
          <w:lang w:val="sr-Cyrl-CS"/>
        </w:rPr>
        <w:t xml:space="preserve">Процењена вредност јавне набавке </w:t>
      </w:r>
      <w:r w:rsidR="00DD7A92">
        <w:rPr>
          <w:sz w:val="22"/>
        </w:rPr>
        <w:t>1</w:t>
      </w:r>
      <w:r>
        <w:rPr>
          <w:sz w:val="22"/>
          <w:lang w:val="sr-Cyrl-CS"/>
        </w:rPr>
        <w:t>.</w:t>
      </w:r>
      <w:r w:rsidR="00FE22F2">
        <w:rPr>
          <w:sz w:val="22"/>
        </w:rPr>
        <w:t>58</w:t>
      </w:r>
      <w:r w:rsidR="00DD7A92">
        <w:rPr>
          <w:sz w:val="22"/>
        </w:rPr>
        <w:t>0</w:t>
      </w:r>
      <w:r>
        <w:rPr>
          <w:sz w:val="22"/>
          <w:lang w:val="sr-Cyrl-CS"/>
        </w:rPr>
        <w:t>.</w:t>
      </w:r>
      <w:r w:rsidR="00DD7A92">
        <w:rPr>
          <w:sz w:val="22"/>
        </w:rPr>
        <w:t>000</w:t>
      </w:r>
      <w:r>
        <w:rPr>
          <w:sz w:val="22"/>
          <w:lang w:val="sr-Cyrl-CS"/>
        </w:rPr>
        <w:t xml:space="preserve">,00 </w:t>
      </w:r>
      <w:r>
        <w:rPr>
          <w:lang w:val="sr-Cyrl-CS"/>
        </w:rPr>
        <w:t>динара без ПДВ-а</w:t>
      </w:r>
    </w:p>
    <w:p w:rsidR="00452836" w:rsidRDefault="00452836">
      <w:pPr>
        <w:suppressAutoHyphens/>
        <w:jc w:val="both"/>
        <w:rPr>
          <w:bCs/>
          <w:lang w:val="sr-Cyrl-CS"/>
        </w:rPr>
      </w:pPr>
    </w:p>
    <w:p w:rsidR="00452836" w:rsidRDefault="00452836">
      <w:pPr>
        <w:shd w:val="clear" w:color="auto" w:fill="C6D9F1"/>
        <w:suppressAutoHyphens/>
        <w:spacing w:line="100" w:lineRule="atLeast"/>
        <w:jc w:val="center"/>
        <w:rPr>
          <w:rFonts w:eastAsia="Arial Unicode MS"/>
          <w:b/>
          <w:bCs/>
          <w:i/>
          <w:iCs/>
          <w:color w:val="000000"/>
          <w:kern w:val="2"/>
          <w:lang w:val="ru-RU" w:eastAsia="ar-SA"/>
        </w:rPr>
      </w:pPr>
      <w:r>
        <w:rPr>
          <w:b/>
          <w:bCs/>
          <w:i/>
          <w:iCs/>
        </w:rPr>
        <w:t>III ТЕХНИЧК</w:t>
      </w:r>
      <w:r>
        <w:rPr>
          <w:b/>
          <w:bCs/>
          <w:i/>
          <w:iCs/>
          <w:lang w:val="sr-Cyrl-CS"/>
        </w:rPr>
        <w:t xml:space="preserve">А СПЕЦИФИКАЦИЈА </w:t>
      </w:r>
    </w:p>
    <w:p w:rsidR="00452836" w:rsidRDefault="00452836">
      <w:pPr>
        <w:suppressAutoHyphens/>
        <w:spacing w:line="100" w:lineRule="atLeast"/>
        <w:rPr>
          <w:rFonts w:eastAsia="Arial Unicode MS"/>
          <w:b/>
          <w:bCs/>
          <w:i/>
          <w:iCs/>
          <w:color w:val="000000"/>
          <w:kern w:val="2"/>
          <w:lang w:val="en-US" w:eastAsia="ar-SA"/>
        </w:rPr>
      </w:pPr>
    </w:p>
    <w:p w:rsidR="00452836" w:rsidRDefault="00452836">
      <w:pPr>
        <w:numPr>
          <w:ilvl w:val="0"/>
          <w:numId w:val="24"/>
        </w:numPr>
        <w:spacing w:before="120" w:after="120"/>
        <w:ind w:left="714" w:hanging="357"/>
        <w:jc w:val="both"/>
        <w:rPr>
          <w:lang w:val="ru-RU"/>
        </w:rPr>
      </w:pPr>
      <w:r>
        <w:rPr>
          <w:iCs/>
          <w:lang w:val="sr-Cyrl-CS"/>
        </w:rPr>
        <w:t>Предм</w:t>
      </w:r>
      <w:r w:rsidR="0055768F">
        <w:rPr>
          <w:iCs/>
          <w:lang w:val="sr-Cyrl-CS"/>
        </w:rPr>
        <w:t xml:space="preserve">ет јавне набавке обухвата </w:t>
      </w:r>
      <w:r w:rsidR="0063341E" w:rsidRPr="006F6E8B">
        <w:rPr>
          <w:rFonts w:eastAsia="TimesNewRomanPS-BoldMT"/>
          <w:bCs/>
          <w:lang w:val="sr-Cyrl-CS"/>
        </w:rPr>
        <w:t>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r w:rsidR="0055768F">
        <w:rPr>
          <w:lang w:val="sr-Cyrl-RS"/>
        </w:rPr>
        <w:t>.</w:t>
      </w:r>
    </w:p>
    <w:p w:rsidR="00452836" w:rsidRDefault="00452836">
      <w:pPr>
        <w:suppressAutoHyphens/>
        <w:spacing w:line="100" w:lineRule="atLeast"/>
        <w:rPr>
          <w:iCs/>
        </w:rPr>
      </w:pPr>
      <w:r>
        <w:rPr>
          <w:iCs/>
          <w:lang w:val="sr-Cyrl-CS"/>
        </w:rPr>
        <w:t xml:space="preserve"> </w:t>
      </w:r>
    </w:p>
    <w:p w:rsidR="004F1470" w:rsidRDefault="00452836" w:rsidP="004F1470">
      <w:pPr>
        <w:pStyle w:val="NoSpacing"/>
        <w:jc w:val="both"/>
        <w:rPr>
          <w:b/>
          <w:lang w:val="sr-Cyrl-CS"/>
        </w:rPr>
      </w:pPr>
      <w:r w:rsidRPr="004F1470">
        <w:rPr>
          <w:b/>
          <w:lang w:val="sr-Cyrl-CS"/>
        </w:rPr>
        <w:t xml:space="preserve">Предметна набавка обухвата </w:t>
      </w:r>
      <w:r w:rsidR="0063341E" w:rsidRPr="0063341E">
        <w:rPr>
          <w:rFonts w:eastAsia="TimesNewRomanPS-BoldMT"/>
          <w:b/>
          <w:bCs/>
          <w:lang w:val="sr-Cyrl-CS"/>
        </w:rPr>
        <w:t>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r w:rsidR="006F2D35">
        <w:rPr>
          <w:b/>
          <w:lang w:val="sr-Cyrl-CS"/>
        </w:rPr>
        <w:t xml:space="preserve">, </w:t>
      </w:r>
      <w:r w:rsidR="0055768F" w:rsidRPr="004F1470">
        <w:rPr>
          <w:b/>
          <w:lang w:val="sr-Cyrl-CS"/>
        </w:rPr>
        <w:t>које</w:t>
      </w:r>
      <w:r w:rsidRPr="004F1470">
        <w:rPr>
          <w:b/>
          <w:lang w:val="sr-Cyrl-CS"/>
        </w:rPr>
        <w:t xml:space="preserve"> подразумева</w:t>
      </w:r>
      <w:r w:rsidR="0055768F" w:rsidRPr="004F1470">
        <w:rPr>
          <w:b/>
          <w:lang w:val="sr-Cyrl-CS"/>
        </w:rPr>
        <w:t>ју</w:t>
      </w:r>
      <w:r w:rsidRPr="004F1470">
        <w:rPr>
          <w:b/>
          <w:lang w:val="sr-Cyrl-CS"/>
        </w:rPr>
        <w:t>:</w:t>
      </w:r>
    </w:p>
    <w:p w:rsidR="003871C6" w:rsidRDefault="003871C6" w:rsidP="003871C6">
      <w:pPr>
        <w:pStyle w:val="yiv9699976135ydpd7baa063msonormal"/>
        <w:spacing w:before="0" w:beforeAutospacing="0" w:after="0" w:afterAutospacing="0"/>
        <w:rPr>
          <w:b/>
          <w:lang w:val="sr-Cyrl-CS" w:eastAsia="en-US"/>
        </w:rPr>
      </w:pPr>
    </w:p>
    <w:p w:rsidR="003871C6" w:rsidRPr="00763987" w:rsidRDefault="003871C6" w:rsidP="00A75574">
      <w:pPr>
        <w:pStyle w:val="yiv9699976135ydpd7baa063msonormal"/>
        <w:spacing w:before="0" w:beforeAutospacing="0" w:after="0" w:afterAutospacing="0"/>
        <w:jc w:val="both"/>
      </w:pPr>
      <w:r>
        <w:rPr>
          <w:b/>
          <w:lang w:val="sr-Cyrl-CS" w:eastAsia="en-US"/>
        </w:rPr>
        <w:t xml:space="preserve">- </w:t>
      </w:r>
      <w:r w:rsidRPr="00763987">
        <w:rPr>
          <w:b/>
          <w:bCs/>
          <w:lang w:val="sr-Cyrl-RS"/>
        </w:rPr>
        <w:t>Услуга хостинг интернет презентације ( за 12 месеци )</w:t>
      </w:r>
    </w:p>
    <w:p w:rsidR="003871C6" w:rsidRPr="00763987" w:rsidRDefault="003871C6" w:rsidP="00A75574">
      <w:pPr>
        <w:jc w:val="both"/>
        <w:rPr>
          <w:lang w:val="sr-Latn-RS" w:eastAsia="sr-Latn-RS"/>
        </w:rPr>
      </w:pPr>
      <w:r w:rsidRPr="00763987">
        <w:rPr>
          <w:lang w:val="sr-Cyrl-RS" w:eastAsia="sr-Latn-RS"/>
        </w:rPr>
        <w:t> </w:t>
      </w:r>
    </w:p>
    <w:p w:rsidR="003871C6" w:rsidRDefault="003871C6" w:rsidP="00A75574">
      <w:pPr>
        <w:jc w:val="both"/>
        <w:rPr>
          <w:lang w:val="sr-Latn-RS" w:eastAsia="sr-Latn-RS"/>
        </w:rPr>
      </w:pPr>
      <w:r w:rsidRPr="00763987">
        <w:rPr>
          <w:b/>
          <w:bCs/>
          <w:lang w:val="sr-Cyrl-RS" w:eastAsia="sr-Latn-RS"/>
        </w:rPr>
        <w:t>Спецификација услуга - одржавање web сајта:</w:t>
      </w:r>
    </w:p>
    <w:p w:rsidR="003871C6" w:rsidRDefault="003871C6" w:rsidP="00A75574">
      <w:pPr>
        <w:jc w:val="both"/>
        <w:rPr>
          <w:lang w:val="sr-Latn-RS" w:eastAsia="sr-Latn-RS"/>
        </w:rPr>
      </w:pPr>
      <w:r>
        <w:rPr>
          <w:lang w:val="sr-Cyrl-CS" w:eastAsia="sr-Latn-RS"/>
        </w:rPr>
        <w:t xml:space="preserve">- </w:t>
      </w:r>
      <w:r w:rsidRPr="00763987">
        <w:rPr>
          <w:lang w:val="sr-Cyrl-RS" w:eastAsia="sr-Latn-RS"/>
        </w:rPr>
        <w:t>Ажурирање Drupal CMS система и додатних модула у оквиру тренутне главне верзије;</w:t>
      </w:r>
    </w:p>
    <w:p w:rsidR="003871C6" w:rsidRPr="00763987" w:rsidRDefault="003871C6" w:rsidP="00A75574">
      <w:pPr>
        <w:jc w:val="both"/>
        <w:rPr>
          <w:lang w:val="sr-Latn-RS" w:eastAsia="sr-Latn-RS"/>
        </w:rPr>
      </w:pPr>
      <w:r>
        <w:rPr>
          <w:lang w:val="sr-Cyrl-CS" w:eastAsia="sr-Latn-RS"/>
        </w:rPr>
        <w:t xml:space="preserve">- </w:t>
      </w:r>
      <w:r w:rsidRPr="00763987">
        <w:rPr>
          <w:lang w:val="sr-Cyrl-RS" w:eastAsia="sr-Latn-RS"/>
        </w:rPr>
        <w:t>Поставка Гит репозиторија;</w:t>
      </w:r>
    </w:p>
    <w:p w:rsidR="003871C6" w:rsidRDefault="003871C6" w:rsidP="00A75574">
      <w:pPr>
        <w:jc w:val="both"/>
        <w:rPr>
          <w:lang w:val="sr-Latn-RS" w:eastAsia="sr-Latn-RS"/>
        </w:rPr>
      </w:pPr>
      <w:r w:rsidRPr="00763987">
        <w:rPr>
          <w:lang w:val="sr-Cyrl-RS" w:eastAsia="sr-Latn-RS"/>
        </w:rPr>
        <w:t> </w:t>
      </w:r>
    </w:p>
    <w:p w:rsidR="003871C6" w:rsidRDefault="003871C6" w:rsidP="00A75574">
      <w:pPr>
        <w:jc w:val="both"/>
        <w:rPr>
          <w:lang w:val="sr-Latn-RS" w:eastAsia="sr-Latn-RS"/>
        </w:rPr>
      </w:pPr>
      <w:r w:rsidRPr="00763987">
        <w:rPr>
          <w:b/>
          <w:bCs/>
          <w:lang w:val="sr-Cyrl-RS" w:eastAsia="sr-Latn-RS"/>
        </w:rPr>
        <w:t>Безбедносни кораци у одржавању:</w:t>
      </w:r>
    </w:p>
    <w:p w:rsidR="003871C6" w:rsidRPr="00763987" w:rsidRDefault="003871C6" w:rsidP="00A75574">
      <w:pPr>
        <w:jc w:val="both"/>
        <w:rPr>
          <w:lang w:val="sr-Latn-RS" w:eastAsia="sr-Latn-RS"/>
        </w:rPr>
      </w:pPr>
      <w:r>
        <w:rPr>
          <w:lang w:val="sr-Cyrl-CS" w:eastAsia="sr-Latn-RS"/>
        </w:rPr>
        <w:t xml:space="preserve">- </w:t>
      </w:r>
      <w:r w:rsidRPr="00763987">
        <w:rPr>
          <w:lang w:val="sr-Cyrl-RS" w:eastAsia="sr-Latn-RS"/>
        </w:rPr>
        <w:t xml:space="preserve">Поставка сигурносних закрпа, </w:t>
      </w:r>
      <w:r>
        <w:rPr>
          <w:lang w:val="sr-Latn-RS" w:eastAsia="sr-Latn-RS"/>
        </w:rPr>
        <w:t>update</w:t>
      </w:r>
      <w:r w:rsidRPr="00763987">
        <w:rPr>
          <w:lang w:val="sr-Cyrl-RS" w:eastAsia="sr-Latn-RS"/>
        </w:rPr>
        <w:t xml:space="preserve"> сигурносних закрпа, исправке багова;</w:t>
      </w:r>
    </w:p>
    <w:p w:rsidR="003871C6" w:rsidRDefault="003871C6" w:rsidP="00A75574">
      <w:pPr>
        <w:jc w:val="both"/>
        <w:rPr>
          <w:lang w:val="sr-Latn-RS" w:eastAsia="sr-Latn-RS"/>
        </w:rPr>
      </w:pPr>
      <w:r w:rsidRPr="00763987">
        <w:rPr>
          <w:lang w:val="sr-Cyrl-RS" w:eastAsia="sr-Latn-RS"/>
        </w:rPr>
        <w:t> </w:t>
      </w:r>
    </w:p>
    <w:p w:rsidR="003871C6" w:rsidRDefault="003871C6" w:rsidP="00A75574">
      <w:pPr>
        <w:jc w:val="both"/>
        <w:rPr>
          <w:lang w:val="sr-Latn-RS" w:eastAsia="sr-Latn-RS"/>
        </w:rPr>
      </w:pPr>
      <w:r w:rsidRPr="00763987">
        <w:rPr>
          <w:b/>
          <w:bCs/>
          <w:lang w:val="sr-Cyrl-RS" w:eastAsia="sr-Latn-RS"/>
        </w:rPr>
        <w:t>Аналитика и статистика web сајта:</w:t>
      </w:r>
    </w:p>
    <w:p w:rsidR="003871C6" w:rsidRPr="00763987" w:rsidRDefault="003871C6" w:rsidP="00A75574">
      <w:pPr>
        <w:jc w:val="both"/>
        <w:rPr>
          <w:lang w:val="sr-Latn-RS" w:eastAsia="sr-Latn-RS"/>
        </w:rPr>
      </w:pPr>
      <w:r>
        <w:rPr>
          <w:lang w:val="sr-Cyrl-CS" w:eastAsia="sr-Latn-RS"/>
        </w:rPr>
        <w:t xml:space="preserve">- </w:t>
      </w:r>
      <w:r w:rsidRPr="00763987">
        <w:rPr>
          <w:lang w:val="sr-Cyrl-RS" w:eastAsia="sr-Latn-RS"/>
        </w:rPr>
        <w:t>Израда месечне статистике посећености сајта;</w:t>
      </w:r>
    </w:p>
    <w:p w:rsidR="003871C6" w:rsidRPr="00763987" w:rsidRDefault="003871C6" w:rsidP="00A75574">
      <w:pPr>
        <w:jc w:val="both"/>
        <w:rPr>
          <w:lang w:val="sr-Latn-RS" w:eastAsia="sr-Latn-RS"/>
        </w:rPr>
      </w:pPr>
      <w:r w:rsidRPr="00763987">
        <w:rPr>
          <w:lang w:val="sr-Cyrl-RS" w:eastAsia="sr-Latn-RS"/>
        </w:rPr>
        <w:t> </w:t>
      </w:r>
    </w:p>
    <w:p w:rsidR="003871C6" w:rsidRDefault="003871C6" w:rsidP="00A75574">
      <w:pPr>
        <w:jc w:val="both"/>
        <w:rPr>
          <w:lang w:val="sr-Latn-RS" w:eastAsia="sr-Latn-RS"/>
        </w:rPr>
      </w:pPr>
      <w:r w:rsidRPr="00763987">
        <w:rPr>
          <w:b/>
          <w:bCs/>
          <w:lang w:val="sr-Cyrl-RS" w:eastAsia="sr-Latn-RS"/>
        </w:rPr>
        <w:t>Безбедност web сајта:</w:t>
      </w:r>
    </w:p>
    <w:p w:rsidR="003871C6" w:rsidRDefault="003871C6" w:rsidP="00A75574">
      <w:pPr>
        <w:jc w:val="both"/>
        <w:rPr>
          <w:lang w:val="sr-Cyrl-RS" w:eastAsia="sr-Latn-RS"/>
        </w:rPr>
      </w:pPr>
      <w:r>
        <w:rPr>
          <w:lang w:val="sr-Cyrl-CS" w:eastAsia="sr-Latn-RS"/>
        </w:rPr>
        <w:t xml:space="preserve">- </w:t>
      </w:r>
      <w:r>
        <w:rPr>
          <w:lang w:val="sr-Cyrl-RS" w:eastAsia="sr-Latn-RS"/>
        </w:rPr>
        <w:t>Сигурносно ојачавање сајта;</w:t>
      </w:r>
    </w:p>
    <w:p w:rsidR="003871C6" w:rsidRDefault="003871C6" w:rsidP="00A75574">
      <w:pPr>
        <w:jc w:val="both"/>
        <w:rPr>
          <w:lang w:val="sr-Latn-RS" w:eastAsia="sr-Latn-RS"/>
        </w:rPr>
      </w:pPr>
      <w:r>
        <w:rPr>
          <w:lang w:val="sr-Cyrl-RS" w:eastAsia="sr-Latn-RS"/>
        </w:rPr>
        <w:t xml:space="preserve">- </w:t>
      </w:r>
      <w:r w:rsidRPr="00763987">
        <w:rPr>
          <w:lang w:val="sr-Cyrl-RS" w:eastAsia="sr-Latn-RS"/>
        </w:rPr>
        <w:t>Дорада, израда нових модула, структуре и функционалности;</w:t>
      </w:r>
    </w:p>
    <w:p w:rsidR="003871C6" w:rsidRDefault="003871C6" w:rsidP="00A75574">
      <w:pPr>
        <w:jc w:val="both"/>
        <w:rPr>
          <w:lang w:val="sr-Latn-RS" w:eastAsia="sr-Latn-RS"/>
        </w:rPr>
      </w:pPr>
      <w:r>
        <w:rPr>
          <w:lang w:val="sr-Cyrl-CS" w:eastAsia="sr-Latn-RS"/>
        </w:rPr>
        <w:t xml:space="preserve">- </w:t>
      </w:r>
      <w:r w:rsidRPr="00763987">
        <w:rPr>
          <w:lang w:val="sr-Cyrl-RS" w:eastAsia="sr-Latn-RS"/>
        </w:rPr>
        <w:t>Редовни безбедносни тестови;</w:t>
      </w:r>
    </w:p>
    <w:p w:rsidR="003871C6" w:rsidRPr="00763987" w:rsidRDefault="003871C6" w:rsidP="00A75574">
      <w:pPr>
        <w:jc w:val="both"/>
        <w:rPr>
          <w:lang w:val="sr-Latn-RS" w:eastAsia="sr-Latn-RS"/>
        </w:rPr>
      </w:pPr>
      <w:r>
        <w:rPr>
          <w:lang w:val="sr-Cyrl-CS" w:eastAsia="sr-Latn-RS"/>
        </w:rPr>
        <w:t xml:space="preserve">- </w:t>
      </w:r>
      <w:r w:rsidRPr="00763987">
        <w:rPr>
          <w:lang w:val="sr-Cyrl-RS" w:eastAsia="sr-Latn-RS"/>
        </w:rPr>
        <w:t>Годишње вршење провере безбедности путем тестирања пробојности (Penetration testing);</w:t>
      </w:r>
    </w:p>
    <w:p w:rsidR="003871C6" w:rsidRPr="00763987" w:rsidRDefault="003871C6" w:rsidP="00A75574">
      <w:pPr>
        <w:jc w:val="both"/>
        <w:rPr>
          <w:lang w:val="sr-Latn-RS" w:eastAsia="sr-Latn-RS"/>
        </w:rPr>
      </w:pPr>
      <w:r w:rsidRPr="00763987">
        <w:rPr>
          <w:lang w:val="sr-Cyrl-RS" w:eastAsia="sr-Latn-RS"/>
        </w:rPr>
        <w:t> </w:t>
      </w:r>
    </w:p>
    <w:p w:rsidR="003871C6" w:rsidRDefault="003871C6" w:rsidP="003871C6">
      <w:pPr>
        <w:rPr>
          <w:lang w:val="sr-Latn-RS" w:eastAsia="sr-Latn-RS"/>
        </w:rPr>
      </w:pPr>
      <w:r w:rsidRPr="00763987">
        <w:rPr>
          <w:b/>
          <w:bCs/>
          <w:lang w:val="sr-Cyrl-RS" w:eastAsia="sr-Latn-RS"/>
        </w:rPr>
        <w:t>Остало:</w:t>
      </w:r>
    </w:p>
    <w:p w:rsidR="003871C6" w:rsidRPr="00763987" w:rsidRDefault="003871C6" w:rsidP="00A75574">
      <w:pPr>
        <w:jc w:val="both"/>
        <w:rPr>
          <w:lang w:val="sr-Latn-RS" w:eastAsia="sr-Latn-RS"/>
        </w:rPr>
      </w:pPr>
      <w:r>
        <w:rPr>
          <w:lang w:val="sr-Cyrl-CS" w:eastAsia="sr-Latn-RS"/>
        </w:rPr>
        <w:t>-</w:t>
      </w:r>
      <w:r w:rsidRPr="00763987">
        <w:rPr>
          <w:lang w:val="sr-Cyrl-RS" w:eastAsia="sr-Latn-RS"/>
        </w:rPr>
        <w:t xml:space="preserve">Текуће одржавање, унапређивање и оптимизација сајта у </w:t>
      </w:r>
      <w:r>
        <w:rPr>
          <w:lang w:val="sr-Cyrl-RS" w:eastAsia="sr-Latn-RS"/>
        </w:rPr>
        <w:t>циљу бољег корисничког искуства (п</w:t>
      </w:r>
      <w:r w:rsidRPr="00763987">
        <w:rPr>
          <w:lang w:val="sr-Cyrl-RS" w:eastAsia="sr-Latn-RS"/>
        </w:rPr>
        <w:t xml:space="preserve">отребе за услугама ће бити реевалуиране месечно базирано на извештајима за претходни месец као и према потребама за клијенте за </w:t>
      </w:r>
      <w:r w:rsidRPr="009D4365">
        <w:rPr>
          <w:lang w:val="sr-Cyrl-RS" w:eastAsia="sr-Latn-RS"/>
        </w:rPr>
        <w:t>наредни месец).</w:t>
      </w:r>
      <w:r w:rsidR="00A75574" w:rsidRPr="009D4365">
        <w:rPr>
          <w:lang w:val="sr-Cyrl-CS" w:eastAsia="sr-Latn-RS"/>
        </w:rPr>
        <w:t xml:space="preserve"> </w:t>
      </w:r>
      <w:r w:rsidR="009D4365" w:rsidRPr="009D4365">
        <w:rPr>
          <w:lang w:val="sr-Cyrl-RS" w:eastAsia="sr-Latn-RS"/>
        </w:rPr>
        <w:t xml:space="preserve">Цена </w:t>
      </w:r>
      <w:r w:rsidRPr="009D4365">
        <w:rPr>
          <w:lang w:val="sr-Cyrl-RS" w:eastAsia="sr-Latn-RS"/>
        </w:rPr>
        <w:t>текуће</w:t>
      </w:r>
      <w:r w:rsidR="009D4365" w:rsidRPr="009D4365">
        <w:rPr>
          <w:lang w:val="sr-Cyrl-RS" w:eastAsia="sr-Latn-RS"/>
        </w:rPr>
        <w:t>г одржавања сајта подразумева обим услуге од</w:t>
      </w:r>
      <w:r w:rsidRPr="009D4365">
        <w:rPr>
          <w:lang w:val="sr-Cyrl-RS" w:eastAsia="sr-Latn-RS"/>
        </w:rPr>
        <w:t xml:space="preserve"> 10 сати месечно, док </w:t>
      </w:r>
      <w:r w:rsidR="009D4365" w:rsidRPr="009D4365">
        <w:rPr>
          <w:lang w:val="sr-Cyrl-RS" w:eastAsia="sr-Latn-RS"/>
        </w:rPr>
        <w:t>се за додатне радове примењује</w:t>
      </w:r>
      <w:r w:rsidRPr="009D4365">
        <w:rPr>
          <w:lang w:val="sr-Cyrl-RS" w:eastAsia="sr-Latn-RS"/>
        </w:rPr>
        <w:t xml:space="preserve"> стандардни ценовник услуга</w:t>
      </w:r>
      <w:r w:rsidR="009D4365">
        <w:rPr>
          <w:lang w:val="sr-Cyrl-RS" w:eastAsia="sr-Latn-RS"/>
        </w:rPr>
        <w:t xml:space="preserve"> Добављача</w:t>
      </w:r>
      <w:r w:rsidRPr="009D4365">
        <w:rPr>
          <w:lang w:val="sr-Cyrl-RS" w:eastAsia="sr-Latn-RS"/>
        </w:rPr>
        <w:t>.</w:t>
      </w:r>
    </w:p>
    <w:p w:rsidR="003871C6" w:rsidRPr="00763987" w:rsidRDefault="003871C6" w:rsidP="003871C6">
      <w:pPr>
        <w:rPr>
          <w:lang w:val="sr-Latn-RS" w:eastAsia="sr-Latn-RS"/>
        </w:rPr>
      </w:pPr>
      <w:r w:rsidRPr="00763987">
        <w:rPr>
          <w:lang w:val="sr-Cyrl-RS" w:eastAsia="sr-Latn-RS"/>
        </w:rPr>
        <w:t> </w:t>
      </w:r>
    </w:p>
    <w:p w:rsidR="00A75574" w:rsidRDefault="00A75574" w:rsidP="003871C6">
      <w:pPr>
        <w:rPr>
          <w:b/>
          <w:bCs/>
          <w:lang w:val="sr-Cyrl-RS" w:eastAsia="sr-Latn-RS"/>
        </w:rPr>
      </w:pPr>
    </w:p>
    <w:p w:rsidR="00A75574" w:rsidRDefault="003871C6" w:rsidP="00A75574">
      <w:pPr>
        <w:rPr>
          <w:lang w:val="sr-Latn-RS" w:eastAsia="sr-Latn-RS"/>
        </w:rPr>
      </w:pPr>
      <w:r w:rsidRPr="00763987">
        <w:rPr>
          <w:b/>
          <w:bCs/>
          <w:lang w:val="sr-Cyrl-RS" w:eastAsia="sr-Latn-RS"/>
        </w:rPr>
        <w:t>Подршка:</w:t>
      </w:r>
    </w:p>
    <w:p w:rsidR="003871C6" w:rsidRPr="00763987" w:rsidRDefault="00A75574" w:rsidP="00A75574">
      <w:pPr>
        <w:jc w:val="both"/>
        <w:rPr>
          <w:lang w:val="sr-Latn-RS" w:eastAsia="sr-Latn-RS"/>
        </w:rPr>
      </w:pPr>
      <w:r>
        <w:rPr>
          <w:lang w:val="sr-Cyrl-CS" w:eastAsia="sr-Latn-RS"/>
        </w:rPr>
        <w:t xml:space="preserve">- </w:t>
      </w:r>
      <w:r w:rsidR="009D4365">
        <w:rPr>
          <w:lang w:val="sr-Cyrl-RS" w:eastAsia="sr-Latn-RS"/>
        </w:rPr>
        <w:t>Свакодневно</w:t>
      </w:r>
      <w:r w:rsidR="003871C6" w:rsidRPr="00763987">
        <w:rPr>
          <w:lang w:val="sr-Cyrl-RS" w:eastAsia="sr-Latn-RS"/>
        </w:rPr>
        <w:t>, 7 дана у недељи ради уклањања неправилности и обезбеђивања исправног функционисања интернет презентације.</w:t>
      </w:r>
    </w:p>
    <w:p w:rsidR="003871C6" w:rsidRPr="00763987" w:rsidRDefault="003871C6" w:rsidP="00A75574">
      <w:pPr>
        <w:jc w:val="both"/>
        <w:rPr>
          <w:lang w:val="sr-Latn-RS" w:eastAsia="sr-Latn-RS"/>
        </w:rPr>
      </w:pPr>
      <w:r w:rsidRPr="00763987">
        <w:rPr>
          <w:lang w:val="sr-Cyrl-RS" w:eastAsia="sr-Latn-RS"/>
        </w:rPr>
        <w:t> </w:t>
      </w:r>
    </w:p>
    <w:p w:rsidR="003871C6" w:rsidRPr="00763987" w:rsidRDefault="00A75574" w:rsidP="00A75574">
      <w:pPr>
        <w:jc w:val="both"/>
        <w:rPr>
          <w:lang w:val="sr-Latn-RS" w:eastAsia="sr-Latn-RS"/>
        </w:rPr>
      </w:pPr>
      <w:r>
        <w:rPr>
          <w:b/>
          <w:bCs/>
          <w:lang w:val="sr-Cyrl-RS" w:eastAsia="sr-Latn-RS"/>
        </w:rPr>
        <w:t xml:space="preserve">Спецификација услуга - </w:t>
      </w:r>
      <w:r w:rsidR="00D12BE8">
        <w:rPr>
          <w:b/>
          <w:bCs/>
          <w:lang w:val="sr-Cyrl-RS" w:eastAsia="sr-Latn-RS"/>
        </w:rPr>
        <w:t>хостинг web сајта</w:t>
      </w:r>
    </w:p>
    <w:p w:rsidR="003871C6" w:rsidRPr="00763987" w:rsidRDefault="003871C6" w:rsidP="00A75574">
      <w:pPr>
        <w:jc w:val="both"/>
        <w:rPr>
          <w:lang w:val="sr-Latn-RS" w:eastAsia="sr-Latn-RS"/>
        </w:rPr>
      </w:pPr>
      <w:r w:rsidRPr="00763987">
        <w:rPr>
          <w:lang w:val="sr-Cyrl-RS" w:eastAsia="sr-Latn-RS"/>
        </w:rPr>
        <w:t> </w:t>
      </w:r>
    </w:p>
    <w:p w:rsidR="00A75574" w:rsidRDefault="003871C6" w:rsidP="00A75574">
      <w:pPr>
        <w:jc w:val="both"/>
        <w:rPr>
          <w:lang w:val="sr-Latn-RS" w:eastAsia="sr-Latn-RS"/>
        </w:rPr>
      </w:pPr>
      <w:r w:rsidRPr="00763987">
        <w:rPr>
          <w:b/>
          <w:bCs/>
          <w:lang w:val="sr-Cyrl-RS" w:eastAsia="sr-Latn-RS"/>
        </w:rPr>
        <w:t>Меморијски капацитет и проток:</w:t>
      </w:r>
    </w:p>
    <w:p w:rsidR="00A75574" w:rsidRDefault="00A75574" w:rsidP="00A75574">
      <w:pPr>
        <w:jc w:val="both"/>
        <w:rPr>
          <w:lang w:val="sr-Latn-RS" w:eastAsia="sr-Latn-RS"/>
        </w:rPr>
      </w:pPr>
      <w:r>
        <w:rPr>
          <w:lang w:val="sr-Cyrl-CS" w:eastAsia="sr-Latn-RS"/>
        </w:rPr>
        <w:t xml:space="preserve">- </w:t>
      </w:r>
      <w:r>
        <w:rPr>
          <w:lang w:val="sr-Cyrl-RS" w:eastAsia="sr-Latn-RS"/>
        </w:rPr>
        <w:t>no limit</w:t>
      </w:r>
      <w:r w:rsidR="003871C6" w:rsidRPr="00763987">
        <w:rPr>
          <w:lang w:val="sr-Cyrl-RS" w:eastAsia="sr-Latn-RS"/>
        </w:rPr>
        <w:t xml:space="preserve"> простор;</w:t>
      </w:r>
    </w:p>
    <w:p w:rsidR="00A75574" w:rsidRDefault="00A75574" w:rsidP="00A75574">
      <w:pPr>
        <w:jc w:val="both"/>
        <w:rPr>
          <w:lang w:val="sr-Latn-RS" w:eastAsia="sr-Latn-RS"/>
        </w:rPr>
      </w:pPr>
      <w:r>
        <w:rPr>
          <w:lang w:val="sr-Cyrl-RS" w:eastAsia="sr-Latn-RS"/>
        </w:rPr>
        <w:t>- no limit</w:t>
      </w:r>
      <w:r w:rsidR="003871C6" w:rsidRPr="00763987">
        <w:rPr>
          <w:lang w:val="sr-Cyrl-RS" w:eastAsia="sr-Latn-RS"/>
        </w:rPr>
        <w:t xml:space="preserve"> трансфер података са wеб презентације;</w:t>
      </w:r>
    </w:p>
    <w:p w:rsidR="003871C6" w:rsidRPr="00763987" w:rsidRDefault="00A75574" w:rsidP="00A75574">
      <w:pPr>
        <w:jc w:val="both"/>
        <w:rPr>
          <w:lang w:val="sr-Latn-RS" w:eastAsia="sr-Latn-RS"/>
        </w:rPr>
      </w:pPr>
      <w:r>
        <w:rPr>
          <w:lang w:val="sr-Cyrl-RS" w:eastAsia="sr-Latn-RS"/>
        </w:rPr>
        <w:t>- 512 MB PHP</w:t>
      </w:r>
      <w:r w:rsidR="003871C6" w:rsidRPr="00763987">
        <w:rPr>
          <w:lang w:val="sr-Cyrl-RS" w:eastAsia="sr-Latn-RS"/>
        </w:rPr>
        <w:t xml:space="preserve"> меморијски лимит;</w:t>
      </w:r>
    </w:p>
    <w:p w:rsidR="003871C6" w:rsidRPr="00763987" w:rsidRDefault="003871C6" w:rsidP="00A75574">
      <w:pPr>
        <w:jc w:val="both"/>
        <w:rPr>
          <w:lang w:val="sr-Latn-RS" w:eastAsia="sr-Latn-RS"/>
        </w:rPr>
      </w:pPr>
      <w:r w:rsidRPr="00763987">
        <w:rPr>
          <w:lang w:val="sr-Cyrl-RS" w:eastAsia="sr-Latn-RS"/>
        </w:rPr>
        <w:t> </w:t>
      </w:r>
    </w:p>
    <w:p w:rsidR="00A75574" w:rsidRDefault="003871C6" w:rsidP="00A75574">
      <w:pPr>
        <w:jc w:val="both"/>
        <w:rPr>
          <w:lang w:val="sr-Latn-RS" w:eastAsia="sr-Latn-RS"/>
        </w:rPr>
      </w:pPr>
      <w:r w:rsidRPr="00763987">
        <w:rPr>
          <w:b/>
          <w:bCs/>
          <w:lang w:val="sr-Cyrl-RS" w:eastAsia="sr-Latn-RS"/>
        </w:rPr>
        <w:t>Оптимизација сервера:</w:t>
      </w:r>
    </w:p>
    <w:p w:rsidR="00A75574" w:rsidRDefault="00A75574" w:rsidP="00A75574">
      <w:pPr>
        <w:jc w:val="both"/>
        <w:rPr>
          <w:lang w:val="sr-Latn-RS" w:eastAsia="sr-Latn-RS"/>
        </w:rPr>
      </w:pPr>
      <w:r>
        <w:rPr>
          <w:lang w:val="sr-Latn-RS" w:eastAsia="sr-Latn-RS"/>
        </w:rPr>
        <w:t xml:space="preserve">- </w:t>
      </w:r>
      <w:r w:rsidR="003871C6" w:rsidRPr="00763987">
        <w:rPr>
          <w:lang w:val="sr-Cyrl-RS" w:eastAsia="sr-Latn-RS"/>
        </w:rPr>
        <w:t>АПЦ и меморијска кеш оптимизација;</w:t>
      </w:r>
    </w:p>
    <w:p w:rsidR="003871C6" w:rsidRPr="00763987" w:rsidRDefault="00A75574" w:rsidP="00A75574">
      <w:pPr>
        <w:jc w:val="both"/>
        <w:rPr>
          <w:lang w:val="sr-Latn-RS" w:eastAsia="sr-Latn-RS"/>
        </w:rPr>
      </w:pPr>
      <w:r>
        <w:rPr>
          <w:lang w:val="sr-Latn-RS" w:eastAsia="sr-Latn-RS"/>
        </w:rPr>
        <w:t xml:space="preserve">- </w:t>
      </w:r>
      <w:r w:rsidR="003871C6" w:rsidRPr="00763987">
        <w:rPr>
          <w:lang w:val="sr-Cyrl-RS" w:eastAsia="sr-Latn-RS"/>
        </w:rPr>
        <w:t>Статистика посета;</w:t>
      </w:r>
    </w:p>
    <w:p w:rsidR="003871C6" w:rsidRPr="00763987" w:rsidRDefault="003871C6" w:rsidP="003871C6">
      <w:pPr>
        <w:rPr>
          <w:lang w:val="sr-Latn-RS" w:eastAsia="sr-Latn-RS"/>
        </w:rPr>
      </w:pPr>
      <w:r w:rsidRPr="00763987">
        <w:rPr>
          <w:lang w:val="sr-Cyrl-RS" w:eastAsia="sr-Latn-RS"/>
        </w:rPr>
        <w:t> </w:t>
      </w:r>
    </w:p>
    <w:p w:rsidR="003871C6" w:rsidRPr="00763987" w:rsidRDefault="003871C6" w:rsidP="003871C6">
      <w:pPr>
        <w:rPr>
          <w:lang w:val="sr-Latn-RS" w:eastAsia="sr-Latn-RS"/>
        </w:rPr>
      </w:pPr>
      <w:r w:rsidRPr="007C1A11">
        <w:rPr>
          <w:b/>
          <w:bCs/>
          <w:lang w:val="sr-Cyrl-RS" w:eastAsia="sr-Latn-RS"/>
        </w:rPr>
        <w:t>Аналитика сервера у реалном времену</w:t>
      </w:r>
    </w:p>
    <w:p w:rsidR="003871C6" w:rsidRPr="00763987" w:rsidRDefault="003871C6" w:rsidP="003871C6">
      <w:pPr>
        <w:rPr>
          <w:lang w:val="sr-Latn-RS" w:eastAsia="sr-Latn-RS"/>
        </w:rPr>
      </w:pPr>
      <w:r w:rsidRPr="00763987">
        <w:rPr>
          <w:lang w:val="sr-Cyrl-RS" w:eastAsia="sr-Latn-RS"/>
        </w:rPr>
        <w:t> </w:t>
      </w:r>
    </w:p>
    <w:p w:rsidR="00A75574" w:rsidRPr="00D12BE8" w:rsidRDefault="003871C6" w:rsidP="00A75574">
      <w:pPr>
        <w:rPr>
          <w:lang w:val="sr-Latn-RS" w:eastAsia="sr-Latn-RS"/>
        </w:rPr>
      </w:pPr>
      <w:r w:rsidRPr="00D12BE8">
        <w:rPr>
          <w:b/>
          <w:bCs/>
          <w:lang w:val="sr-Cyrl-RS" w:eastAsia="sr-Latn-RS"/>
        </w:rPr>
        <w:t>Безбедност хостинг сервера:</w:t>
      </w:r>
    </w:p>
    <w:p w:rsidR="00A75574" w:rsidRDefault="00A75574" w:rsidP="00A75574">
      <w:pPr>
        <w:jc w:val="both"/>
        <w:rPr>
          <w:lang w:val="sr-Latn-RS" w:eastAsia="sr-Latn-RS"/>
        </w:rPr>
      </w:pPr>
      <w:r>
        <w:rPr>
          <w:lang w:val="sr-Latn-RS" w:eastAsia="sr-Latn-RS"/>
        </w:rPr>
        <w:t xml:space="preserve">- </w:t>
      </w:r>
      <w:r w:rsidR="003871C6" w:rsidRPr="00763987">
        <w:rPr>
          <w:lang w:val="sr-Cyrl-RS" w:eastAsia="sr-Latn-RS"/>
        </w:rPr>
        <w:t>Антивирус заштита;</w:t>
      </w:r>
    </w:p>
    <w:p w:rsidR="00A75574" w:rsidRDefault="00A75574" w:rsidP="00A75574">
      <w:pPr>
        <w:jc w:val="both"/>
        <w:rPr>
          <w:lang w:val="sr-Cyrl-RS" w:eastAsia="sr-Latn-RS"/>
        </w:rPr>
      </w:pPr>
      <w:r>
        <w:rPr>
          <w:lang w:val="sr-Latn-RS" w:eastAsia="sr-Latn-RS"/>
        </w:rPr>
        <w:t xml:space="preserve">- </w:t>
      </w:r>
      <w:r w:rsidR="003871C6" w:rsidRPr="00763987">
        <w:rPr>
          <w:lang w:val="sr-Cyrl-RS" w:eastAsia="sr-Latn-RS"/>
        </w:rPr>
        <w:t>ДДОС заштитни</w:t>
      </w:r>
      <w:r>
        <w:rPr>
          <w:lang w:val="sr-Cyrl-RS" w:eastAsia="sr-Latn-RS"/>
        </w:rPr>
        <w:t xml:space="preserve"> слој за заштиту од ДДОС напада;</w:t>
      </w:r>
    </w:p>
    <w:p w:rsidR="00A75574" w:rsidRDefault="00A75574" w:rsidP="00A75574">
      <w:pPr>
        <w:jc w:val="both"/>
        <w:rPr>
          <w:lang w:val="sr-Latn-RS" w:eastAsia="sr-Latn-RS"/>
        </w:rPr>
      </w:pPr>
      <w:r>
        <w:rPr>
          <w:lang w:val="sr-Latn-RS" w:eastAsia="sr-Latn-RS"/>
        </w:rPr>
        <w:t xml:space="preserve">- </w:t>
      </w:r>
      <w:r w:rsidR="003871C6" w:rsidRPr="00763987">
        <w:rPr>
          <w:lang w:val="sr-Cyrl-RS" w:eastAsia="sr-Latn-RS"/>
        </w:rPr>
        <w:t>Мониторинг сервера</w:t>
      </w:r>
    </w:p>
    <w:p w:rsidR="00A75574" w:rsidRDefault="00A75574" w:rsidP="00A75574">
      <w:pPr>
        <w:jc w:val="both"/>
        <w:rPr>
          <w:lang w:val="sr-Latn-RS" w:eastAsia="sr-Latn-RS"/>
        </w:rPr>
      </w:pPr>
      <w:r>
        <w:rPr>
          <w:lang w:val="sr-Latn-RS" w:eastAsia="sr-Latn-RS"/>
        </w:rPr>
        <w:t xml:space="preserve">- </w:t>
      </w:r>
      <w:r w:rsidR="003871C6" w:rsidRPr="00763987">
        <w:rPr>
          <w:lang w:val="sr-Cyrl-RS" w:eastAsia="sr-Latn-RS"/>
        </w:rPr>
        <w:t>Сервер се надгледа 24 часа дневно, 7 дана у недељи. У случају било каквог алармантног стања слање нотификација и промптно се реагује. Апдејте, сигурносне закрпе и исправке багова треба да се благовремено примењују на сав софтвер на серверу.</w:t>
      </w:r>
    </w:p>
    <w:p w:rsidR="00A75574" w:rsidRDefault="00A75574" w:rsidP="00A75574">
      <w:pPr>
        <w:jc w:val="both"/>
        <w:rPr>
          <w:lang w:val="sr-Latn-RS" w:eastAsia="sr-Latn-RS"/>
        </w:rPr>
      </w:pPr>
      <w:r>
        <w:rPr>
          <w:lang w:val="sr-Latn-RS" w:eastAsia="sr-Latn-RS"/>
        </w:rPr>
        <w:t xml:space="preserve">- </w:t>
      </w:r>
      <w:r w:rsidR="003871C6" w:rsidRPr="00763987">
        <w:rPr>
          <w:lang w:val="sr-Cyrl-RS" w:eastAsia="sr-Latn-RS"/>
        </w:rPr>
        <w:t>Фајервол заштита сервера;</w:t>
      </w:r>
    </w:p>
    <w:p w:rsidR="00A75574" w:rsidRDefault="00A75574" w:rsidP="00A75574">
      <w:pPr>
        <w:jc w:val="both"/>
        <w:rPr>
          <w:lang w:val="sr-Latn-RS" w:eastAsia="sr-Latn-RS"/>
        </w:rPr>
      </w:pPr>
      <w:r>
        <w:rPr>
          <w:lang w:val="sr-Latn-RS" w:eastAsia="sr-Latn-RS"/>
        </w:rPr>
        <w:t xml:space="preserve">- </w:t>
      </w:r>
      <w:r w:rsidR="003871C6" w:rsidRPr="00763987">
        <w:rPr>
          <w:lang w:val="sr-Cyrl-RS" w:eastAsia="sr-Latn-RS"/>
        </w:rPr>
        <w:t>Бекап политика</w:t>
      </w:r>
      <w:r>
        <w:rPr>
          <w:lang w:val="sr-Latn-RS" w:eastAsia="sr-Latn-RS"/>
        </w:rPr>
        <w:t xml:space="preserve"> (</w:t>
      </w:r>
      <w:r>
        <w:rPr>
          <w:lang w:val="sr-Cyrl-RS" w:eastAsia="sr-Latn-RS"/>
        </w:rPr>
        <w:t>н</w:t>
      </w:r>
      <w:r w:rsidR="003871C6" w:rsidRPr="00763987">
        <w:rPr>
          <w:lang w:val="sr-Cyrl-RS" w:eastAsia="sr-Latn-RS"/>
        </w:rPr>
        <w:t>а серверу да се аутоматски креирају месечни, недељни, дневни бекап. Сам сервер треба да има минимум два хард диска у мирор режиму за додатну сигурност</w:t>
      </w:r>
      <w:r>
        <w:rPr>
          <w:lang w:val="sr-Cyrl-RS" w:eastAsia="sr-Latn-RS"/>
        </w:rPr>
        <w:t>);</w:t>
      </w:r>
    </w:p>
    <w:p w:rsidR="003871C6" w:rsidRPr="00763987" w:rsidRDefault="00A75574" w:rsidP="00A75574">
      <w:pPr>
        <w:jc w:val="both"/>
        <w:rPr>
          <w:lang w:val="sr-Latn-RS" w:eastAsia="sr-Latn-RS"/>
        </w:rPr>
      </w:pPr>
      <w:r>
        <w:rPr>
          <w:lang w:val="sr-Cyrl-RS" w:eastAsia="sr-Latn-RS"/>
        </w:rPr>
        <w:t xml:space="preserve">- </w:t>
      </w:r>
      <w:r w:rsidR="003871C6" w:rsidRPr="00763987">
        <w:rPr>
          <w:lang w:val="sr-Cyrl-RS" w:eastAsia="sr-Latn-RS"/>
        </w:rPr>
        <w:t>Сигурносно ојачавање имплементацијом безбедносних решења.</w:t>
      </w:r>
    </w:p>
    <w:p w:rsidR="003871C6" w:rsidRPr="00763987" w:rsidRDefault="003871C6" w:rsidP="003871C6">
      <w:pPr>
        <w:rPr>
          <w:lang w:val="sr-Latn-RS" w:eastAsia="sr-Latn-RS"/>
        </w:rPr>
      </w:pPr>
      <w:r w:rsidRPr="00763987">
        <w:rPr>
          <w:lang w:val="sr-Cyrl-RS" w:eastAsia="sr-Latn-RS"/>
        </w:rPr>
        <w:t> </w:t>
      </w:r>
    </w:p>
    <w:p w:rsidR="003871C6" w:rsidRPr="00763987" w:rsidRDefault="003871C6" w:rsidP="003871C6">
      <w:pPr>
        <w:rPr>
          <w:lang w:val="sr-Latn-RS" w:eastAsia="sr-Latn-RS"/>
        </w:rPr>
      </w:pPr>
      <w:r w:rsidRPr="00763987">
        <w:rPr>
          <w:b/>
          <w:bCs/>
          <w:lang w:val="sr-Cyrl-RS" w:eastAsia="sr-Latn-RS"/>
        </w:rPr>
        <w:t>Услуга израде интернет презентације</w:t>
      </w:r>
    </w:p>
    <w:p w:rsidR="003871C6" w:rsidRPr="00763987" w:rsidRDefault="003871C6" w:rsidP="003871C6">
      <w:pPr>
        <w:rPr>
          <w:lang w:val="sr-Latn-RS" w:eastAsia="sr-Latn-RS"/>
        </w:rPr>
      </w:pPr>
      <w:r w:rsidRPr="00763987">
        <w:rPr>
          <w:b/>
          <w:bCs/>
          <w:lang w:val="sr-Cyrl-RS" w:eastAsia="sr-Latn-RS"/>
        </w:rPr>
        <w:t> </w:t>
      </w:r>
    </w:p>
    <w:p w:rsidR="00A75574" w:rsidRDefault="003871C6" w:rsidP="00A75574">
      <w:pPr>
        <w:rPr>
          <w:lang w:val="sr-Latn-RS" w:eastAsia="sr-Latn-RS"/>
        </w:rPr>
      </w:pPr>
      <w:r w:rsidRPr="00763987">
        <w:rPr>
          <w:b/>
          <w:bCs/>
          <w:lang w:val="sr-Cyrl-RS" w:eastAsia="sr-Latn-RS"/>
        </w:rPr>
        <w:t>Основни захтеви:</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Могућност једноставног одржавања</w:t>
      </w:r>
      <w:r>
        <w:rPr>
          <w:lang w:val="sr-Cyrl-RS" w:eastAsia="sr-Latn-RS"/>
        </w:rPr>
        <w:t>;</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ЦМС (Content management system)</w:t>
      </w:r>
      <w:r>
        <w:rPr>
          <w:lang w:val="sr-Cyrl-RS" w:eastAsia="sr-Latn-RS"/>
        </w:rPr>
        <w:t>;</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респонсиве web десигн (РWД) дизајн графичког решења</w:t>
      </w:r>
      <w:r>
        <w:rPr>
          <w:lang w:val="sr-Cyrl-RS" w:eastAsia="sr-Latn-RS"/>
        </w:rPr>
        <w:t>;</w:t>
      </w:r>
    </w:p>
    <w:p w:rsidR="00A75574" w:rsidRDefault="00A75574" w:rsidP="00A75574">
      <w:pPr>
        <w:jc w:val="both"/>
        <w:rPr>
          <w:lang w:val="sr-Cyrl-RS" w:eastAsia="sr-Latn-RS"/>
        </w:rPr>
      </w:pPr>
      <w:r>
        <w:rPr>
          <w:lang w:val="sr-Cyrl-RS" w:eastAsia="sr-Latn-RS"/>
        </w:rPr>
        <w:t>- Уређивање садржаја -</w:t>
      </w:r>
      <w:r w:rsidR="003871C6" w:rsidRPr="00763987">
        <w:rPr>
          <w:lang w:val="sr-Cyrl-RS" w:eastAsia="sr-Latn-RS"/>
        </w:rPr>
        <w:t xml:space="preserve"> опције за промовисање садржаја и постављање одређеног садржаја на</w:t>
      </w:r>
      <w:r>
        <w:rPr>
          <w:lang w:val="sr-Cyrl-RS" w:eastAsia="sr-Latn-RS"/>
        </w:rPr>
        <w:t xml:space="preserve"> унапред предвиђеним позицијама;</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Распоред објављивања и одложено објављивање (сетовање аутоматс</w:t>
      </w:r>
      <w:r>
        <w:rPr>
          <w:lang w:val="sr-Cyrl-RS" w:eastAsia="sr-Latn-RS"/>
        </w:rPr>
        <w:t>ког времена објављивања чланка);</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„Publishing workflow“ и „content management“</w:t>
      </w:r>
      <w:r>
        <w:rPr>
          <w:lang w:val="sr-Cyrl-RS" w:eastAsia="sr-Latn-RS"/>
        </w:rPr>
        <w:t>;</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комплетан ток објављивања чланака као могућност сепарације корисника по привилегијама</w:t>
      </w:r>
      <w:r>
        <w:rPr>
          <w:lang w:val="sr-Cyrl-RS" w:eastAsia="sr-Latn-RS"/>
        </w:rPr>
        <w:t>;</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Ревизије чланака и могућност упоређивања ревизија</w:t>
      </w:r>
      <w:r>
        <w:rPr>
          <w:lang w:val="sr-Cyrl-RS" w:eastAsia="sr-Latn-RS"/>
        </w:rPr>
        <w:t>;</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Различити нивои права по питању објављивања чланака (администратор, публишер, менаџер, контрибутер)</w:t>
      </w:r>
      <w:r>
        <w:rPr>
          <w:lang w:val="sr-Cyrl-RS" w:eastAsia="sr-Latn-RS"/>
        </w:rPr>
        <w:t>;</w:t>
      </w:r>
    </w:p>
    <w:p w:rsidR="00A75574" w:rsidRDefault="00A75574" w:rsidP="00A75574">
      <w:pPr>
        <w:jc w:val="both"/>
        <w:rPr>
          <w:lang w:val="sr-Cyrl-RS" w:eastAsia="sr-Latn-RS"/>
        </w:rPr>
      </w:pPr>
      <w:r>
        <w:rPr>
          <w:lang w:val="sr-Cyrl-RS" w:eastAsia="sr-Latn-RS"/>
        </w:rPr>
        <w:t xml:space="preserve">- </w:t>
      </w:r>
      <w:r w:rsidR="003871C6" w:rsidRPr="00763987">
        <w:rPr>
          <w:lang w:val="sr-Cyrl-RS" w:eastAsia="sr-Latn-RS"/>
        </w:rPr>
        <w:t>Креирање типова садржаја у потпуности у складу са стандардима, упуствима и препорукама Наручиоца која би између осталог укључивала: статичан, информативни садржај који може бити комбинација текста, фотографија, видео материјала, линкова на докумен</w:t>
      </w:r>
      <w:r>
        <w:rPr>
          <w:lang w:val="sr-Cyrl-RS" w:eastAsia="sr-Latn-RS"/>
        </w:rPr>
        <w:t>те у ПДФ или МС офис форматима;</w:t>
      </w:r>
    </w:p>
    <w:p w:rsidR="00A75574" w:rsidRDefault="00A75574" w:rsidP="00A75574">
      <w:pPr>
        <w:jc w:val="both"/>
        <w:rPr>
          <w:lang w:val="sr-Latn-RS" w:eastAsia="sr-Latn-RS"/>
        </w:rPr>
      </w:pPr>
      <w:r>
        <w:rPr>
          <w:lang w:val="sr-Cyrl-RS" w:eastAsia="sr-Latn-RS"/>
        </w:rPr>
        <w:t xml:space="preserve">- </w:t>
      </w:r>
      <w:r w:rsidR="003871C6" w:rsidRPr="00763987">
        <w:rPr>
          <w:lang w:val="sr-Cyrl-RS" w:eastAsia="sr-Latn-RS"/>
        </w:rPr>
        <w:t>Унос садржаја путем WYСИWYГ едитора</w:t>
      </w:r>
      <w:r>
        <w:rPr>
          <w:lang w:val="sr-Cyrl-RS" w:eastAsia="sr-Latn-RS"/>
        </w:rPr>
        <w:t>;</w:t>
      </w:r>
    </w:p>
    <w:p w:rsidR="00A75574" w:rsidRDefault="00A75574" w:rsidP="002B4F0E">
      <w:pPr>
        <w:jc w:val="both"/>
        <w:rPr>
          <w:lang w:val="sr-Latn-RS" w:eastAsia="sr-Latn-RS"/>
        </w:rPr>
      </w:pPr>
      <w:r>
        <w:rPr>
          <w:lang w:val="sr-Cyrl-RS" w:eastAsia="sr-Latn-RS"/>
        </w:rPr>
        <w:lastRenderedPageBreak/>
        <w:t>- „Медиа менаџмент“-</w:t>
      </w:r>
      <w:r w:rsidR="003871C6" w:rsidRPr="00763987">
        <w:rPr>
          <w:lang w:val="sr-Cyrl-RS" w:eastAsia="sr-Latn-RS"/>
        </w:rPr>
        <w:t xml:space="preserve"> унос видео и осталог мултимедијалног садржаја и поновно коришћење б</w:t>
      </w:r>
      <w:r>
        <w:rPr>
          <w:lang w:val="sr-Cyrl-RS" w:eastAsia="sr-Latn-RS"/>
        </w:rPr>
        <w:t>ез потребе за поновним аплоудом;</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ХТМЛ5 website</w:t>
      </w:r>
      <w:r>
        <w:rPr>
          <w:lang w:val="sr-Cyrl-RS" w:eastAsia="sr-Latn-RS"/>
        </w:rPr>
        <w:t>;</w:t>
      </w:r>
    </w:p>
    <w:p w:rsidR="00A75574" w:rsidRDefault="00A75574" w:rsidP="002B4F0E">
      <w:pPr>
        <w:jc w:val="both"/>
        <w:rPr>
          <w:lang w:val="sr-Latn-RS" w:eastAsia="sr-Latn-RS"/>
        </w:rPr>
      </w:pPr>
      <w:r>
        <w:rPr>
          <w:lang w:val="sr-Cyrl-RS" w:eastAsia="sr-Latn-RS"/>
        </w:rPr>
        <w:t>- ЦСС3 wебсите;</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Максимално поштовање wеб стандарда W3</w:t>
      </w:r>
      <w:r>
        <w:rPr>
          <w:lang w:val="sr-Cyrl-RS" w:eastAsia="sr-Latn-RS"/>
        </w:rPr>
        <w:t>;</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Једнак приказ на следећим wеб претраживачима Интернет Explorer 9+, Mozilla FireFox 10+, Safari 5+, Opera 10+, Chrome 20+</w:t>
      </w:r>
      <w:r>
        <w:rPr>
          <w:lang w:val="sr-Cyrl-RS" w:eastAsia="sr-Latn-RS"/>
        </w:rPr>
        <w:t>;</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 xml:space="preserve">РСС интеграција (Rich Site Summary; </w:t>
      </w:r>
      <w:hyperlink r:id="rId8" w:tgtFrame="_blank" w:history="1">
        <w:r w:rsidR="003871C6" w:rsidRPr="00763987">
          <w:rPr>
            <w:color w:val="0000FF"/>
            <w:u w:val="single"/>
            <w:lang w:val="sr-Cyrl-RS" w:eastAsia="sr-Latn-RS"/>
          </w:rPr>
          <w:t>http://sr.wikipedia.org/wiki/RSS</w:t>
        </w:r>
      </w:hyperlink>
      <w:r w:rsidR="003871C6" w:rsidRPr="00763987">
        <w:rPr>
          <w:color w:val="000000"/>
          <w:lang w:val="sr-Cyrl-RS" w:eastAsia="sr-Latn-RS"/>
        </w:rPr>
        <w:t>)</w:t>
      </w:r>
      <w:r>
        <w:rPr>
          <w:color w:val="000000"/>
          <w:lang w:val="sr-Cyrl-RS" w:eastAsia="sr-Latn-RS"/>
        </w:rPr>
        <w:t>;</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СЕО и СЕФ УРЛ</w:t>
      </w:r>
      <w:r>
        <w:rPr>
          <w:lang w:val="sr-Cyrl-RS" w:eastAsia="sr-Latn-RS"/>
        </w:rPr>
        <w:t xml:space="preserve"> оптимизација од основе система;</w:t>
      </w:r>
    </w:p>
    <w:p w:rsidR="00A75574" w:rsidRDefault="00A75574" w:rsidP="002B4F0E">
      <w:pPr>
        <w:jc w:val="both"/>
        <w:rPr>
          <w:lang w:val="sr-Cyrl-RS" w:eastAsia="sr-Latn-RS"/>
        </w:rPr>
      </w:pPr>
      <w:r>
        <w:rPr>
          <w:lang w:val="sr-Cyrl-RS" w:eastAsia="sr-Latn-RS"/>
        </w:rPr>
        <w:t xml:space="preserve">- </w:t>
      </w:r>
      <w:r w:rsidR="003871C6" w:rsidRPr="00763987">
        <w:rPr>
          <w:lang w:val="sr-Cyrl-RS" w:eastAsia="sr-Latn-RS"/>
        </w:rPr>
        <w:t>Аутоматски генерисана мапа сајта коју је могуће при</w:t>
      </w:r>
      <w:r>
        <w:rPr>
          <w:lang w:val="sr-Cyrl-RS" w:eastAsia="sr-Latn-RS"/>
        </w:rPr>
        <w:t>јавити на Google WebmasterTools;</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Могућност претраг</w:t>
      </w:r>
      <w:r>
        <w:rPr>
          <w:lang w:val="sr-Cyrl-RS" w:eastAsia="sr-Latn-RS"/>
        </w:rPr>
        <w:t>е целог сајта по кључним речима;</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Филтрирање садржаја</w:t>
      </w:r>
      <w:r>
        <w:rPr>
          <w:lang w:val="sr-Cyrl-RS" w:eastAsia="sr-Latn-RS"/>
        </w:rPr>
        <w:t>;</w:t>
      </w:r>
    </w:p>
    <w:p w:rsidR="00A75574" w:rsidRDefault="00A75574" w:rsidP="002B4F0E">
      <w:pPr>
        <w:jc w:val="both"/>
        <w:rPr>
          <w:lang w:val="sr-Cyrl-RS" w:eastAsia="sr-Latn-RS"/>
        </w:rPr>
      </w:pPr>
      <w:r>
        <w:rPr>
          <w:lang w:val="sr-Cyrl-RS" w:eastAsia="sr-Latn-RS"/>
        </w:rPr>
        <w:t xml:space="preserve">- </w:t>
      </w:r>
      <w:r w:rsidR="003871C6" w:rsidRPr="00763987">
        <w:rPr>
          <w:lang w:val="sr-Cyrl-RS" w:eastAsia="sr-Latn-RS"/>
        </w:rPr>
        <w:t>Заштита видео материјала од хот линковања</w:t>
      </w:r>
      <w:r>
        <w:rPr>
          <w:lang w:val="sr-Cyrl-RS" w:eastAsia="sr-Latn-RS"/>
        </w:rPr>
        <w:t>;</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Newsletter за регистроване кориснике</w:t>
      </w:r>
      <w:r>
        <w:rPr>
          <w:lang w:val="sr-Cyrl-RS" w:eastAsia="sr-Latn-RS"/>
        </w:rPr>
        <w:t>;</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Тренинг, обука за и упутство за коришћење ЦМС-а, тима наручиоца (групно предавање до 10х)</w:t>
      </w:r>
      <w:r>
        <w:rPr>
          <w:lang w:val="sr-Cyrl-RS" w:eastAsia="sr-Latn-RS"/>
        </w:rPr>
        <w:t>;</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Интеграција социјалних мрежа на порталу</w:t>
      </w:r>
      <w:r>
        <w:rPr>
          <w:lang w:val="sr-Cyrl-RS" w:eastAsia="sr-Latn-RS"/>
        </w:rPr>
        <w:t>;</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Аналитички алати</w:t>
      </w:r>
      <w:r>
        <w:rPr>
          <w:lang w:val="sr-Cyrl-RS" w:eastAsia="sr-Latn-RS"/>
        </w:rPr>
        <w:t>;</w:t>
      </w:r>
    </w:p>
    <w:p w:rsidR="003871C6" w:rsidRPr="00763987" w:rsidRDefault="00A75574" w:rsidP="002B4F0E">
      <w:pPr>
        <w:jc w:val="both"/>
        <w:rPr>
          <w:lang w:val="sr-Latn-RS" w:eastAsia="sr-Latn-RS"/>
        </w:rPr>
      </w:pPr>
      <w:r>
        <w:rPr>
          <w:lang w:val="sr-Cyrl-RS" w:eastAsia="sr-Latn-RS"/>
        </w:rPr>
        <w:t xml:space="preserve">- </w:t>
      </w:r>
      <w:r w:rsidR="003871C6" w:rsidRPr="00763987">
        <w:rPr>
          <w:lang w:val="sr-Cyrl-RS" w:eastAsia="sr-Latn-RS"/>
        </w:rPr>
        <w:t>Израда контакт форме</w:t>
      </w:r>
      <w:r>
        <w:rPr>
          <w:lang w:val="sr-Cyrl-RS" w:eastAsia="sr-Latn-RS"/>
        </w:rPr>
        <w:t>;</w:t>
      </w:r>
    </w:p>
    <w:p w:rsidR="003871C6" w:rsidRPr="00763987" w:rsidRDefault="003871C6" w:rsidP="002B4F0E">
      <w:pPr>
        <w:jc w:val="both"/>
        <w:rPr>
          <w:lang w:val="sr-Latn-RS" w:eastAsia="sr-Latn-RS"/>
        </w:rPr>
      </w:pPr>
      <w:r w:rsidRPr="00763987">
        <w:rPr>
          <w:lang w:val="sr-Cyrl-RS" w:eastAsia="sr-Latn-RS"/>
        </w:rPr>
        <w:t> </w:t>
      </w:r>
    </w:p>
    <w:p w:rsidR="00A75574" w:rsidRDefault="003871C6" w:rsidP="002B4F0E">
      <w:pPr>
        <w:jc w:val="both"/>
        <w:rPr>
          <w:lang w:val="sr-Latn-RS" w:eastAsia="sr-Latn-RS"/>
        </w:rPr>
      </w:pPr>
      <w:r w:rsidRPr="00763987">
        <w:rPr>
          <w:b/>
          <w:bCs/>
          <w:lang w:val="sr-Cyrl-RS" w:eastAsia="sr-Latn-RS"/>
        </w:rPr>
        <w:t>Сигурносни захтеви</w:t>
      </w:r>
    </w:p>
    <w:p w:rsidR="00A75574" w:rsidRDefault="00A75574" w:rsidP="002B4F0E">
      <w:pPr>
        <w:jc w:val="both"/>
        <w:rPr>
          <w:lang w:val="sr-Latn-RS" w:eastAsia="sr-Latn-RS"/>
        </w:rPr>
      </w:pPr>
      <w:r>
        <w:rPr>
          <w:lang w:val="sr-Cyrl-RS" w:eastAsia="sr-Latn-RS"/>
        </w:rPr>
        <w:t xml:space="preserve">- </w:t>
      </w:r>
      <w:r w:rsidR="003871C6" w:rsidRPr="00763987">
        <w:rPr>
          <w:lang w:val="sr-Cyrl-RS" w:eastAsia="sr-Latn-RS"/>
        </w:rPr>
        <w:t>Безбедносно ојачавање презентације</w:t>
      </w:r>
      <w:r>
        <w:rPr>
          <w:lang w:val="sr-Cyrl-RS" w:eastAsia="sr-Latn-RS"/>
        </w:rPr>
        <w:t>;</w:t>
      </w:r>
    </w:p>
    <w:p w:rsidR="003871C6" w:rsidRPr="00763987" w:rsidRDefault="00A75574" w:rsidP="002B4F0E">
      <w:pPr>
        <w:jc w:val="both"/>
        <w:rPr>
          <w:lang w:val="sr-Latn-RS" w:eastAsia="sr-Latn-RS"/>
        </w:rPr>
      </w:pPr>
      <w:r>
        <w:rPr>
          <w:lang w:val="sr-Cyrl-RS" w:eastAsia="sr-Latn-RS"/>
        </w:rPr>
        <w:t xml:space="preserve">- </w:t>
      </w:r>
      <w:r w:rsidR="003871C6" w:rsidRPr="00763987">
        <w:rPr>
          <w:lang w:val="sr-Cyrl-RS" w:eastAsia="sr-Latn-RS"/>
        </w:rPr>
        <w:t>Тестирање пробоја безбедности (penetration testing)</w:t>
      </w:r>
      <w:r>
        <w:rPr>
          <w:lang w:val="sr-Cyrl-RS" w:eastAsia="sr-Latn-RS"/>
        </w:rPr>
        <w:t>;</w:t>
      </w:r>
    </w:p>
    <w:p w:rsidR="003871C6" w:rsidRPr="00763987" w:rsidRDefault="003871C6" w:rsidP="002B4F0E">
      <w:pPr>
        <w:jc w:val="both"/>
        <w:rPr>
          <w:lang w:val="sr-Latn-RS" w:eastAsia="sr-Latn-RS"/>
        </w:rPr>
      </w:pPr>
      <w:r w:rsidRPr="00763987">
        <w:rPr>
          <w:lang w:val="sr-Cyrl-RS" w:eastAsia="sr-Latn-RS"/>
        </w:rPr>
        <w:t> </w:t>
      </w:r>
    </w:p>
    <w:p w:rsidR="00A75574" w:rsidRDefault="003871C6" w:rsidP="002B4F0E">
      <w:pPr>
        <w:jc w:val="both"/>
        <w:rPr>
          <w:lang w:val="sr-Latn-RS" w:eastAsia="sr-Latn-RS"/>
        </w:rPr>
      </w:pPr>
      <w:r w:rsidRPr="00763987">
        <w:rPr>
          <w:b/>
          <w:bCs/>
          <w:lang w:val="sr-Cyrl-RS" w:eastAsia="sr-Latn-RS"/>
        </w:rPr>
        <w:t>Комерцијални захтеви</w:t>
      </w:r>
    </w:p>
    <w:p w:rsidR="00A75574" w:rsidRDefault="00A75574" w:rsidP="002B4F0E">
      <w:pPr>
        <w:jc w:val="both"/>
        <w:rPr>
          <w:lang w:val="sr-Cyrl-RS" w:eastAsia="sr-Latn-RS"/>
        </w:rPr>
      </w:pPr>
      <w:r>
        <w:rPr>
          <w:lang w:val="sr-Cyrl-RS" w:eastAsia="sr-Latn-RS"/>
        </w:rPr>
        <w:t xml:space="preserve">- </w:t>
      </w:r>
      <w:r w:rsidR="003871C6" w:rsidRPr="00763987">
        <w:rPr>
          <w:lang w:val="sr-Cyrl-RS" w:eastAsia="sr-Latn-RS"/>
        </w:rPr>
        <w:t xml:space="preserve">Израда презентације по документу: </w:t>
      </w:r>
      <w:r>
        <w:rPr>
          <w:lang w:val="sr-Cyrl-RS" w:eastAsia="sr-Latn-RS"/>
        </w:rPr>
        <w:t>„</w:t>
      </w:r>
      <w:r w:rsidR="003871C6" w:rsidRPr="00763987">
        <w:rPr>
          <w:lang w:val="sr-Cyrl-RS" w:eastAsia="sr-Latn-RS"/>
        </w:rPr>
        <w:t>Смернице за израду wеб пре</w:t>
      </w:r>
      <w:r>
        <w:rPr>
          <w:lang w:val="sr-Cyrl-RS" w:eastAsia="sr-Latn-RS"/>
        </w:rPr>
        <w:t>зентације органа државне управе“ - Управе за дигиталну агенду;</w:t>
      </w:r>
    </w:p>
    <w:p w:rsidR="003871C6" w:rsidRPr="00763987" w:rsidRDefault="00A75574" w:rsidP="002B4F0E">
      <w:pPr>
        <w:jc w:val="both"/>
        <w:rPr>
          <w:lang w:val="sr-Latn-RS" w:eastAsia="sr-Latn-RS"/>
        </w:rPr>
      </w:pPr>
      <w:r>
        <w:rPr>
          <w:lang w:val="sr-Cyrl-RS" w:eastAsia="sr-Latn-RS"/>
        </w:rPr>
        <w:t xml:space="preserve">- </w:t>
      </w:r>
      <w:r w:rsidR="003871C6" w:rsidRPr="00763987">
        <w:rPr>
          <w:lang w:val="sr-Cyrl-RS" w:eastAsia="sr-Latn-RS"/>
        </w:rPr>
        <w:t>Дугорочна подршка за одржавање и даљи развој сајта (потписивањем додатног уговора о опционом месечном одржавању)</w:t>
      </w:r>
      <w:r>
        <w:rPr>
          <w:lang w:val="sr-Cyrl-RS" w:eastAsia="sr-Latn-RS"/>
        </w:rPr>
        <w:t>.</w:t>
      </w:r>
    </w:p>
    <w:p w:rsidR="003871C6" w:rsidRPr="00763987" w:rsidRDefault="003871C6" w:rsidP="002B4F0E">
      <w:pPr>
        <w:jc w:val="both"/>
        <w:rPr>
          <w:lang w:val="sr-Latn-RS" w:eastAsia="sr-Latn-RS"/>
        </w:rPr>
      </w:pPr>
      <w:r w:rsidRPr="00763987">
        <w:rPr>
          <w:lang w:val="sr-Cyrl-RS" w:eastAsia="sr-Latn-RS"/>
        </w:rPr>
        <w:t> </w:t>
      </w:r>
    </w:p>
    <w:p w:rsidR="002B4F0E" w:rsidRDefault="003871C6" w:rsidP="002B4F0E">
      <w:pPr>
        <w:jc w:val="both"/>
        <w:rPr>
          <w:lang w:val="sr-Latn-RS" w:eastAsia="sr-Latn-RS"/>
        </w:rPr>
      </w:pPr>
      <w:r w:rsidRPr="00763987">
        <w:rPr>
          <w:b/>
          <w:bCs/>
          <w:lang w:val="sr-Cyrl-RS" w:eastAsia="sr-Latn-RS"/>
        </w:rPr>
        <w:t>Услуга миграц</w:t>
      </w:r>
      <w:r w:rsidR="00A75574">
        <w:rPr>
          <w:b/>
          <w:bCs/>
          <w:lang w:val="sr-Cyrl-RS" w:eastAsia="sr-Latn-RS"/>
        </w:rPr>
        <w:t>ије података са тренутног сајта</w:t>
      </w:r>
      <w:r w:rsidRPr="00763987">
        <w:rPr>
          <w:b/>
          <w:bCs/>
          <w:lang w:val="sr-Cyrl-RS" w:eastAsia="sr-Latn-RS"/>
        </w:rPr>
        <w:t>:</w:t>
      </w:r>
    </w:p>
    <w:p w:rsidR="002B4F0E" w:rsidRDefault="002B4F0E" w:rsidP="002B4F0E">
      <w:pPr>
        <w:jc w:val="both"/>
        <w:rPr>
          <w:lang w:val="sr-Cyrl-RS" w:eastAsia="sr-Latn-RS"/>
        </w:rPr>
      </w:pPr>
      <w:r>
        <w:rPr>
          <w:lang w:val="sr-Cyrl-RS" w:eastAsia="sr-Latn-RS"/>
        </w:rPr>
        <w:t xml:space="preserve">- </w:t>
      </w:r>
      <w:r w:rsidR="003871C6" w:rsidRPr="00763987">
        <w:rPr>
          <w:lang w:val="sr-Cyrl-RS" w:eastAsia="sr-Latn-RS"/>
        </w:rPr>
        <w:t>Бекап тренутног стања</w:t>
      </w:r>
    </w:p>
    <w:p w:rsidR="002B4F0E" w:rsidRDefault="002B4F0E" w:rsidP="002B4F0E">
      <w:pPr>
        <w:jc w:val="both"/>
        <w:rPr>
          <w:lang w:val="sr-Latn-RS" w:eastAsia="sr-Latn-RS"/>
        </w:rPr>
      </w:pPr>
      <w:r>
        <w:rPr>
          <w:lang w:val="sr-Cyrl-RS" w:eastAsia="sr-Latn-RS"/>
        </w:rPr>
        <w:t xml:space="preserve">- </w:t>
      </w:r>
      <w:r w:rsidR="003871C6" w:rsidRPr="00763987">
        <w:rPr>
          <w:lang w:val="sr-Cyrl-RS" w:eastAsia="sr-Latn-RS"/>
        </w:rPr>
        <w:t>Припрема података на тренутном сајту за преузимање</w:t>
      </w:r>
    </w:p>
    <w:p w:rsidR="002B4F0E" w:rsidRDefault="002B4F0E" w:rsidP="002B4F0E">
      <w:pPr>
        <w:jc w:val="both"/>
        <w:rPr>
          <w:lang w:val="sr-Cyrl-RS" w:eastAsia="sr-Latn-RS"/>
        </w:rPr>
      </w:pPr>
      <w:r>
        <w:rPr>
          <w:lang w:val="sr-Cyrl-RS" w:eastAsia="sr-Latn-RS"/>
        </w:rPr>
        <w:t xml:space="preserve">- </w:t>
      </w:r>
      <w:r w:rsidR="003871C6" w:rsidRPr="00763987">
        <w:rPr>
          <w:lang w:val="sr-Cyrl-RS" w:eastAsia="sr-Latn-RS"/>
        </w:rPr>
        <w:t>Преузимање базе података тренутног сајта</w:t>
      </w:r>
    </w:p>
    <w:p w:rsidR="002B4F0E" w:rsidRDefault="002B4F0E" w:rsidP="002B4F0E">
      <w:pPr>
        <w:jc w:val="both"/>
        <w:rPr>
          <w:lang w:val="sr-Latn-RS" w:eastAsia="sr-Latn-RS"/>
        </w:rPr>
      </w:pPr>
      <w:r>
        <w:rPr>
          <w:lang w:val="sr-Cyrl-RS" w:eastAsia="sr-Latn-RS"/>
        </w:rPr>
        <w:t xml:space="preserve">- </w:t>
      </w:r>
      <w:r w:rsidR="003871C6" w:rsidRPr="00763987">
        <w:rPr>
          <w:lang w:val="sr-Cyrl-RS" w:eastAsia="sr-Latn-RS"/>
        </w:rPr>
        <w:t>Преузимање програмских фајлова са тренутног сајта</w:t>
      </w:r>
    </w:p>
    <w:p w:rsidR="002B4F0E" w:rsidRDefault="002B4F0E" w:rsidP="002B4F0E">
      <w:pPr>
        <w:jc w:val="both"/>
        <w:rPr>
          <w:lang w:val="sr-Latn-RS" w:eastAsia="sr-Latn-RS"/>
        </w:rPr>
      </w:pPr>
      <w:r>
        <w:rPr>
          <w:lang w:val="sr-Cyrl-RS" w:eastAsia="sr-Latn-RS"/>
        </w:rPr>
        <w:t xml:space="preserve">- </w:t>
      </w:r>
      <w:r w:rsidR="003871C6" w:rsidRPr="00763987">
        <w:rPr>
          <w:lang w:val="sr-Cyrl-RS" w:eastAsia="sr-Latn-RS"/>
        </w:rPr>
        <w:t>Преузимање статичних фајлова са тренутног сајта</w:t>
      </w:r>
    </w:p>
    <w:p w:rsidR="002B4F0E" w:rsidRDefault="002B4F0E" w:rsidP="002B4F0E">
      <w:pPr>
        <w:jc w:val="both"/>
        <w:rPr>
          <w:lang w:val="sr-Cyrl-RS" w:eastAsia="sr-Latn-RS"/>
        </w:rPr>
      </w:pPr>
      <w:r>
        <w:rPr>
          <w:lang w:val="sr-Cyrl-RS" w:eastAsia="sr-Latn-RS"/>
        </w:rPr>
        <w:t xml:space="preserve">- </w:t>
      </w:r>
      <w:r w:rsidR="003871C6" w:rsidRPr="00763987">
        <w:rPr>
          <w:lang w:val="sr-Cyrl-RS" w:eastAsia="sr-Latn-RS"/>
        </w:rPr>
        <w:t>Припрема података за унос на ново ЦМС решење</w:t>
      </w:r>
    </w:p>
    <w:p w:rsidR="002B4F0E" w:rsidRDefault="002B4F0E" w:rsidP="002B4F0E">
      <w:pPr>
        <w:jc w:val="both"/>
        <w:rPr>
          <w:lang w:val="sr-Cyrl-RS" w:eastAsia="sr-Latn-RS"/>
        </w:rPr>
      </w:pPr>
      <w:r>
        <w:rPr>
          <w:lang w:val="sr-Cyrl-RS" w:eastAsia="sr-Latn-RS"/>
        </w:rPr>
        <w:t xml:space="preserve">- </w:t>
      </w:r>
      <w:r w:rsidR="003871C6" w:rsidRPr="002B4F0E">
        <w:rPr>
          <w:lang w:val="sr-Cyrl-RS" w:eastAsia="sr-Latn-RS"/>
        </w:rPr>
        <w:t>Постављање података на ново ЦМС решење</w:t>
      </w:r>
    </w:p>
    <w:p w:rsidR="002B4F0E" w:rsidRDefault="002B4F0E" w:rsidP="002B4F0E">
      <w:pPr>
        <w:jc w:val="both"/>
        <w:rPr>
          <w:lang w:val="sr-Cyrl-RS" w:eastAsia="sr-Latn-RS"/>
        </w:rPr>
      </w:pPr>
      <w:r>
        <w:rPr>
          <w:lang w:val="sr-Cyrl-RS" w:eastAsia="sr-Latn-RS"/>
        </w:rPr>
        <w:t xml:space="preserve">- </w:t>
      </w:r>
      <w:r w:rsidR="003871C6" w:rsidRPr="002B4F0E">
        <w:rPr>
          <w:lang w:val="sr-Cyrl-RS" w:eastAsia="sr-Latn-RS"/>
        </w:rPr>
        <w:t>Провера веродостојности унетих података</w:t>
      </w:r>
    </w:p>
    <w:p w:rsidR="003871C6" w:rsidRPr="002B4F0E" w:rsidRDefault="002B4F0E" w:rsidP="002B4F0E">
      <w:pPr>
        <w:jc w:val="both"/>
        <w:rPr>
          <w:lang w:val="sr-Latn-RS" w:eastAsia="sr-Latn-RS"/>
        </w:rPr>
      </w:pPr>
      <w:r>
        <w:rPr>
          <w:lang w:val="sr-Cyrl-RS" w:eastAsia="sr-Latn-RS"/>
        </w:rPr>
        <w:t xml:space="preserve">- </w:t>
      </w:r>
      <w:r w:rsidR="003871C6" w:rsidRPr="002B4F0E">
        <w:rPr>
          <w:lang w:val="sr-Cyrl-RS" w:eastAsia="sr-Latn-RS"/>
        </w:rPr>
        <w:t>Ручна провера и унос неопходних исправки</w:t>
      </w:r>
    </w:p>
    <w:p w:rsidR="00452836" w:rsidRDefault="00452836">
      <w:pPr>
        <w:suppressAutoHyphens/>
        <w:spacing w:line="100" w:lineRule="atLeast"/>
        <w:rPr>
          <w:rFonts w:eastAsia="Arial Unicode MS"/>
          <w:iCs/>
          <w:color w:val="000000"/>
          <w:kern w:val="2"/>
          <w:lang w:eastAsia="ar-SA"/>
        </w:rPr>
      </w:pPr>
    </w:p>
    <w:p w:rsidR="00452836" w:rsidRDefault="00452836">
      <w:pPr>
        <w:suppressAutoHyphens/>
        <w:spacing w:line="100" w:lineRule="atLeast"/>
        <w:rPr>
          <w:rFonts w:eastAsia="Arial Unicode MS"/>
          <w:iCs/>
          <w:color w:val="000000"/>
          <w:kern w:val="2"/>
          <w:lang w:eastAsia="ar-SA"/>
        </w:rPr>
      </w:pPr>
    </w:p>
    <w:p w:rsidR="00452836" w:rsidRDefault="00452836">
      <w:pPr>
        <w:shd w:val="clear" w:color="auto" w:fill="C6D9F1"/>
        <w:suppressAutoHyphens/>
        <w:spacing w:line="100" w:lineRule="atLeast"/>
        <w:jc w:val="center"/>
        <w:rPr>
          <w:rFonts w:eastAsia="Arial Unicode MS"/>
          <w:b/>
          <w:bCs/>
          <w:i/>
          <w:iCs/>
          <w:color w:val="000000"/>
          <w:kern w:val="2"/>
          <w:lang w:eastAsia="ar-SA"/>
        </w:rPr>
      </w:pPr>
      <w:r>
        <w:rPr>
          <w:b/>
          <w:bCs/>
          <w:i/>
          <w:iCs/>
          <w:lang w:val="sr-Latn-CS"/>
        </w:rPr>
        <w:t>I</w:t>
      </w:r>
      <w:r>
        <w:rPr>
          <w:b/>
          <w:bCs/>
          <w:i/>
          <w:iCs/>
        </w:rPr>
        <w:t xml:space="preserve">V  УСЛОВИ ЗА УЧЕШЋЕ У ПОСТУПКУ ЈАВНЕ </w:t>
      </w:r>
      <w:r w:rsidR="007373BF">
        <w:rPr>
          <w:b/>
          <w:bCs/>
          <w:i/>
          <w:iCs/>
        </w:rPr>
        <w:t xml:space="preserve">НАБАВКЕ ИЗ ЧЛ. 75. </w:t>
      </w:r>
      <w:r>
        <w:rPr>
          <w:b/>
          <w:bCs/>
          <w:i/>
          <w:iCs/>
        </w:rPr>
        <w:t>ЗАКОНА И УПУТСТВО КАКО СЕ ДОКАЗУЈЕ ИСПУЊЕНОСТ ТИХ УСЛОВА</w:t>
      </w:r>
    </w:p>
    <w:p w:rsidR="00452836" w:rsidRDefault="00452836">
      <w:pPr>
        <w:shd w:val="clear" w:color="auto" w:fill="C6D9F1"/>
        <w:suppressAutoHyphens/>
        <w:spacing w:line="100" w:lineRule="atLeast"/>
        <w:jc w:val="center"/>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pStyle w:val="ListParagraph"/>
        <w:numPr>
          <w:ilvl w:val="0"/>
          <w:numId w:val="13"/>
        </w:numPr>
        <w:shd w:val="clear" w:color="auto" w:fill="C6D9F1"/>
        <w:jc w:val="center"/>
        <w:rPr>
          <w:b/>
          <w:bCs/>
          <w:i/>
          <w:iCs/>
        </w:rPr>
      </w:pPr>
      <w:r>
        <w:rPr>
          <w:b/>
          <w:bCs/>
          <w:i/>
          <w:iCs/>
        </w:rPr>
        <w:t>УСЛОВИ ЗА УЧЕШЋЕ У ПОСТУПКУ</w:t>
      </w:r>
      <w:r w:rsidR="007373BF">
        <w:rPr>
          <w:b/>
          <w:bCs/>
          <w:i/>
          <w:iCs/>
        </w:rPr>
        <w:t xml:space="preserve"> ЈАВНЕ НАБАВКЕ ИЗ ЧЛ. 75. </w:t>
      </w:r>
      <w:r>
        <w:rPr>
          <w:b/>
          <w:bCs/>
          <w:i/>
          <w:iCs/>
        </w:rPr>
        <w:t>ЗАКОНА</w:t>
      </w:r>
    </w:p>
    <w:p w:rsidR="00452836" w:rsidRDefault="00452836">
      <w:pPr>
        <w:pStyle w:val="ListParagraph"/>
        <w:jc w:val="both"/>
        <w:rPr>
          <w:b/>
          <w:bCs/>
          <w:i/>
          <w:iCs/>
        </w:rPr>
      </w:pPr>
    </w:p>
    <w:p w:rsidR="00452836" w:rsidRDefault="00452836">
      <w:pPr>
        <w:pStyle w:val="ListParagraph"/>
        <w:numPr>
          <w:ilvl w:val="1"/>
          <w:numId w:val="13"/>
        </w:numPr>
        <w:jc w:val="both"/>
        <w:rPr>
          <w:iCs/>
        </w:rPr>
      </w:pPr>
      <w:r>
        <w:rPr>
          <w:iCs/>
        </w:rPr>
        <w:t xml:space="preserve">Право на учешће у поступку предметне јавне набавке има понуђач који испуњава </w:t>
      </w:r>
      <w:r>
        <w:rPr>
          <w:b/>
          <w:iCs/>
        </w:rPr>
        <w:t>обавезне услове</w:t>
      </w:r>
      <w:r>
        <w:rPr>
          <w:iCs/>
        </w:rPr>
        <w:t xml:space="preserve"> за учешће у поступку јавне набавке дефинисане чл. 75. Закона, и то:</w:t>
      </w:r>
    </w:p>
    <w:p w:rsidR="00452836" w:rsidRDefault="00452836">
      <w:pPr>
        <w:pStyle w:val="ListParagraph"/>
        <w:numPr>
          <w:ilvl w:val="0"/>
          <w:numId w:val="14"/>
        </w:numPr>
        <w:jc w:val="both"/>
      </w:pPr>
      <w:r>
        <w:rPr>
          <w:iCs/>
        </w:rPr>
        <w:lastRenderedPageBreak/>
        <w:t>Да је регистрован код надлежног органа, односно уписан у одговарајући регистар</w:t>
      </w:r>
      <w:r>
        <w:rPr>
          <w:iCs/>
          <w:lang w:val="sr-Cyrl-CS"/>
        </w:rPr>
        <w:t xml:space="preserve"> </w:t>
      </w:r>
      <w:r>
        <w:rPr>
          <w:i/>
          <w:iCs/>
          <w:lang w:val="sr-Cyrl-CS"/>
        </w:rPr>
        <w:t>(чл. 75. ст. 1. тач. 1) Закона);</w:t>
      </w:r>
    </w:p>
    <w:p w:rsidR="00452836" w:rsidRDefault="00452836">
      <w:pPr>
        <w:pStyle w:val="ListParagraph"/>
        <w:numPr>
          <w:ilvl w:val="0"/>
          <w:numId w:val="14"/>
        </w:numPr>
        <w:jc w:val="both"/>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w:t>
      </w:r>
      <w:r>
        <w:rPr>
          <w:i/>
          <w:iCs/>
          <w:lang w:val="sr-Cyrl-CS"/>
        </w:rPr>
        <w:t>(чл. 75. ст. 1. тач. 2) Закона);</w:t>
      </w:r>
    </w:p>
    <w:p w:rsidR="00452836" w:rsidRDefault="00452836">
      <w:pPr>
        <w:pStyle w:val="ListParagraph"/>
        <w:numPr>
          <w:ilvl w:val="0"/>
          <w:numId w:val="14"/>
        </w:numPr>
        <w:jc w:val="both"/>
      </w:pPr>
      <w: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lang w:val="sr-Cyrl-CS"/>
        </w:rPr>
        <w:t>(чл. 75. ст. 1. тач. 4) Закона);</w:t>
      </w:r>
    </w:p>
    <w:p w:rsidR="00452836" w:rsidRPr="007373BF" w:rsidRDefault="00452836" w:rsidP="007373BF">
      <w:pPr>
        <w:pStyle w:val="ListParagraph"/>
        <w:numPr>
          <w:ilvl w:val="0"/>
          <w:numId w:val="14"/>
        </w:numPr>
        <w:jc w:val="both"/>
      </w:pPr>
      <w: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w:t>
      </w:r>
      <w:r>
        <w:rPr>
          <w:lang w:val="sr-Cyrl-CS"/>
        </w:rPr>
        <w:t>ма</w:t>
      </w:r>
      <w:r>
        <w:t xml:space="preserve"> забран</w:t>
      </w:r>
      <w:r>
        <w:rPr>
          <w:lang w:val="sr-Cyrl-CS"/>
        </w:rPr>
        <w:t>у</w:t>
      </w:r>
      <w:r>
        <w:t xml:space="preserve"> обављања делатности, која је на снази у време подношењ</w:t>
      </w:r>
      <w:r>
        <w:rPr>
          <w:lang w:val="sr-Cyrl-CS"/>
        </w:rPr>
        <w:t>а</w:t>
      </w:r>
      <w:r>
        <w:t xml:space="preserve"> понуде</w:t>
      </w:r>
      <w:r>
        <w:rPr>
          <w:lang w:val="sr-Cyrl-CS"/>
        </w:rPr>
        <w:t xml:space="preserve"> </w:t>
      </w:r>
      <w:r>
        <w:rPr>
          <w:i/>
          <w:iCs/>
          <w:lang w:val="sr-Cyrl-CS"/>
        </w:rPr>
        <w:t>(чл. 75. ст. 2. Закона);</w:t>
      </w:r>
    </w:p>
    <w:p w:rsidR="00452836" w:rsidRDefault="00452836">
      <w:pPr>
        <w:pStyle w:val="ListParagraph"/>
        <w:numPr>
          <w:ilvl w:val="1"/>
          <w:numId w:val="13"/>
        </w:numPr>
        <w:jc w:val="both"/>
        <w:rPr>
          <w:bCs/>
          <w:iCs/>
        </w:rPr>
      </w:pPr>
      <w:r>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w:t>
      </w:r>
      <w:r>
        <w:rPr>
          <w:bCs/>
          <w:iCs/>
          <w:lang w:val="sr-Cyrl-CS"/>
        </w:rPr>
        <w:t>4</w:t>
      </w:r>
      <w:r>
        <w:rPr>
          <w:bCs/>
          <w:iCs/>
        </w:rPr>
        <w:t>) Закона</w:t>
      </w:r>
      <w:r>
        <w:rPr>
          <w:bCs/>
          <w:iCs/>
          <w:lang w:val="sr-Cyrl-CS"/>
        </w:rPr>
        <w:t>.</w:t>
      </w:r>
    </w:p>
    <w:p w:rsidR="00452836" w:rsidRDefault="00452836">
      <w:pPr>
        <w:pStyle w:val="ListParagraph"/>
        <w:numPr>
          <w:ilvl w:val="1"/>
          <w:numId w:val="13"/>
        </w:numPr>
        <w:jc w:val="both"/>
        <w:rPr>
          <w:bCs/>
          <w:iCs/>
        </w:rPr>
      </w:pPr>
      <w:r>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w:t>
      </w:r>
      <w:r>
        <w:rPr>
          <w:bCs/>
          <w:iCs/>
          <w:lang w:val="sr-Cyrl-CS"/>
        </w:rPr>
        <w:t>4</w:t>
      </w:r>
      <w:r w:rsidR="007373BF">
        <w:rPr>
          <w:bCs/>
          <w:iCs/>
        </w:rPr>
        <w:t>) Закона</w:t>
      </w:r>
      <w:r>
        <w:rPr>
          <w:bCs/>
          <w:iCs/>
        </w:rPr>
        <w:t xml:space="preserve">. </w:t>
      </w:r>
    </w:p>
    <w:p w:rsidR="00BC4487" w:rsidRDefault="00BC4487">
      <w:pPr>
        <w:pStyle w:val="ListParagraph"/>
        <w:ind w:left="1350"/>
        <w:jc w:val="both"/>
        <w:rPr>
          <w:b/>
          <w:bCs/>
          <w:i/>
          <w:iCs/>
          <w:lang w:val="sr-Cyrl-CS"/>
        </w:rPr>
      </w:pPr>
    </w:p>
    <w:p w:rsidR="007373BF" w:rsidRDefault="007373BF">
      <w:pPr>
        <w:pStyle w:val="ListParagraph"/>
        <w:ind w:left="1350"/>
        <w:jc w:val="both"/>
        <w:rPr>
          <w:b/>
          <w:bCs/>
          <w:i/>
          <w:iCs/>
          <w:lang w:val="sr-Cyrl-CS"/>
        </w:rPr>
      </w:pPr>
    </w:p>
    <w:p w:rsidR="00BC4487" w:rsidRDefault="00BC4487">
      <w:pPr>
        <w:pStyle w:val="ListParagraph"/>
        <w:ind w:left="1350"/>
        <w:jc w:val="both"/>
        <w:rPr>
          <w:b/>
          <w:bCs/>
          <w:i/>
          <w:iCs/>
          <w:lang w:val="sr-Cyrl-CS"/>
        </w:rPr>
      </w:pPr>
    </w:p>
    <w:p w:rsidR="00452836" w:rsidRDefault="00452836">
      <w:pPr>
        <w:pStyle w:val="ListParagraph"/>
        <w:numPr>
          <w:ilvl w:val="0"/>
          <w:numId w:val="13"/>
        </w:numPr>
        <w:shd w:val="clear" w:color="auto" w:fill="C6D9F1"/>
        <w:ind w:left="360"/>
        <w:jc w:val="center"/>
        <w:rPr>
          <w:bCs/>
          <w:i/>
          <w:iCs/>
          <w:color w:val="C00000"/>
        </w:rPr>
      </w:pPr>
      <w:r>
        <w:rPr>
          <w:b/>
          <w:bCs/>
          <w:i/>
          <w:iCs/>
        </w:rPr>
        <w:t>УПУТСТВО КАКО СЕ ДОКАЗУЈЕ ИСПУЊЕНОСТ УСЛОВА</w:t>
      </w:r>
    </w:p>
    <w:p w:rsidR="00452836" w:rsidRDefault="00452836">
      <w:pPr>
        <w:pStyle w:val="ListParagraph"/>
        <w:jc w:val="both"/>
        <w:rPr>
          <w:bCs/>
          <w:i/>
          <w:iCs/>
          <w:color w:val="C00000"/>
        </w:rPr>
      </w:pPr>
    </w:p>
    <w:p w:rsidR="00452836" w:rsidRDefault="00452836">
      <w:pPr>
        <w:pStyle w:val="ListParagraph"/>
        <w:jc w:val="both"/>
        <w:rPr>
          <w:bCs/>
          <w:iCs/>
          <w:lang w:val="sr-Cyrl-CS"/>
        </w:rPr>
      </w:pPr>
      <w:r>
        <w:t xml:space="preserve">Испуњеност </w:t>
      </w:r>
      <w:r>
        <w:rPr>
          <w:b/>
        </w:rPr>
        <w:t xml:space="preserve">обавезних </w:t>
      </w:r>
      <w:r>
        <w:rPr>
          <w:b/>
          <w:color w:val="auto"/>
        </w:rPr>
        <w:t>услова</w:t>
      </w:r>
      <w:r>
        <w:rPr>
          <w:b/>
        </w:rPr>
        <w:t xml:space="preserve"> </w:t>
      </w:r>
      <w:r>
        <w:t xml:space="preserve">за учешће у поступку предметне јавне набавке, </w:t>
      </w:r>
      <w:r>
        <w:rPr>
          <w:lang w:val="sr-Cyrl-CS"/>
        </w:rPr>
        <w:t xml:space="preserve">у складу са чл. 77. став 4. Закона, </w:t>
      </w:r>
      <w:r>
        <w:t xml:space="preserve">понуђач доказује достављањем Изјаве </w:t>
      </w:r>
      <w:r w:rsidRPr="009F46D7">
        <w:rPr>
          <w:color w:val="auto"/>
          <w:lang w:val="sr-Cyrl-CS"/>
        </w:rPr>
        <w:t>(</w:t>
      </w:r>
      <w:r w:rsidRPr="009F46D7">
        <w:rPr>
          <w:i/>
          <w:color w:val="auto"/>
          <w:lang w:val="sr-Cyrl-CS"/>
        </w:rPr>
        <w:t xml:space="preserve">Образац изјаве понуђача, дат је у поглављу </w:t>
      </w:r>
      <w:r w:rsidRPr="009F46D7">
        <w:rPr>
          <w:i/>
          <w:color w:val="auto"/>
          <w:lang w:val="sr-Latn-CS"/>
        </w:rPr>
        <w:t>I</w:t>
      </w:r>
      <w:r w:rsidRPr="009F46D7">
        <w:rPr>
          <w:i/>
          <w:color w:val="auto"/>
        </w:rPr>
        <w:t>V</w:t>
      </w:r>
      <w:r w:rsidRPr="009F46D7">
        <w:rPr>
          <w:i/>
          <w:color w:val="auto"/>
          <w:lang w:val="ru-RU"/>
        </w:rPr>
        <w:t xml:space="preserve"> </w:t>
      </w:r>
      <w:r w:rsidRPr="009F46D7">
        <w:rPr>
          <w:i/>
          <w:color w:val="auto"/>
          <w:lang w:val="sr-Cyrl-CS"/>
        </w:rPr>
        <w:t>одељак 3.</w:t>
      </w:r>
      <w:r w:rsidRPr="009F46D7">
        <w:rPr>
          <w:color w:val="auto"/>
          <w:lang w:val="sr-Cyrl-CS"/>
        </w:rPr>
        <w:t>),</w:t>
      </w:r>
      <w:r w:rsidRPr="009F46D7">
        <w:rPr>
          <w:color w:val="FF0000"/>
          <w:lang w:val="sr-Cyrl-CS"/>
        </w:rPr>
        <w:t xml:space="preserve"> </w:t>
      </w:r>
      <w:proofErr w:type="gramStart"/>
      <w:r w:rsidRPr="009F46D7">
        <w:t>којом</w:t>
      </w:r>
      <w:proofErr w:type="gramEnd"/>
      <w:r>
        <w:t xml:space="preserve"> под пуном материјалном и кривичном одговорношћу потврђује да испуњава услове за учешће у поступ</w:t>
      </w:r>
      <w:r w:rsidR="006A1C9A">
        <w:t>ку јавне набавке из чл. 75</w:t>
      </w:r>
      <w:r>
        <w:t>. Закона, дефинисане овом конкурсном документацијом</w:t>
      </w:r>
      <w:r>
        <w:rPr>
          <w:lang w:val="sr-Cyrl-CS"/>
        </w:rPr>
        <w:t>.</w:t>
      </w:r>
      <w:r>
        <w:t xml:space="preserve">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52836" w:rsidRDefault="00452836">
      <w:pPr>
        <w:spacing w:after="120"/>
        <w:ind w:left="720"/>
        <w:rPr>
          <w:lang w:val="sr-Cyrl-RS"/>
        </w:rPr>
      </w:pPr>
      <w:r>
        <w:rPr>
          <w:b/>
          <w:bCs/>
          <w:iCs/>
          <w:u w:val="single"/>
        </w:rPr>
        <w:t>Уколико понуду подноси група понуђача</w:t>
      </w:r>
      <w:r>
        <w:rPr>
          <w:bCs/>
          <w:iCs/>
        </w:rPr>
        <w:t xml:space="preserve">, Изјава мора бити потписана од стране овлашћеног лица сваког понуђача из групе понуђача и оверена печатом. </w:t>
      </w:r>
      <w:r>
        <w:rPr>
          <w:lang w:val="sr-Cyrl-RS"/>
        </w:rPr>
        <w:t xml:space="preserve">Саставни део заједничке понуде је споразум којим се понуђачи из групе међусобно и према наручиоцу </w:t>
      </w:r>
      <w:r>
        <w:t>обавезују на извршење јавне набавке</w:t>
      </w:r>
      <w:r>
        <w:rPr>
          <w:lang w:val="sr-Cyrl-RS"/>
        </w:rPr>
        <w:t>, а који садржи:</w:t>
      </w:r>
    </w:p>
    <w:p w:rsidR="00452836" w:rsidRDefault="00452836">
      <w:pPr>
        <w:spacing w:after="120"/>
        <w:ind w:left="720"/>
        <w:rPr>
          <w:lang w:val="sr-Cyrl-RS"/>
        </w:rPr>
      </w:pPr>
      <w:r>
        <w:rPr>
          <w:lang w:val="sr-Cyrl-RS"/>
        </w:rPr>
        <w:t xml:space="preserve">1) податке о </w:t>
      </w:r>
      <w:r>
        <w:t>члан</w:t>
      </w:r>
      <w:r>
        <w:rPr>
          <w:lang w:val="sr-Cyrl-RS"/>
        </w:rPr>
        <w:t>у</w:t>
      </w:r>
      <w:r>
        <w:t xml:space="preserve"> групе који ће бити носилац посла, односно који ће поднети понуду и који ће заступати групу понуђача пред наручиоцем</w:t>
      </w:r>
      <w:r>
        <w:rPr>
          <w:lang w:val="sr-Cyrl-RS"/>
        </w:rPr>
        <w:t xml:space="preserve"> и</w:t>
      </w:r>
    </w:p>
    <w:p w:rsidR="00452836" w:rsidRDefault="00452836">
      <w:pPr>
        <w:spacing w:after="120"/>
        <w:ind w:left="720"/>
        <w:rPr>
          <w:bCs/>
          <w:iCs/>
          <w:lang w:val="sr-Cyrl-CS"/>
        </w:rPr>
      </w:pPr>
      <w:r>
        <w:rPr>
          <w:lang w:val="sr-Cyrl-RS"/>
        </w:rPr>
        <w:t xml:space="preserve">2) опис послова </w:t>
      </w:r>
      <w:r>
        <w:t>сваког од понуђача из групе понуђача</w:t>
      </w:r>
      <w:r>
        <w:rPr>
          <w:lang w:val="sr-Cyrl-RS"/>
        </w:rPr>
        <w:t xml:space="preserve"> у</w:t>
      </w:r>
      <w:r>
        <w:t xml:space="preserve"> извршењ</w:t>
      </w:r>
      <w:r>
        <w:rPr>
          <w:lang w:val="sr-Cyrl-RS"/>
        </w:rPr>
        <w:t>у</w:t>
      </w:r>
      <w:r>
        <w:t xml:space="preserve"> уговора</w:t>
      </w:r>
      <w:r>
        <w:rPr>
          <w:lang w:val="sr-Cyrl-RS"/>
        </w:rPr>
        <w:t>.</w:t>
      </w:r>
    </w:p>
    <w:p w:rsidR="00452836" w:rsidRDefault="00452836">
      <w:pPr>
        <w:pStyle w:val="ListParagraph"/>
        <w:jc w:val="both"/>
        <w:rPr>
          <w:bCs/>
          <w:iCs/>
          <w:lang w:val="sr-Cyrl-CS"/>
        </w:rPr>
      </w:pPr>
      <w:r>
        <w:rPr>
          <w:b/>
          <w:bCs/>
          <w:iCs/>
          <w:u w:val="single"/>
        </w:rPr>
        <w:t>Уколико понуђач подноси понуду са подизвођачем</w:t>
      </w:r>
      <w:r>
        <w:rPr>
          <w:bCs/>
          <w:iCs/>
        </w:rPr>
        <w:t xml:space="preserve">, понуђач је дужан да достави Изјаву подизвођача </w:t>
      </w:r>
      <w:r w:rsidRPr="009F46D7">
        <w:rPr>
          <w:color w:val="auto"/>
          <w:lang w:val="sr-Cyrl-CS"/>
        </w:rPr>
        <w:t>(</w:t>
      </w:r>
      <w:r w:rsidRPr="009F46D7">
        <w:rPr>
          <w:i/>
          <w:color w:val="auto"/>
          <w:lang w:val="sr-Cyrl-CS"/>
        </w:rPr>
        <w:t>Образац изјав</w:t>
      </w:r>
      <w:r w:rsidRPr="009F46D7">
        <w:rPr>
          <w:i/>
          <w:color w:val="auto"/>
        </w:rPr>
        <w:t>е подизвођача, дат је у поглављу</w:t>
      </w:r>
      <w:r w:rsidRPr="009F46D7">
        <w:rPr>
          <w:i/>
          <w:color w:val="auto"/>
          <w:lang w:val="ru-RU"/>
        </w:rPr>
        <w:t xml:space="preserve"> </w:t>
      </w:r>
      <w:r w:rsidRPr="009F46D7">
        <w:rPr>
          <w:i/>
          <w:color w:val="auto"/>
          <w:lang w:val="sr-Latn-CS"/>
        </w:rPr>
        <w:t>I</w:t>
      </w:r>
      <w:r w:rsidRPr="009F46D7">
        <w:rPr>
          <w:i/>
          <w:color w:val="auto"/>
        </w:rPr>
        <w:t>V</w:t>
      </w:r>
      <w:r w:rsidRPr="009F46D7">
        <w:rPr>
          <w:i/>
          <w:color w:val="auto"/>
          <w:lang w:val="ru-RU"/>
        </w:rPr>
        <w:t xml:space="preserve"> </w:t>
      </w:r>
      <w:r w:rsidRPr="009F46D7">
        <w:rPr>
          <w:i/>
          <w:color w:val="auto"/>
          <w:lang w:val="sr-Cyrl-CS"/>
        </w:rPr>
        <w:t>одељак 3.</w:t>
      </w:r>
      <w:r w:rsidRPr="009F46D7">
        <w:rPr>
          <w:color w:val="auto"/>
          <w:lang w:val="sr-Cyrl-CS"/>
        </w:rPr>
        <w:t>),</w:t>
      </w:r>
      <w:r w:rsidRPr="009F46D7">
        <w:rPr>
          <w:bCs/>
          <w:iCs/>
          <w:lang w:val="sr-Cyrl-CS"/>
        </w:rPr>
        <w:t xml:space="preserve"> </w:t>
      </w:r>
      <w:r w:rsidRPr="009F46D7">
        <w:rPr>
          <w:bCs/>
          <w:iCs/>
        </w:rPr>
        <w:t>потпи</w:t>
      </w:r>
      <w:r>
        <w:rPr>
          <w:bCs/>
          <w:iCs/>
        </w:rPr>
        <w:t xml:space="preserve">сану од стране овлашћеног лица подизвођача и оверену печатом. </w:t>
      </w:r>
    </w:p>
    <w:p w:rsidR="00452836" w:rsidRDefault="00452836">
      <w:pPr>
        <w:pStyle w:val="ListParagraph"/>
        <w:jc w:val="both"/>
        <w:rPr>
          <w:color w:val="FF0000"/>
        </w:rPr>
      </w:pPr>
      <w:r>
        <w:rPr>
          <w:bCs/>
          <w:iCs/>
        </w:rPr>
        <w:t xml:space="preserve">Наручилац </w:t>
      </w:r>
      <w:r>
        <w:rPr>
          <w:lang w:val="sr-Cyrl-RS"/>
        </w:rPr>
        <w:t>пре доношења одлуке о додели уговора може</w:t>
      </w:r>
      <w:r>
        <w:t xml:space="preserve"> </w:t>
      </w:r>
      <w:r>
        <w:rPr>
          <w:lang w:val="sr-Cyrl-RS"/>
        </w:rPr>
        <w:t>од понуђача чија је понуда оцењена као најповољнија да затражи да</w:t>
      </w:r>
      <w:r>
        <w:t xml:space="preserve"> достави копију </w:t>
      </w:r>
      <w:r>
        <w:rPr>
          <w:lang w:val="sr-Cyrl-RS"/>
        </w:rPr>
        <w:t>захтеваних</w:t>
      </w:r>
      <w:r>
        <w:t xml:space="preserve"> доказа о </w:t>
      </w:r>
      <w:r>
        <w:rPr>
          <w:lang w:val="sr-Cyrl-RS"/>
        </w:rPr>
        <w:t>испуњеност</w:t>
      </w:r>
      <w:r>
        <w:t>и</w:t>
      </w:r>
      <w:r>
        <w:rPr>
          <w:lang w:val="sr-Cyrl-RS"/>
        </w:rPr>
        <w:t xml:space="preserve"> услова, а може и да затражи на увид оригинал или оверену копију свих или појединих доказа. Наручилац </w:t>
      </w:r>
      <w:r>
        <w:rPr>
          <w:lang w:val="sr-Cyrl-RS"/>
        </w:rPr>
        <w:lastRenderedPageBreak/>
        <w:t xml:space="preserve">доказе може да затражи и од осталих понуђача. </w:t>
      </w:r>
      <w:r>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52836" w:rsidRDefault="00452836">
      <w:pPr>
        <w:pStyle w:val="ListParagraph"/>
        <w:jc w:val="both"/>
        <w:rPr>
          <w:color w:val="auto"/>
        </w:rPr>
      </w:pPr>
      <w:r>
        <w:rPr>
          <w:color w:val="auto"/>
        </w:rPr>
        <w:t>Понуђач није дужан да доставља на увид доказе који су јавно доступни на интернет страницама надлежних органа.</w:t>
      </w:r>
    </w:p>
    <w:p w:rsidR="00BC4487" w:rsidRPr="009F46D7" w:rsidRDefault="00452836" w:rsidP="009F46D7">
      <w:pPr>
        <w:pStyle w:val="ListParagraph"/>
        <w:jc w:val="both"/>
        <w:rPr>
          <w:b/>
          <w:lang w:val="sr-Cyrl-RS"/>
        </w:rPr>
      </w:pPr>
      <w:r>
        <w:rPr>
          <w:color w:val="auto"/>
        </w:rPr>
        <w:t>Понуђач је дужан</w:t>
      </w:r>
      <w: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F46D7">
        <w:rPr>
          <w:lang w:val="sr-Cyrl-RS"/>
        </w:rPr>
        <w:t>.</w:t>
      </w: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452836" w:rsidRDefault="00452836">
      <w:pPr>
        <w:pStyle w:val="ListParagraph"/>
        <w:shd w:val="clear" w:color="auto" w:fill="C6D9F1"/>
        <w:ind w:left="360"/>
        <w:jc w:val="center"/>
        <w:rPr>
          <w:b/>
          <w:bCs/>
          <w:i/>
          <w:iCs/>
          <w:lang w:val="ru-RU"/>
        </w:rPr>
      </w:pPr>
    </w:p>
    <w:p w:rsidR="00452836" w:rsidRDefault="00452836">
      <w:pPr>
        <w:pStyle w:val="ListParagraph"/>
        <w:shd w:val="clear" w:color="auto" w:fill="C6D9F1"/>
        <w:ind w:left="360"/>
        <w:jc w:val="center"/>
        <w:rPr>
          <w:bCs/>
          <w:iCs/>
        </w:rPr>
      </w:pPr>
      <w:r>
        <w:rPr>
          <w:b/>
          <w:bCs/>
          <w:i/>
          <w:iCs/>
          <w:lang w:val="ru-RU"/>
        </w:rPr>
        <w:t>3.</w:t>
      </w:r>
      <w:r>
        <w:rPr>
          <w:b/>
          <w:bCs/>
          <w:i/>
          <w:iCs/>
        </w:rPr>
        <w:t xml:space="preserve"> ОБРАЗАЦ ИЗЈАВЕ О ИС</w:t>
      </w:r>
      <w:r w:rsidR="006A1C9A">
        <w:rPr>
          <w:b/>
          <w:bCs/>
          <w:i/>
          <w:iCs/>
        </w:rPr>
        <w:t xml:space="preserve">ПУЊАВАЊУ УСЛОВА ИЗ ЧЛ. 75. </w:t>
      </w:r>
      <w:r>
        <w:rPr>
          <w:b/>
          <w:bCs/>
          <w:i/>
          <w:iCs/>
        </w:rPr>
        <w:t>ЗАКОНА</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r>
        <w:rPr>
          <w:b/>
          <w:bCs/>
        </w:rPr>
        <w:t>ИЗЈАВА ПОНУЂАЧА</w:t>
      </w:r>
    </w:p>
    <w:p w:rsidR="00452836" w:rsidRDefault="00452836">
      <w:pPr>
        <w:suppressAutoHyphens/>
        <w:spacing w:line="100" w:lineRule="atLeast"/>
        <w:jc w:val="center"/>
        <w:rPr>
          <w:rFonts w:eastAsia="Arial Unicode MS"/>
          <w:b/>
          <w:bCs/>
          <w:color w:val="000000"/>
          <w:kern w:val="2"/>
          <w:lang w:eastAsia="ar-SA"/>
        </w:rPr>
      </w:pPr>
      <w:r>
        <w:rPr>
          <w:b/>
          <w:bCs/>
        </w:rPr>
        <w:t>О ИСПУЊАВАЊУ УСЛОВА ИЗ ЧЛ. 75. ЗАКОНА У ПОСТУПКУ ЈАВНЕ</w:t>
      </w:r>
    </w:p>
    <w:p w:rsidR="00452836" w:rsidRDefault="00452836">
      <w:pPr>
        <w:suppressAutoHyphens/>
        <w:spacing w:line="100" w:lineRule="atLeast"/>
        <w:jc w:val="center"/>
        <w:rPr>
          <w:rFonts w:eastAsia="Arial Unicode MS"/>
          <w:b/>
          <w:bCs/>
          <w:color w:val="000000"/>
          <w:kern w:val="2"/>
          <w:lang w:eastAsia="ar-SA"/>
        </w:rPr>
      </w:pPr>
      <w:r>
        <w:rPr>
          <w:b/>
          <w:bCs/>
        </w:rPr>
        <w:t>НАБАВКЕ МАЛЕ ВРЕДНОСТИ</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 xml:space="preserve">У складу са чланом 77. </w:t>
      </w:r>
      <w:proofErr w:type="gramStart"/>
      <w:r>
        <w:t>став</w:t>
      </w:r>
      <w:proofErr w:type="gramEnd"/>
      <w:r>
        <w:t xml:space="preserve"> 4. Закона, под пуном материјалном и кривичном одговорношћу, </w:t>
      </w:r>
      <w:r>
        <w:rPr>
          <w:lang w:val="sr-Cyrl-CS"/>
        </w:rPr>
        <w:t xml:space="preserve">као заступник понуђача, </w:t>
      </w:r>
      <w:r>
        <w:t>дајем следећу</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p>
    <w:p w:rsidR="00452836" w:rsidRPr="009F46D7" w:rsidRDefault="00452836">
      <w:pPr>
        <w:suppressAutoHyphens/>
        <w:spacing w:line="100" w:lineRule="atLeast"/>
        <w:jc w:val="center"/>
        <w:rPr>
          <w:rFonts w:eastAsia="Arial Unicode MS"/>
          <w:b/>
          <w:color w:val="000000"/>
          <w:kern w:val="2"/>
          <w:lang w:eastAsia="ar-SA"/>
        </w:rPr>
      </w:pPr>
      <w:r>
        <w:rPr>
          <w:b/>
        </w:rPr>
        <w:t>И З Ј А В У</w:t>
      </w: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val="sr-Cyrl-CS" w:eastAsia="ar-SA"/>
        </w:rPr>
      </w:pPr>
      <w:r>
        <w:rPr>
          <w:lang w:val="sr-Cyrl-CS"/>
        </w:rPr>
        <w:t>П</w:t>
      </w:r>
      <w:r>
        <w:t xml:space="preserve">онуђач </w:t>
      </w:r>
      <w:r>
        <w:rPr>
          <w:i/>
        </w:rPr>
        <w:t xml:space="preserve"> _____________________________________________</w:t>
      </w:r>
      <w:r>
        <w:rPr>
          <w:i/>
          <w:iCs/>
        </w:rPr>
        <w:t>[</w:t>
      </w:r>
      <w:r>
        <w:rPr>
          <w:i/>
        </w:rPr>
        <w:t>навести назив понуђача</w:t>
      </w:r>
      <w:r>
        <w:rPr>
          <w:i/>
          <w:iCs/>
        </w:rPr>
        <w:t>]</w:t>
      </w:r>
      <w:r>
        <w:rPr>
          <w:i/>
          <w:lang w:val="sr-Cyrl-CS"/>
        </w:rPr>
        <w:t xml:space="preserve"> </w:t>
      </w:r>
      <w:r>
        <w:t>у поступку јавне набавке</w:t>
      </w:r>
      <w:r w:rsidR="009F46D7">
        <w:rPr>
          <w:lang w:val="sr-Cyrl-RS"/>
        </w:rPr>
        <w:t xml:space="preserve"> 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r>
        <w:rPr>
          <w:lang w:val="sr-Cyrl-CS"/>
        </w:rPr>
        <w:t xml:space="preserve">, </w:t>
      </w:r>
      <w:r w:rsidRPr="00BE399B">
        <w:rPr>
          <w:lang w:val="sr-Cyrl-CS"/>
        </w:rPr>
        <w:t>б</w:t>
      </w:r>
      <w:r w:rsidRPr="00BE399B">
        <w:t>рој</w:t>
      </w:r>
      <w:r w:rsidR="00BE399B" w:rsidRPr="00BE399B">
        <w:rPr>
          <w:lang w:val="sr-Cyrl-CS"/>
        </w:rPr>
        <w:t xml:space="preserve"> 44/2017</w:t>
      </w:r>
      <w:r w:rsidRPr="00BE399B">
        <w:t>,</w:t>
      </w:r>
      <w:r>
        <w:t xml:space="preserve"> испуњава све услове из чл. 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452836" w:rsidRDefault="00452836">
      <w:pPr>
        <w:pStyle w:val="ListParagraph"/>
        <w:numPr>
          <w:ilvl w:val="0"/>
          <w:numId w:val="17"/>
        </w:numPr>
        <w:jc w:val="both"/>
        <w:rPr>
          <w:iCs/>
          <w:lang w:val="sr-Cyrl-CS"/>
        </w:rPr>
      </w:pPr>
      <w:r>
        <w:rPr>
          <w:iCs/>
          <w:lang w:val="sr-Cyrl-CS"/>
        </w:rPr>
        <w:t>Понуђач је р</w:t>
      </w:r>
      <w:r>
        <w:rPr>
          <w:iCs/>
        </w:rPr>
        <w:t>егистрован код надлежног органа, односно уписан у одговарајући регистар;</w:t>
      </w:r>
    </w:p>
    <w:p w:rsidR="00452836" w:rsidRDefault="00452836">
      <w:pPr>
        <w:pStyle w:val="ListParagraph"/>
        <w:numPr>
          <w:ilvl w:val="0"/>
          <w:numId w:val="17"/>
        </w:numPr>
        <w:jc w:val="both"/>
        <w:rPr>
          <w:bCs/>
          <w:iCs/>
          <w:lang w:val="sr-Cyrl-CS"/>
        </w:rPr>
      </w:pPr>
      <w:r>
        <w:rPr>
          <w:iCs/>
          <w:lang w:val="sr-Cyrl-CS"/>
        </w:rPr>
        <w:t xml:space="preserve">Понуђач и његов </w:t>
      </w:r>
      <w:r>
        <w:rPr>
          <w:iCs/>
        </w:rPr>
        <w:t xml:space="preserve">законски </w:t>
      </w:r>
      <w:r>
        <w:t>заступник нис</w:t>
      </w:r>
      <w:r>
        <w:rPr>
          <w:lang w:val="sr-Cyrl-CS"/>
        </w:rPr>
        <w:t>у</w:t>
      </w:r>
      <w: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t>ривично дело преваре;</w:t>
      </w:r>
    </w:p>
    <w:p w:rsidR="00452836" w:rsidRDefault="00452836">
      <w:pPr>
        <w:pStyle w:val="ListParagraph"/>
        <w:numPr>
          <w:ilvl w:val="0"/>
          <w:numId w:val="17"/>
        </w:numPr>
        <w:jc w:val="both"/>
        <w:rPr>
          <w:color w:val="auto"/>
          <w:lang w:val="sr-Cyrl-CS"/>
        </w:rPr>
      </w:pPr>
      <w:r>
        <w:rPr>
          <w:bCs/>
          <w:iCs/>
          <w:lang w:val="sr-Cyrl-CS"/>
        </w:rPr>
        <w:t>Понуђач је и</w:t>
      </w:r>
      <w:r>
        <w:rPr>
          <w:bCs/>
          <w:iCs/>
        </w:rPr>
        <w:t xml:space="preserve">змирио </w:t>
      </w:r>
      <w:r>
        <w:t>доспеле порезе, доприносе и друге јавне дажбине у складу са прописима Републике Србије (</w:t>
      </w:r>
      <w:r>
        <w:rPr>
          <w:i/>
        </w:rPr>
        <w:t>или стране државе када има седиште на њеној територији);</w:t>
      </w:r>
    </w:p>
    <w:p w:rsidR="00452836" w:rsidRDefault="00452836">
      <w:pPr>
        <w:pStyle w:val="ListParagraph"/>
        <w:numPr>
          <w:ilvl w:val="0"/>
          <w:numId w:val="17"/>
        </w:numPr>
        <w:jc w:val="both"/>
        <w:rPr>
          <w:i/>
          <w:lang w:val="sr-Cyrl-CS"/>
        </w:rPr>
      </w:pPr>
      <w:r>
        <w:rPr>
          <w:color w:val="auto"/>
          <w:lang w:val="sr-Cyrl-CS"/>
        </w:rPr>
        <w:t>Понуђач је п</w:t>
      </w:r>
      <w:r>
        <w:rPr>
          <w:color w:val="auto"/>
        </w:rPr>
        <w:t xml:space="preserve">оштовао обавезе које произлазе из важећих прописа о заштити на раду, запошљавању и условима рада, заштити животне средине и </w:t>
      </w:r>
      <w:r>
        <w:rPr>
          <w:bCs/>
          <w:iCs/>
          <w:lang w:val="sr-Cyrl-CS"/>
        </w:rPr>
        <w:t>н</w:t>
      </w:r>
      <w:r>
        <w:rPr>
          <w:bCs/>
          <w:iCs/>
        </w:rPr>
        <w:t>ије</w:t>
      </w:r>
      <w:r>
        <w:t xml:space="preserve"> </w:t>
      </w:r>
      <w:r>
        <w:rPr>
          <w:lang w:val="sr-Cyrl-CS"/>
        </w:rPr>
        <w:t xml:space="preserve">му </w:t>
      </w:r>
      <w:r>
        <w:t>изречена мера забране обављања делатности, која је на снази у време подношењ</w:t>
      </w:r>
      <w:r>
        <w:rPr>
          <w:lang w:val="sr-Cyrl-CS"/>
        </w:rPr>
        <w:t>а</w:t>
      </w:r>
      <w:r>
        <w:t xml:space="preserve"> понуде;</w:t>
      </w:r>
    </w:p>
    <w:p w:rsidR="00452836" w:rsidRDefault="00452836">
      <w:pPr>
        <w:pStyle w:val="ListParagraph"/>
        <w:ind w:left="1080"/>
        <w:jc w:val="both"/>
        <w:rPr>
          <w:i/>
          <w:lang w:val="sr-Cyrl-CS"/>
        </w:rPr>
      </w:pPr>
    </w:p>
    <w:p w:rsidR="00452836" w:rsidRDefault="00452836">
      <w:pPr>
        <w:suppressAutoHyphens/>
        <w:spacing w:line="100" w:lineRule="atLeast"/>
        <w:jc w:val="both"/>
        <w:rPr>
          <w:rFonts w:eastAsia="Arial Unicode MS"/>
          <w:i/>
          <w:color w:val="000000"/>
          <w:kern w:val="2"/>
          <w:lang w:val="sr-Cyrl-CS" w:eastAsia="ar-SA"/>
        </w:rPr>
      </w:pPr>
    </w:p>
    <w:p w:rsidR="00452836" w:rsidRDefault="00452836">
      <w:pPr>
        <w:suppressAutoHyphens/>
        <w:spacing w:line="100" w:lineRule="atLeast"/>
        <w:rPr>
          <w:rFonts w:eastAsia="Arial Unicode MS"/>
          <w:color w:val="000000"/>
          <w:kern w:val="2"/>
          <w:lang w:val="en-US" w:eastAsia="ar-SA"/>
        </w:rPr>
      </w:pPr>
      <w:r>
        <w:t>Место</w:t>
      </w:r>
      <w:proofErr w:type="gramStart"/>
      <w:r>
        <w:t>:_</w:t>
      </w:r>
      <w:proofErr w:type="gramEnd"/>
      <w:r>
        <w:t>____________                                                            Понуђач:</w:t>
      </w:r>
    </w:p>
    <w:p w:rsidR="00452836" w:rsidRDefault="00452836">
      <w:pPr>
        <w:suppressAutoHyphens/>
        <w:spacing w:line="100" w:lineRule="atLeast"/>
        <w:rPr>
          <w:rFonts w:eastAsia="Arial Unicode MS"/>
          <w:b/>
          <w:bCs/>
          <w:i/>
          <w:kern w:val="2"/>
          <w:lang w:eastAsia="ar-SA"/>
        </w:rPr>
      </w:pPr>
      <w:r>
        <w:t>Датум</w:t>
      </w:r>
      <w:proofErr w:type="gramStart"/>
      <w:r>
        <w:t>:_</w:t>
      </w:r>
      <w:proofErr w:type="gramEnd"/>
      <w:r>
        <w:t xml:space="preserve">____________                         М.П.                     _____________________                                                        </w:t>
      </w:r>
    </w:p>
    <w:p w:rsidR="009F46D7" w:rsidRDefault="009F46D7">
      <w:pPr>
        <w:pStyle w:val="ListParagraph"/>
        <w:ind w:left="0"/>
        <w:jc w:val="both"/>
        <w:rPr>
          <w:b/>
          <w:bCs/>
          <w:i/>
          <w:color w:val="auto"/>
        </w:rPr>
      </w:pPr>
    </w:p>
    <w:p w:rsidR="00452836" w:rsidRDefault="00452836">
      <w:pPr>
        <w:pStyle w:val="ListParagraph"/>
        <w:ind w:left="0"/>
        <w:jc w:val="both"/>
        <w:rPr>
          <w:bCs/>
          <w:i/>
          <w:iCs/>
          <w:color w:val="auto"/>
        </w:rPr>
      </w:pPr>
      <w:r>
        <w:rPr>
          <w:b/>
          <w:bCs/>
          <w:i/>
          <w:color w:val="auto"/>
        </w:rPr>
        <w:lastRenderedPageBreak/>
        <w:t>Напомена:</w:t>
      </w:r>
      <w:r>
        <w:rPr>
          <w:bCs/>
          <w:i/>
          <w:color w:val="auto"/>
        </w:rPr>
        <w:t xml:space="preserve"> </w:t>
      </w:r>
      <w:r>
        <w:rPr>
          <w:b/>
          <w:bCs/>
          <w:i/>
          <w:iCs/>
          <w:color w:val="auto"/>
          <w:u w:val="single"/>
        </w:rPr>
        <w:t>Уколико понуду подноси група понуђача,</w:t>
      </w:r>
      <w:r>
        <w:rPr>
          <w:bCs/>
          <w:i/>
          <w:iCs/>
          <w:color w:val="auto"/>
        </w:rPr>
        <w:t xml:space="preserve"> Изјава мора бити потписана од стране овлашћеног лица сваког понуђача из групе понуђача и оверена печатом. </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r>
        <w:rPr>
          <w:b/>
          <w:bCs/>
        </w:rPr>
        <w:t>ИЗЈАВА ПОДИЗВОЂАЧА</w:t>
      </w:r>
    </w:p>
    <w:p w:rsidR="00452836" w:rsidRDefault="00452836">
      <w:pPr>
        <w:suppressAutoHyphens/>
        <w:spacing w:line="100" w:lineRule="atLeast"/>
        <w:jc w:val="center"/>
        <w:rPr>
          <w:rFonts w:eastAsia="Arial Unicode MS"/>
          <w:b/>
          <w:bCs/>
          <w:color w:val="000000"/>
          <w:kern w:val="2"/>
          <w:lang w:eastAsia="ar-SA"/>
        </w:rPr>
      </w:pPr>
      <w:r>
        <w:rPr>
          <w:b/>
          <w:bCs/>
        </w:rPr>
        <w:t>О ИСПУЊАВАЊУ УСЛОВА ИЗ ЧЛ. 75.</w:t>
      </w:r>
      <w:r>
        <w:rPr>
          <w:b/>
          <w:bCs/>
          <w:lang w:val="sr-Cyrl-CS"/>
        </w:rPr>
        <w:t xml:space="preserve"> </w:t>
      </w:r>
      <w:r>
        <w:rPr>
          <w:b/>
          <w:bCs/>
        </w:rPr>
        <w:t>ЗАКОНА У ПОСТУПКУ ЈАВНЕ</w:t>
      </w:r>
    </w:p>
    <w:p w:rsidR="00452836" w:rsidRDefault="00452836">
      <w:pPr>
        <w:suppressAutoHyphens/>
        <w:spacing w:line="100" w:lineRule="atLeast"/>
        <w:jc w:val="center"/>
        <w:rPr>
          <w:rFonts w:eastAsia="Arial Unicode MS"/>
          <w:b/>
          <w:bCs/>
          <w:color w:val="000000"/>
          <w:kern w:val="2"/>
          <w:lang w:eastAsia="ar-SA"/>
        </w:rPr>
      </w:pPr>
      <w:r>
        <w:rPr>
          <w:b/>
          <w:bCs/>
        </w:rPr>
        <w:t>НАБАВКЕ МАЛЕ ВРЕДНОСТИ</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 xml:space="preserve">У складу са чланом 77. </w:t>
      </w:r>
      <w:proofErr w:type="gramStart"/>
      <w:r>
        <w:t>став</w:t>
      </w:r>
      <w:proofErr w:type="gramEnd"/>
      <w:r>
        <w:t xml:space="preserve"> 4. Закона, под пуном материјалном и кривичном одговорношћу, </w:t>
      </w:r>
      <w:r>
        <w:rPr>
          <w:lang w:val="sr-Cyrl-CS"/>
        </w:rPr>
        <w:t xml:space="preserve">као заступник подизвођача, </w:t>
      </w:r>
      <w:r>
        <w:t>дајем следећу</w:t>
      </w:r>
    </w:p>
    <w:p w:rsidR="00452836" w:rsidRDefault="00452836">
      <w:pPr>
        <w:suppressAutoHyphens/>
        <w:spacing w:line="100" w:lineRule="atLeast"/>
        <w:jc w:val="both"/>
        <w:rPr>
          <w:rFonts w:eastAsia="Arial Unicode MS"/>
          <w:color w:val="000000"/>
          <w:kern w:val="2"/>
          <w:lang w:eastAsia="ar-SA"/>
        </w:rPr>
      </w:pPr>
      <w:r>
        <w:tab/>
      </w:r>
      <w:r>
        <w:tab/>
      </w:r>
      <w:r>
        <w:tab/>
      </w:r>
      <w:r>
        <w:tab/>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center"/>
        <w:rPr>
          <w:rFonts w:eastAsia="Arial Unicode MS"/>
          <w:b/>
          <w:color w:val="000000"/>
          <w:kern w:val="2"/>
          <w:lang w:eastAsia="ar-SA"/>
        </w:rPr>
      </w:pPr>
      <w:r>
        <w:rPr>
          <w:b/>
        </w:rPr>
        <w:t>И З Ј А В У</w:t>
      </w: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val="sr-Cyrl-CS" w:eastAsia="ar-SA"/>
        </w:rPr>
      </w:pPr>
      <w:r>
        <w:t>Подизвођач</w:t>
      </w:r>
      <w:r>
        <w:rPr>
          <w:i/>
        </w:rPr>
        <w:t>_____________________________________</w:t>
      </w:r>
      <w:r>
        <w:t>______</w:t>
      </w:r>
      <w:proofErr w:type="gramStart"/>
      <w:r>
        <w:t>_</w:t>
      </w:r>
      <w:r>
        <w:rPr>
          <w:i/>
          <w:iCs/>
        </w:rPr>
        <w:t>[</w:t>
      </w:r>
      <w:proofErr w:type="gramEnd"/>
      <w:r>
        <w:rPr>
          <w:i/>
        </w:rPr>
        <w:t>навести назив подизвођача</w:t>
      </w:r>
      <w:r>
        <w:rPr>
          <w:i/>
          <w:iCs/>
        </w:rPr>
        <w:t>]</w:t>
      </w:r>
      <w:r>
        <w:rPr>
          <w:i/>
          <w:lang w:val="sr-Cyrl-CS"/>
        </w:rPr>
        <w:t xml:space="preserve"> </w:t>
      </w:r>
      <w:r>
        <w:t>у поступку јавне набавке</w:t>
      </w:r>
      <w:r>
        <w:rPr>
          <w:lang w:val="sr-Cyrl-CS"/>
        </w:rPr>
        <w:t xml:space="preserve"> </w:t>
      </w:r>
      <w:r w:rsidR="009F46D7">
        <w:rPr>
          <w:lang w:val="sr-Cyrl-RS"/>
        </w:rPr>
        <w:t xml:space="preserve">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w:t>
      </w:r>
      <w:r w:rsidR="009F46D7" w:rsidRPr="00BE399B">
        <w:rPr>
          <w:lang w:val="sr-Cyrl-RS"/>
        </w:rPr>
        <w:t>питања</w:t>
      </w:r>
      <w:r w:rsidRPr="00BE399B">
        <w:rPr>
          <w:lang w:val="sr-Cyrl-CS"/>
        </w:rPr>
        <w:t>, б</w:t>
      </w:r>
      <w:r w:rsidRPr="00BE399B">
        <w:t>рој</w:t>
      </w:r>
      <w:r w:rsidR="00BE399B" w:rsidRPr="00BE399B">
        <w:rPr>
          <w:lang w:val="sr-Cyrl-CS"/>
        </w:rPr>
        <w:t xml:space="preserve"> 44/2017</w:t>
      </w:r>
      <w:r w:rsidR="006A1C9A" w:rsidRPr="00BE399B">
        <w:t>,</w:t>
      </w:r>
      <w:r w:rsidR="006A1C9A">
        <w:t xml:space="preserve"> испуњава све услове из чл. </w:t>
      </w:r>
      <w:r>
        <w:t>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452836" w:rsidRDefault="00452836">
      <w:pPr>
        <w:pStyle w:val="ListParagraph"/>
        <w:numPr>
          <w:ilvl w:val="0"/>
          <w:numId w:val="19"/>
        </w:numPr>
        <w:jc w:val="both"/>
        <w:rPr>
          <w:iCs/>
          <w:lang w:val="sr-Cyrl-CS"/>
        </w:rPr>
      </w:pPr>
      <w:r>
        <w:rPr>
          <w:iCs/>
          <w:lang w:val="sr-Cyrl-CS"/>
        </w:rPr>
        <w:t>Подизвођач је р</w:t>
      </w:r>
      <w:r>
        <w:rPr>
          <w:iCs/>
        </w:rPr>
        <w:t>егистрован код надлежног органа, односно уписан у одговарајући регистар;</w:t>
      </w:r>
    </w:p>
    <w:p w:rsidR="00452836" w:rsidRDefault="00452836">
      <w:pPr>
        <w:pStyle w:val="ListParagraph"/>
        <w:numPr>
          <w:ilvl w:val="0"/>
          <w:numId w:val="19"/>
        </w:numPr>
        <w:jc w:val="both"/>
        <w:rPr>
          <w:bCs/>
          <w:iCs/>
          <w:lang w:val="sr-Cyrl-CS"/>
        </w:rPr>
      </w:pPr>
      <w:r>
        <w:rPr>
          <w:iCs/>
          <w:lang w:val="sr-Cyrl-CS"/>
        </w:rPr>
        <w:t>П</w:t>
      </w:r>
      <w:r>
        <w:rPr>
          <w:lang w:val="sr-Cyrl-CS"/>
        </w:rPr>
        <w:t>одизвођач</w:t>
      </w:r>
      <w:r>
        <w:rPr>
          <w:iCs/>
          <w:lang w:val="sr-Cyrl-CS"/>
        </w:rPr>
        <w:t xml:space="preserve"> и његов </w:t>
      </w:r>
      <w:r>
        <w:rPr>
          <w:iCs/>
        </w:rPr>
        <w:t xml:space="preserve">законски </w:t>
      </w:r>
      <w:r>
        <w:t>заступник нис</w:t>
      </w:r>
      <w:r>
        <w:rPr>
          <w:lang w:val="sr-Cyrl-CS"/>
        </w:rPr>
        <w:t>у</w:t>
      </w:r>
      <w: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t>ривично дело преваре;</w:t>
      </w:r>
    </w:p>
    <w:p w:rsidR="00452836" w:rsidRDefault="00452836">
      <w:pPr>
        <w:pStyle w:val="ListParagraph"/>
        <w:numPr>
          <w:ilvl w:val="0"/>
          <w:numId w:val="19"/>
        </w:numPr>
        <w:jc w:val="both"/>
        <w:rPr>
          <w:bCs/>
          <w:iCs/>
          <w:lang w:val="sr-Cyrl-CS"/>
        </w:rPr>
      </w:pPr>
      <w:r>
        <w:rPr>
          <w:bCs/>
          <w:iCs/>
          <w:lang w:val="sr-Cyrl-CS"/>
        </w:rPr>
        <w:t>П</w:t>
      </w:r>
      <w:r>
        <w:rPr>
          <w:lang w:val="sr-Cyrl-CS"/>
        </w:rPr>
        <w:t>одизвођачу</w:t>
      </w:r>
      <w:r>
        <w:rPr>
          <w:bCs/>
          <w:iCs/>
          <w:lang w:val="sr-Cyrl-CS"/>
        </w:rPr>
        <w:t xml:space="preserve"> н</w:t>
      </w:r>
      <w:r>
        <w:rPr>
          <w:bCs/>
          <w:iCs/>
        </w:rPr>
        <w:t>ије</w:t>
      </w:r>
      <w:r>
        <w:t xml:space="preserve"> изречена мера забране обављања делатности, која је на снази у време </w:t>
      </w:r>
      <w:r>
        <w:rPr>
          <w:lang w:val="sr-Cyrl-CS"/>
        </w:rPr>
        <w:t>подношења</w:t>
      </w:r>
      <w:r>
        <w:t xml:space="preserve"> понуде;</w:t>
      </w:r>
    </w:p>
    <w:p w:rsidR="00452836" w:rsidRDefault="00452836">
      <w:pPr>
        <w:pStyle w:val="ListParagraph"/>
        <w:numPr>
          <w:ilvl w:val="0"/>
          <w:numId w:val="19"/>
        </w:numPr>
        <w:jc w:val="both"/>
        <w:rPr>
          <w:rFonts w:eastAsia="Times New Roman"/>
          <w:color w:val="auto"/>
          <w:kern w:val="0"/>
          <w:lang w:val="en-GB" w:eastAsia="en-US"/>
        </w:rPr>
      </w:pPr>
      <w:r>
        <w:rPr>
          <w:bCs/>
          <w:iCs/>
          <w:lang w:val="sr-Cyrl-CS"/>
        </w:rPr>
        <w:t>Подизвођач је и</w:t>
      </w:r>
      <w:r>
        <w:rPr>
          <w:bCs/>
          <w:iCs/>
        </w:rPr>
        <w:t xml:space="preserve">змирио </w:t>
      </w:r>
      <w:r>
        <w:t xml:space="preserve">доспеле порезе, доприносе и друге јавне дажбине у складу са прописима Републике Србије </w:t>
      </w:r>
      <w:r>
        <w:rPr>
          <w:rFonts w:eastAsia="Times New Roman"/>
          <w:color w:val="auto"/>
          <w:kern w:val="0"/>
          <w:lang w:val="en-GB" w:eastAsia="en-US"/>
        </w:rPr>
        <w:t>(</w:t>
      </w:r>
      <w:r>
        <w:rPr>
          <w:rFonts w:eastAsia="Times New Roman"/>
          <w:i/>
          <w:color w:val="auto"/>
          <w:kern w:val="0"/>
          <w:lang w:val="en-GB" w:eastAsia="en-US"/>
        </w:rPr>
        <w:t>или стране државе када има седиште на њеној територији).</w:t>
      </w:r>
    </w:p>
    <w:p w:rsidR="00452836" w:rsidRDefault="00452836">
      <w:pPr>
        <w:suppressAutoHyphens/>
        <w:spacing w:line="100" w:lineRule="atLeast"/>
        <w:jc w:val="both"/>
        <w:rPr>
          <w:rFonts w:eastAsia="Arial Unicode MS"/>
          <w:i/>
          <w:color w:val="000000"/>
          <w:kern w:val="2"/>
          <w:lang w:val="sr-Cyrl-CS" w:eastAsia="ar-SA"/>
        </w:rPr>
      </w:pPr>
    </w:p>
    <w:p w:rsidR="00452836" w:rsidRDefault="00452836">
      <w:pPr>
        <w:suppressAutoHyphens/>
        <w:spacing w:line="100" w:lineRule="atLeast"/>
        <w:rPr>
          <w:rFonts w:eastAsia="Arial Unicode MS"/>
          <w:color w:val="000000"/>
          <w:kern w:val="2"/>
          <w:lang w:val="en-US" w:eastAsia="ar-SA"/>
        </w:rPr>
      </w:pPr>
      <w:r>
        <w:t>Место</w:t>
      </w:r>
      <w:proofErr w:type="gramStart"/>
      <w:r>
        <w:t>:_</w:t>
      </w:r>
      <w:proofErr w:type="gramEnd"/>
      <w:r>
        <w:t>____________                                                            П</w:t>
      </w:r>
      <w:r>
        <w:rPr>
          <w:i/>
        </w:rPr>
        <w:t>одизвођач</w:t>
      </w:r>
      <w:r>
        <w:t>:</w:t>
      </w:r>
    </w:p>
    <w:p w:rsidR="00452836" w:rsidRDefault="00452836">
      <w:pPr>
        <w:suppressAutoHyphens/>
        <w:spacing w:line="100" w:lineRule="atLeast"/>
        <w:rPr>
          <w:rFonts w:eastAsia="Arial Unicode MS"/>
          <w:b/>
          <w:bCs/>
          <w:i/>
          <w:kern w:val="2"/>
          <w:lang w:eastAsia="ar-SA"/>
        </w:rPr>
      </w:pPr>
      <w:r>
        <w:t>Датум</w:t>
      </w:r>
      <w:proofErr w:type="gramStart"/>
      <w:r>
        <w:t>:_</w:t>
      </w:r>
      <w:proofErr w:type="gramEnd"/>
      <w:r>
        <w:t xml:space="preserve">____________                         М.П.                     _____________________                                                        </w:t>
      </w:r>
    </w:p>
    <w:p w:rsidR="00452836" w:rsidRDefault="00452836">
      <w:pPr>
        <w:pStyle w:val="BodyText2"/>
        <w:spacing w:line="100" w:lineRule="atLeast"/>
        <w:jc w:val="both"/>
        <w:rPr>
          <w:b/>
          <w:bCs/>
          <w:i/>
          <w:color w:val="auto"/>
        </w:rPr>
      </w:pPr>
    </w:p>
    <w:p w:rsidR="00452836" w:rsidRDefault="00452836">
      <w:pPr>
        <w:pStyle w:val="BodyText2"/>
        <w:spacing w:line="100" w:lineRule="atLeast"/>
        <w:jc w:val="both"/>
        <w:rPr>
          <w:b/>
          <w:bCs/>
          <w:i/>
          <w:color w:val="auto"/>
        </w:rPr>
      </w:pPr>
    </w:p>
    <w:p w:rsidR="00452836" w:rsidRDefault="00452836">
      <w:pPr>
        <w:pStyle w:val="BodyText2"/>
        <w:spacing w:line="100" w:lineRule="atLeast"/>
        <w:jc w:val="both"/>
        <w:rPr>
          <w:b/>
          <w:bCs/>
          <w:i/>
          <w:color w:val="auto"/>
        </w:rPr>
      </w:pPr>
    </w:p>
    <w:p w:rsidR="00452836" w:rsidRDefault="00452836">
      <w:pPr>
        <w:pStyle w:val="ListParagraph"/>
        <w:ind w:left="0"/>
        <w:jc w:val="both"/>
        <w:rPr>
          <w:bCs/>
          <w:i/>
          <w:iCs/>
          <w:color w:val="auto"/>
          <w:lang w:val="sr-Cyrl-CS"/>
        </w:rPr>
      </w:pPr>
      <w:r>
        <w:rPr>
          <w:b/>
          <w:bCs/>
          <w:i/>
          <w:iCs/>
          <w:color w:val="auto"/>
          <w:u w:val="single"/>
        </w:rPr>
        <w:t>Уколико понуђач подноси понуду са подизвођачем</w:t>
      </w:r>
      <w:r>
        <w:rPr>
          <w:bCs/>
          <w:i/>
          <w:iCs/>
          <w:color w:val="auto"/>
        </w:rPr>
        <w:t xml:space="preserve">, Изјава мора бити потписана од стране овлашћеног лица подизвођача и оверена печатом. </w:t>
      </w:r>
    </w:p>
    <w:p w:rsidR="00452836" w:rsidRDefault="00452836">
      <w:pPr>
        <w:pStyle w:val="ListParagraph"/>
        <w:ind w:left="0"/>
        <w:jc w:val="both"/>
        <w:rPr>
          <w:bCs/>
          <w:i/>
          <w:iCs/>
          <w:color w:val="auto"/>
          <w:lang w:val="sr-Cyrl-CS"/>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pStyle w:val="ListParagraph"/>
        <w:ind w:left="0"/>
        <w:jc w:val="both"/>
        <w:rPr>
          <w:bCs/>
          <w:i/>
          <w:iCs/>
          <w:color w:val="auto"/>
          <w:lang w:val="sr-Latn-CS"/>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 УПУТСТВО ПОНУЂАЧИМА КАКО ДА САЧИНЕ ПОНУДУ</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rPr>
          <w:b/>
          <w:bCs/>
          <w:i/>
          <w:iCs/>
        </w:rPr>
        <w:t>1. ПОДАЦИ О ЈЕЗИКУ НА КОЈЕМ ПОНУДА МОРА ДА БУДЕ САСТАВЉЕНА</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t>Понуђач подноси понуду на српском језику.</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TimesNewRomanPSMT"/>
          <w:bCs/>
          <w:color w:val="000000"/>
          <w:kern w:val="2"/>
          <w:lang w:eastAsia="ar-SA"/>
        </w:rPr>
      </w:pPr>
      <w:r>
        <w:rPr>
          <w:b/>
          <w:bCs/>
          <w:i/>
          <w:iCs/>
        </w:rPr>
        <w:lastRenderedPageBreak/>
        <w:t>2. НАЧИН НА КОЈИ ПОНУДА МОРА ДА БУДЕ САЧИЊЕНА</w:t>
      </w:r>
    </w:p>
    <w:p w:rsidR="00452836" w:rsidRDefault="00452836">
      <w:pPr>
        <w:suppressAutoHyphens/>
        <w:spacing w:line="100" w:lineRule="atLeast"/>
        <w:jc w:val="both"/>
        <w:rPr>
          <w:rFonts w:eastAsia="TimesNewRomanPSMT"/>
          <w:bCs/>
          <w:color w:val="000000"/>
          <w:kern w:val="2"/>
          <w:lang w:eastAsia="ar-SA"/>
        </w:rPr>
      </w:pPr>
    </w:p>
    <w:p w:rsidR="00452836" w:rsidRDefault="00452836">
      <w:pPr>
        <w:suppressAutoHyphens/>
        <w:spacing w:line="100" w:lineRule="atLeast"/>
        <w:jc w:val="both"/>
        <w:rPr>
          <w:rFonts w:eastAsia="TimesNewRomanPSMT"/>
          <w:bCs/>
          <w:color w:val="000000"/>
          <w:kern w:val="2"/>
          <w:lang w:eastAsia="ar-SA"/>
        </w:rPr>
      </w:pPr>
      <w:r>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452836" w:rsidRDefault="00452836">
      <w:pPr>
        <w:suppressAutoHyphens/>
        <w:spacing w:line="100" w:lineRule="atLeast"/>
        <w:jc w:val="both"/>
        <w:rPr>
          <w:rFonts w:eastAsia="TimesNewRomanPSMT"/>
          <w:bCs/>
          <w:color w:val="000000"/>
          <w:kern w:val="2"/>
          <w:lang w:eastAsia="ar-SA"/>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452836" w:rsidRDefault="00452836">
      <w:pPr>
        <w:suppressAutoHyphens/>
        <w:spacing w:line="100" w:lineRule="atLeast"/>
        <w:jc w:val="both"/>
        <w:rPr>
          <w:rFonts w:eastAsia="TimesNewRomanPSMT"/>
          <w:bCs/>
          <w:color w:val="000000"/>
          <w:kern w:val="2"/>
          <w:lang w:eastAsia="ar-SA"/>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2836" w:rsidRPr="00D83705" w:rsidRDefault="00452836">
      <w:pPr>
        <w:suppressAutoHyphens/>
        <w:autoSpaceDE w:val="0"/>
        <w:autoSpaceDN w:val="0"/>
        <w:adjustRightInd w:val="0"/>
        <w:jc w:val="both"/>
        <w:rPr>
          <w:b/>
          <w:i/>
          <w:iCs/>
          <w:lang w:val="sr-Cyrl-CS"/>
        </w:rPr>
      </w:pPr>
      <w:r>
        <w:rPr>
          <w:rFonts w:eastAsia="TimesNewRomanPSMT"/>
          <w:bCs/>
        </w:rPr>
        <w:t>Понуду доставити на адресу:</w:t>
      </w:r>
      <w:r>
        <w:rPr>
          <w:rFonts w:eastAsia="TimesNewRomanPSMT"/>
          <w:bCs/>
          <w:lang w:val="sr-Cyrl-CS"/>
        </w:rPr>
        <w:t xml:space="preserve"> Министарство за рад, запошљавање, борачка и социјална питања, Немањина 22-26, 11 000 Београд</w:t>
      </w:r>
      <w:r>
        <w:rPr>
          <w:i/>
          <w:iCs/>
        </w:rPr>
        <w:t xml:space="preserve">, </w:t>
      </w:r>
      <w:r w:rsidR="0096794A">
        <w:rPr>
          <w:rFonts w:eastAsia="TimesNewRomanPSMT"/>
          <w:bCs/>
        </w:rPr>
        <w:t>са назнаком</w:t>
      </w:r>
      <w:proofErr w:type="gramStart"/>
      <w:r w:rsidR="0096794A">
        <w:rPr>
          <w:rFonts w:eastAsia="TimesNewRomanPSMT"/>
          <w:bCs/>
        </w:rPr>
        <w:t xml:space="preserve">: </w:t>
      </w:r>
      <w:r>
        <w:rPr>
          <w:rFonts w:eastAsia="TimesNewRomanPS-BoldMT"/>
          <w:b/>
          <w:bCs/>
        </w:rPr>
        <w:t>,,</w:t>
      </w:r>
      <w:proofErr w:type="gramEnd"/>
      <w:r>
        <w:rPr>
          <w:rFonts w:eastAsia="TimesNewRomanPS-BoldMT"/>
          <w:b/>
          <w:bCs/>
        </w:rPr>
        <w:t>Понуда за јавну набавку</w:t>
      </w:r>
      <w:r>
        <w:rPr>
          <w:rFonts w:eastAsia="TimesNewRomanPS-BoldMT"/>
          <w:b/>
          <w:bCs/>
          <w:lang w:val="sr-Cyrl-CS"/>
        </w:rPr>
        <w:t xml:space="preserve"> </w:t>
      </w:r>
      <w:r w:rsidR="009F46D7" w:rsidRPr="009F46D7">
        <w:rPr>
          <w:b/>
          <w:lang w:val="sr-Cyrl-RS"/>
        </w:rPr>
        <w:t>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r>
        <w:t>,</w:t>
      </w:r>
      <w:r>
        <w:rPr>
          <w:rFonts w:eastAsia="TimesNewRomanPS-BoldMT"/>
          <w:b/>
          <w:bCs/>
        </w:rPr>
        <w:t xml:space="preserve"> </w:t>
      </w:r>
      <w:r w:rsidRPr="00D46539">
        <w:rPr>
          <w:rFonts w:eastAsia="TimesNewRomanPS-BoldMT"/>
          <w:b/>
          <w:bCs/>
        </w:rPr>
        <w:t>ЈН бр.</w:t>
      </w:r>
      <w:r w:rsidR="00D46539" w:rsidRPr="00D46539">
        <w:rPr>
          <w:rFonts w:eastAsia="TimesNewRomanPS-BoldMT"/>
          <w:b/>
          <w:bCs/>
          <w:lang w:val="sr-Cyrl-CS"/>
        </w:rPr>
        <w:t xml:space="preserve"> 4</w:t>
      </w:r>
      <w:r w:rsidRPr="00D46539">
        <w:rPr>
          <w:rFonts w:eastAsia="TimesNewRomanPS-BoldMT"/>
          <w:b/>
          <w:bCs/>
          <w:lang w:val="sr-Cyrl-CS"/>
        </w:rPr>
        <w:t>4</w:t>
      </w:r>
      <w:r w:rsidRPr="00D46539">
        <w:rPr>
          <w:rFonts w:eastAsia="TimesNewRomanPS-BoldMT"/>
          <w:b/>
          <w:bCs/>
        </w:rPr>
        <w:t>/201</w:t>
      </w:r>
      <w:r w:rsidR="00D46539" w:rsidRPr="00D46539">
        <w:rPr>
          <w:rFonts w:eastAsia="TimesNewRomanPS-BoldMT"/>
          <w:b/>
          <w:bCs/>
          <w:lang w:val="sr-Cyrl-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t xml:space="preserve"> Понуда се сматра благовременом уколико је примљена од стране </w:t>
      </w:r>
      <w:r w:rsidRPr="00151621">
        <w:t xml:space="preserve">наручиоца </w:t>
      </w:r>
      <w:r w:rsidRPr="00151621">
        <w:rPr>
          <w:b/>
          <w:bCs/>
        </w:rPr>
        <w:t>до</w:t>
      </w:r>
      <w:r w:rsidRPr="00151621">
        <w:t xml:space="preserve"> </w:t>
      </w:r>
      <w:r w:rsidR="00151621" w:rsidRPr="00151621">
        <w:rPr>
          <w:b/>
          <w:bCs/>
          <w:lang w:val="sr-Latn-RS"/>
        </w:rPr>
        <w:t>6</w:t>
      </w:r>
      <w:r w:rsidRPr="00151621">
        <w:rPr>
          <w:b/>
          <w:bCs/>
          <w:lang w:val="sr-Cyrl-CS"/>
        </w:rPr>
        <w:t>.</w:t>
      </w:r>
      <w:r w:rsidR="0096794A" w:rsidRPr="00151621">
        <w:rPr>
          <w:b/>
          <w:lang w:val="sr-Cyrl-CS"/>
        </w:rPr>
        <w:t xml:space="preserve"> децембра 2017</w:t>
      </w:r>
      <w:r w:rsidRPr="00151621">
        <w:rPr>
          <w:b/>
          <w:lang w:val="sr-Cyrl-CS"/>
        </w:rPr>
        <w:t>. године</w:t>
      </w:r>
      <w:r w:rsidRPr="00151621">
        <w:rPr>
          <w:b/>
          <w:i/>
          <w:iCs/>
          <w:lang w:val="sr-Cyrl-CS"/>
        </w:rPr>
        <w:t xml:space="preserve"> </w:t>
      </w:r>
      <w:r w:rsidRPr="00151621">
        <w:rPr>
          <w:b/>
        </w:rPr>
        <w:t xml:space="preserve">до </w:t>
      </w:r>
      <w:r w:rsidRPr="00151621">
        <w:rPr>
          <w:b/>
          <w:lang w:val="sr-Cyrl-CS"/>
        </w:rPr>
        <w:t xml:space="preserve">12,00 </w:t>
      </w:r>
      <w:r w:rsidRPr="00151621">
        <w:rPr>
          <w:b/>
        </w:rPr>
        <w:t>часова</w:t>
      </w:r>
      <w:r w:rsidRPr="00151621">
        <w:rPr>
          <w:b/>
          <w:i/>
          <w:iCs/>
        </w:rPr>
        <w:t>.</w:t>
      </w:r>
      <w:r w:rsidRPr="00D83705">
        <w:rPr>
          <w:b/>
          <w:i/>
          <w:iCs/>
        </w:rPr>
        <w:t xml:space="preserve"> </w:t>
      </w:r>
    </w:p>
    <w:p w:rsidR="00452836" w:rsidRPr="009F46D7" w:rsidRDefault="00452836" w:rsidP="009F46D7">
      <w:pPr>
        <w:autoSpaceDE w:val="0"/>
        <w:autoSpaceDN w:val="0"/>
        <w:adjustRightInd w:val="0"/>
        <w:jc w:val="both"/>
        <w:rPr>
          <w:lang w:val="sr-Cyrl-CS"/>
        </w:rPr>
      </w:pPr>
      <w:r w:rsidRPr="00D83705">
        <w:rPr>
          <w:lang w:val="sr-Cyrl-CS"/>
        </w:rPr>
        <w:t xml:space="preserve">Отварање понуда обавиће се истог </w:t>
      </w:r>
      <w:r w:rsidR="0096794A">
        <w:rPr>
          <w:b/>
          <w:bCs/>
          <w:lang w:val="sr-Cyrl-CS"/>
        </w:rPr>
        <w:t xml:space="preserve">дана </w:t>
      </w:r>
      <w:r w:rsidR="00151621">
        <w:rPr>
          <w:b/>
          <w:bCs/>
          <w:lang w:val="sr-Latn-RS"/>
        </w:rPr>
        <w:t>6</w:t>
      </w:r>
      <w:r w:rsidR="0096794A">
        <w:rPr>
          <w:b/>
          <w:bCs/>
          <w:lang w:val="sr-Cyrl-CS"/>
        </w:rPr>
        <w:t>. децембра 2017</w:t>
      </w:r>
      <w:r w:rsidRPr="00D83705">
        <w:rPr>
          <w:b/>
          <w:bCs/>
          <w:lang w:val="sr-Cyrl-CS"/>
        </w:rPr>
        <w:t>. године у 12,</w:t>
      </w:r>
      <w:r w:rsidRPr="00D83705">
        <w:rPr>
          <w:b/>
          <w:bCs/>
        </w:rPr>
        <w:t>30</w:t>
      </w:r>
      <w:r>
        <w:rPr>
          <w:b/>
          <w:bCs/>
          <w:lang w:val="sr-Cyrl-CS"/>
        </w:rPr>
        <w:t xml:space="preserve"> минута</w:t>
      </w:r>
      <w:r>
        <w:rPr>
          <w:lang w:val="sr-Cyrl-CS"/>
        </w:rPr>
        <w:t xml:space="preserve"> </w:t>
      </w:r>
      <w:r>
        <w:rPr>
          <w:rFonts w:eastAsia="TimesNewRomanPSMT"/>
          <w:bCs/>
        </w:rPr>
        <w:t>на адрес</w:t>
      </w:r>
      <w:r>
        <w:rPr>
          <w:rFonts w:eastAsia="TimesNewRomanPSMT"/>
          <w:bCs/>
          <w:lang w:val="sr-Cyrl-CS"/>
        </w:rPr>
        <w:t>и</w:t>
      </w:r>
      <w:r>
        <w:rPr>
          <w:rFonts w:eastAsia="TimesNewRomanPSMT"/>
          <w:bCs/>
        </w:rPr>
        <w:t xml:space="preserve">: </w:t>
      </w:r>
      <w:r w:rsidRPr="009F46D7">
        <w:rPr>
          <w:rFonts w:eastAsia="TimesNewRomanPSMT"/>
          <w:b/>
          <w:bCs/>
        </w:rPr>
        <w:t>Министарство</w:t>
      </w:r>
      <w:r w:rsidRPr="009F46D7">
        <w:rPr>
          <w:rFonts w:eastAsia="TimesNewRomanPSMT"/>
          <w:b/>
          <w:bCs/>
          <w:lang w:val="sr-Cyrl-CS"/>
        </w:rPr>
        <w:t xml:space="preserve"> за</w:t>
      </w:r>
      <w:r w:rsidRPr="009F46D7">
        <w:rPr>
          <w:rFonts w:eastAsia="TimesNewRomanPSMT"/>
          <w:b/>
          <w:bCs/>
        </w:rPr>
        <w:t xml:space="preserve"> рад</w:t>
      </w:r>
      <w:r w:rsidRPr="009F46D7">
        <w:rPr>
          <w:rFonts w:eastAsia="TimesNewRomanPSMT"/>
          <w:b/>
          <w:bCs/>
          <w:lang w:val="sr-Cyrl-CS"/>
        </w:rPr>
        <w:t xml:space="preserve">, запошљавање, борачка и социјална питања, </w:t>
      </w:r>
      <w:r w:rsidRPr="009F46D7">
        <w:rPr>
          <w:b/>
          <w:lang w:val="sr-Cyrl-CS"/>
        </w:rPr>
        <w:t xml:space="preserve"> </w:t>
      </w:r>
      <w:r w:rsidRPr="009F46D7">
        <w:rPr>
          <w:rFonts w:eastAsia="TimesNewRomanPSMT"/>
          <w:b/>
          <w:bCs/>
          <w:lang w:val="sr-Cyrl-CS"/>
        </w:rPr>
        <w:t>Немањина 22-26</w:t>
      </w:r>
      <w:r w:rsidRPr="009F46D7">
        <w:rPr>
          <w:b/>
          <w:lang w:val="sr-Cyrl-CS"/>
        </w:rPr>
        <w:t>, Београд</w:t>
      </w:r>
      <w:r w:rsidRPr="009F46D7">
        <w:rPr>
          <w:b/>
        </w:rPr>
        <w:t xml:space="preserve"> II</w:t>
      </w:r>
      <w:r w:rsidR="0096794A" w:rsidRPr="009F46D7">
        <w:rPr>
          <w:b/>
          <w:lang w:val="sr-Latn-RS"/>
        </w:rPr>
        <w:t>I</w:t>
      </w:r>
      <w:r w:rsidR="0096794A" w:rsidRPr="009F46D7">
        <w:rPr>
          <w:b/>
          <w:lang w:val="ru-RU"/>
        </w:rPr>
        <w:t xml:space="preserve"> спрат, крило Ц, канцеларија 4А</w:t>
      </w:r>
      <w:r w:rsidRPr="009F46D7">
        <w:rPr>
          <w:b/>
          <w:lang w:val="sr-Cyrl-CS"/>
        </w:rPr>
        <w:t>.</w:t>
      </w:r>
      <w:r w:rsidRPr="009F46D7">
        <w:rPr>
          <w:b/>
        </w:rPr>
        <w:t xml:space="preserve"> </w:t>
      </w:r>
    </w:p>
    <w:p w:rsidR="00452836" w:rsidRDefault="00452836">
      <w:pPr>
        <w:suppressAutoHyphens/>
        <w:autoSpaceDE w:val="0"/>
        <w:autoSpaceDN w:val="0"/>
        <w:adjustRightInd w:val="0"/>
        <w:jc w:val="both"/>
        <w:rPr>
          <w:rFonts w:eastAsia="Arial Unicode MS"/>
          <w:kern w:val="2"/>
          <w:lang w:eastAsia="ar-SA"/>
        </w:rPr>
      </w:pPr>
      <w: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lang w:val="sr-Cyrl-CS"/>
        </w:rPr>
        <w:t>н</w:t>
      </w:r>
      <w:r>
        <w:t>аруч</w:t>
      </w:r>
      <w:r>
        <w:rPr>
          <w:lang w:val="sr-Cyrl-CS"/>
        </w:rPr>
        <w:t>и</w:t>
      </w:r>
      <w:r>
        <w:t xml:space="preserve">лац ће понуђачу предати потврду пријема понуде. У потврди о пријему наручилац ће навести датум и сат пријема понуде. </w:t>
      </w:r>
    </w:p>
    <w:p w:rsidR="00452836" w:rsidRDefault="00452836">
      <w:pPr>
        <w:suppressAutoHyphens/>
        <w:autoSpaceDE w:val="0"/>
        <w:autoSpaceDN w:val="0"/>
        <w:adjustRightInd w:val="0"/>
        <w:jc w:val="both"/>
        <w:rPr>
          <w:rFonts w:eastAsia="Arial Unicode MS"/>
          <w:kern w:val="2"/>
          <w:lang w:eastAsia="ar-SA"/>
        </w:rPr>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52836" w:rsidRDefault="00452836">
      <w:pPr>
        <w:suppressAutoHyphens/>
        <w:spacing w:line="100" w:lineRule="atLeast"/>
        <w:jc w:val="both"/>
        <w:rPr>
          <w:rFonts w:eastAsia="TimesNewRomanPSMT"/>
          <w:bCs/>
          <w:color w:val="000000"/>
          <w:kern w:val="2"/>
          <w:lang w:eastAsia="ar-SA"/>
        </w:rPr>
      </w:pPr>
      <w:r>
        <w:rPr>
          <w:b/>
        </w:rPr>
        <w:t xml:space="preserve">  </w:t>
      </w:r>
    </w:p>
    <w:p w:rsidR="00452836" w:rsidRDefault="00452836">
      <w:pPr>
        <w:suppressAutoHyphens/>
        <w:spacing w:line="100" w:lineRule="atLeast"/>
        <w:jc w:val="both"/>
        <w:rPr>
          <w:rFonts w:eastAsia="TimesNewRomanPSMT"/>
          <w:bCs/>
          <w:kern w:val="2"/>
          <w:lang w:eastAsia="ar-SA"/>
        </w:rPr>
      </w:pPr>
      <w:r>
        <w:rPr>
          <w:rFonts w:eastAsia="TimesNewRomanPSMT"/>
          <w:bCs/>
        </w:rPr>
        <w:t>Понуда мора да садржи:</w:t>
      </w:r>
    </w:p>
    <w:p w:rsidR="00452836" w:rsidRDefault="00452836">
      <w:pPr>
        <w:pStyle w:val="ListParagraph"/>
        <w:ind w:left="360"/>
        <w:jc w:val="both"/>
        <w:rPr>
          <w:bCs/>
          <w:i/>
          <w:iCs/>
        </w:rPr>
      </w:pPr>
      <w:r>
        <w:rPr>
          <w:rFonts w:eastAsia="TimesNewRomanPSMT"/>
          <w:bCs/>
          <w:lang w:val="sr-Cyrl-CS"/>
        </w:rPr>
        <w:t>Образац понуде</w:t>
      </w:r>
    </w:p>
    <w:p w:rsidR="00452836" w:rsidRDefault="00452836">
      <w:pPr>
        <w:pStyle w:val="ListParagraph"/>
        <w:ind w:left="360"/>
        <w:jc w:val="both"/>
        <w:rPr>
          <w:b/>
          <w:bCs/>
          <w:iCs/>
        </w:rPr>
      </w:pPr>
      <w:r>
        <w:rPr>
          <w:bCs/>
          <w:iCs/>
          <w:lang w:val="sr-Cyrl-CS"/>
        </w:rPr>
        <w:t>Модел уговора</w:t>
      </w:r>
    </w:p>
    <w:p w:rsidR="00452836" w:rsidRDefault="00452836">
      <w:pPr>
        <w:pStyle w:val="ListParagraph"/>
        <w:ind w:left="360"/>
        <w:jc w:val="both"/>
        <w:rPr>
          <w:bCs/>
          <w:i/>
          <w:iCs/>
        </w:rPr>
      </w:pPr>
      <w:r>
        <w:rPr>
          <w:rFonts w:eastAsia="TimesNewRomanPSMT"/>
        </w:rPr>
        <w:t xml:space="preserve">Образац изјаве о независној понуди </w:t>
      </w:r>
    </w:p>
    <w:p w:rsidR="00452836" w:rsidRDefault="00452836">
      <w:pPr>
        <w:pStyle w:val="ListParagraph"/>
        <w:ind w:left="360"/>
        <w:jc w:val="both"/>
        <w:rPr>
          <w:rFonts w:eastAsia="TimesNewRomanPSMT"/>
          <w:lang w:val="sr-Cyrl-CS"/>
        </w:rPr>
      </w:pPr>
      <w:r>
        <w:rPr>
          <w:rFonts w:eastAsia="TimesNewRomanPSMT"/>
        </w:rPr>
        <w:t>Образац изјаве о исп</w:t>
      </w:r>
      <w:r w:rsidR="00B847D2">
        <w:rPr>
          <w:rFonts w:eastAsia="TimesNewRomanPSMT"/>
        </w:rPr>
        <w:t xml:space="preserve">уњавању услова из чл. 75. </w:t>
      </w:r>
      <w:r>
        <w:rPr>
          <w:rFonts w:eastAsia="TimesNewRomanPSMT"/>
        </w:rPr>
        <w:t>Закона</w:t>
      </w:r>
    </w:p>
    <w:p w:rsidR="00452836" w:rsidRDefault="00452836">
      <w:pPr>
        <w:pStyle w:val="ListParagraph"/>
        <w:ind w:left="360"/>
        <w:jc w:val="both"/>
        <w:rPr>
          <w:lang w:val="sr-Cyrl-CS"/>
        </w:rPr>
      </w:pPr>
    </w:p>
    <w:p w:rsidR="00452836" w:rsidRDefault="00452836">
      <w:pPr>
        <w:suppressAutoHyphens/>
        <w:spacing w:line="100" w:lineRule="atLeast"/>
        <w:jc w:val="both"/>
        <w:rPr>
          <w:rFonts w:eastAsia="Arial Unicode MS"/>
          <w:bCs/>
          <w:iCs/>
          <w:color w:val="000000"/>
          <w:kern w:val="2"/>
          <w:lang w:eastAsia="ar-SA"/>
        </w:rPr>
      </w:pPr>
      <w:r>
        <w:rPr>
          <w:b/>
          <w:i/>
          <w:iCs/>
          <w:lang w:val="sr-Cyrl-CS"/>
        </w:rPr>
        <w:t>3</w:t>
      </w:r>
      <w:r>
        <w:rPr>
          <w:b/>
          <w:i/>
          <w:iCs/>
        </w:rPr>
        <w:t>.</w:t>
      </w:r>
      <w:r>
        <w:rPr>
          <w:b/>
          <w:bCs/>
          <w:i/>
          <w:iCs/>
        </w:rPr>
        <w:t xml:space="preserve">  ПОНУДА СА ВАРИЈАНТАМА</w:t>
      </w:r>
    </w:p>
    <w:p w:rsidR="00452836" w:rsidRDefault="00452836">
      <w:pPr>
        <w:suppressAutoHyphens/>
        <w:spacing w:line="100" w:lineRule="atLeast"/>
        <w:jc w:val="both"/>
        <w:rPr>
          <w:rFonts w:eastAsia="Arial Unicode MS"/>
          <w:bCs/>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rPr>
          <w:bCs/>
          <w:iCs/>
        </w:rPr>
        <w:t>Подношење понуде са варијантама није дозвољено.</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i/>
          <w:iCs/>
          <w:lang w:val="sr-Cyrl-CS"/>
        </w:rPr>
        <w:t>4</w:t>
      </w:r>
      <w:r>
        <w:rPr>
          <w:b/>
          <w:bCs/>
          <w:i/>
          <w:iCs/>
        </w:rPr>
        <w:t xml:space="preserve">. </w:t>
      </w:r>
      <w:r>
        <w:rPr>
          <w:b/>
          <w:i/>
          <w:iCs/>
        </w:rPr>
        <w:t>НАЧИН ИЗМЕНЕ, ДОПУНЕ И ОПОЗИВА ПОНУДЕ</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У року за подношење понуде понуђач може да измени, допуни или опозове своју понуду на начин који је одређен за подношење понуде.</w:t>
      </w:r>
    </w:p>
    <w:p w:rsidR="00452836" w:rsidRDefault="00452836">
      <w:pPr>
        <w:suppressAutoHyphens/>
        <w:spacing w:line="100" w:lineRule="atLeast"/>
        <w:jc w:val="both"/>
        <w:rPr>
          <w:rFonts w:eastAsia="TimesNewRomanPSMT"/>
          <w:bCs/>
          <w:iCs/>
          <w:color w:val="000000"/>
          <w:kern w:val="2"/>
          <w:lang w:eastAsia="ar-SA"/>
        </w:rPr>
      </w:pPr>
      <w:r>
        <w:t xml:space="preserve">Понуђач је дужан да јасно назначи који део понуде мења односно која документа накнадно доставља. </w:t>
      </w:r>
    </w:p>
    <w:p w:rsidR="00452836" w:rsidRDefault="00452836">
      <w:pPr>
        <w:suppressAutoHyphens/>
        <w:spacing w:line="100" w:lineRule="atLeast"/>
        <w:jc w:val="both"/>
        <w:rPr>
          <w:rFonts w:eastAsia="TimesNewRomanPSMT"/>
          <w:bCs/>
          <w:iCs/>
          <w:color w:val="000000"/>
          <w:kern w:val="2"/>
          <w:lang w:eastAsia="ar-SA"/>
        </w:rPr>
      </w:pPr>
      <w:r>
        <w:rPr>
          <w:rFonts w:eastAsia="TimesNewRomanPSMT"/>
          <w:bCs/>
          <w:iCs/>
        </w:rPr>
        <w:t xml:space="preserve">Измену, допуну или опозив понуде треба доставити на адресу: </w:t>
      </w:r>
      <w:r>
        <w:rPr>
          <w:rFonts w:eastAsia="TimesNewRomanPSMT"/>
          <w:bCs/>
          <w:lang w:val="sr-Cyrl-CS"/>
        </w:rPr>
        <w:t xml:space="preserve">Министарство за рад, запошљавање, борачка и социјална питања, </w:t>
      </w:r>
      <w:r w:rsidR="00F72F79">
        <w:rPr>
          <w:rFonts w:eastAsia="TimesNewRomanPSMT"/>
          <w:bCs/>
          <w:lang w:val="sr-Cyrl-CS"/>
        </w:rPr>
        <w:t>Немањина 22-26, 11</w:t>
      </w:r>
      <w:r>
        <w:rPr>
          <w:rFonts w:eastAsia="TimesNewRomanPSMT"/>
          <w:bCs/>
          <w:lang w:val="sr-Cyrl-CS"/>
        </w:rPr>
        <w:t>000 Београд</w:t>
      </w:r>
      <w:proofErr w:type="gramStart"/>
      <w:r>
        <w:rPr>
          <w:i/>
          <w:iCs/>
        </w:rPr>
        <w:t xml:space="preserve">, </w:t>
      </w:r>
      <w:r>
        <w:rPr>
          <w:rFonts w:eastAsia="TimesNewRomanPSMT"/>
          <w:bCs/>
          <w:iCs/>
          <w:color w:val="FF0000"/>
        </w:rPr>
        <w:t xml:space="preserve"> </w:t>
      </w:r>
      <w:r>
        <w:rPr>
          <w:rFonts w:eastAsia="TimesNewRomanPSMT"/>
          <w:bCs/>
          <w:iCs/>
        </w:rPr>
        <w:t>са</w:t>
      </w:r>
      <w:proofErr w:type="gramEnd"/>
      <w:r>
        <w:rPr>
          <w:rFonts w:eastAsia="TimesNewRomanPSMT"/>
          <w:bCs/>
          <w:iCs/>
        </w:rPr>
        <w:t xml:space="preserve"> назнаком:</w:t>
      </w:r>
    </w:p>
    <w:p w:rsidR="00452836" w:rsidRDefault="00452836">
      <w:pPr>
        <w:suppressAutoHyphens/>
        <w:spacing w:line="100" w:lineRule="atLeast"/>
        <w:jc w:val="both"/>
        <w:rPr>
          <w:rFonts w:eastAsia="TimesNewRomanPSMT"/>
          <w:bCs/>
          <w:iCs/>
          <w:kern w:val="2"/>
          <w:lang w:eastAsia="ar-SA"/>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w:t>
      </w:r>
      <w:r w:rsidR="009F46D7" w:rsidRPr="009F46D7">
        <w:rPr>
          <w:b/>
          <w:lang w:val="sr-Cyrl-RS"/>
        </w:rPr>
        <w:t>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r>
        <w:t>,</w:t>
      </w:r>
      <w:r>
        <w:rPr>
          <w:rFonts w:eastAsia="TimesNewRomanPS-BoldMT"/>
          <w:b/>
          <w:bCs/>
        </w:rPr>
        <w:t xml:space="preserve"> </w:t>
      </w:r>
      <w:r w:rsidRPr="00A80D25">
        <w:rPr>
          <w:rFonts w:eastAsia="TimesNewRomanPS-BoldMT"/>
          <w:b/>
          <w:bCs/>
        </w:rPr>
        <w:t>ЈН бр.</w:t>
      </w:r>
      <w:r w:rsidR="00A80D25" w:rsidRPr="00A80D25">
        <w:rPr>
          <w:rFonts w:eastAsia="TimesNewRomanPS-BoldMT"/>
          <w:b/>
          <w:bCs/>
          <w:lang w:val="sr-Cyrl-CS"/>
        </w:rPr>
        <w:t xml:space="preserve"> 4</w:t>
      </w:r>
      <w:r w:rsidRPr="00A80D25">
        <w:rPr>
          <w:rFonts w:eastAsia="TimesNewRomanPS-BoldMT"/>
          <w:b/>
          <w:bCs/>
          <w:lang w:val="sr-Cyrl-CS"/>
        </w:rPr>
        <w:t>4</w:t>
      </w:r>
      <w:r w:rsidRPr="00A80D25">
        <w:rPr>
          <w:rFonts w:eastAsia="TimesNewRomanPS-BoldMT"/>
          <w:b/>
          <w:bCs/>
        </w:rPr>
        <w:t>/201</w:t>
      </w:r>
      <w:r w:rsidR="00A80D25" w:rsidRPr="00A80D25">
        <w:rPr>
          <w:rFonts w:eastAsia="TimesNewRomanPS-BoldMT"/>
          <w:b/>
          <w:bCs/>
          <w:lang w:val="sr-Cyrl-CS"/>
        </w:rPr>
        <w:t>7</w:t>
      </w:r>
      <w:r w:rsidRPr="00A80D25">
        <w:rPr>
          <w:rFonts w:eastAsia="TimesNewRomanPS-BoldMT"/>
          <w:b/>
          <w:bCs/>
          <w:lang w:val="sr-Cyrl-CS"/>
        </w:rPr>
        <w:t xml:space="preserve"> </w:t>
      </w:r>
      <w:r w:rsidRPr="00A80D25">
        <w:rPr>
          <w:rFonts w:eastAsia="TimesNewRomanPSMT"/>
          <w:b/>
          <w:bCs/>
        </w:rPr>
        <w:t>-</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452836" w:rsidRDefault="00452836">
      <w:pPr>
        <w:suppressAutoHyphens/>
        <w:spacing w:line="100" w:lineRule="atLeast"/>
        <w:jc w:val="both"/>
        <w:rPr>
          <w:rFonts w:eastAsia="TimesNewRomanPSMT"/>
          <w:bCs/>
          <w:iCs/>
          <w:kern w:val="2"/>
          <w:lang w:eastAsia="ar-SA"/>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t xml:space="preserve"> </w:t>
      </w:r>
      <w:r w:rsidR="009F46D7" w:rsidRPr="009F46D7">
        <w:rPr>
          <w:b/>
          <w:lang w:val="sr-Cyrl-RS"/>
        </w:rPr>
        <w:t xml:space="preserve">услуге хостинга и израде интернет презентације и миграције података са тренутне интернет презентације за </w:t>
      </w:r>
      <w:r w:rsidR="009F46D7" w:rsidRPr="009F46D7">
        <w:rPr>
          <w:b/>
          <w:lang w:val="sr-Cyrl-RS"/>
        </w:rPr>
        <w:lastRenderedPageBreak/>
        <w:t>потребе Министарства за рад, запошљавање, борачка и социјална питања</w:t>
      </w:r>
      <w:r>
        <w:rPr>
          <w:lang w:val="sr-Cyrl-CS"/>
        </w:rPr>
        <w:t>,</w:t>
      </w:r>
      <w:r w:rsidR="00F72F79">
        <w:rPr>
          <w:rFonts w:eastAsia="TimesNewRomanPS-BoldMT"/>
          <w:b/>
          <w:bCs/>
          <w:lang w:val="sr-Cyrl-CS"/>
        </w:rPr>
        <w:t xml:space="preserve"> </w:t>
      </w:r>
      <w:r w:rsidRPr="00A80D25">
        <w:rPr>
          <w:rFonts w:eastAsia="TimesNewRomanPS-BoldMT"/>
          <w:b/>
          <w:bCs/>
        </w:rPr>
        <w:t>ЈН бр.</w:t>
      </w:r>
      <w:r w:rsidR="00F72F79" w:rsidRPr="00A80D25">
        <w:rPr>
          <w:rFonts w:eastAsia="TimesNewRomanPS-BoldMT"/>
          <w:b/>
          <w:bCs/>
          <w:lang w:val="sr-Cyrl-CS"/>
        </w:rPr>
        <w:t xml:space="preserve"> </w:t>
      </w:r>
      <w:r w:rsidR="00A80D25" w:rsidRPr="00A80D25">
        <w:rPr>
          <w:rFonts w:eastAsia="TimesNewRomanPS-BoldMT"/>
          <w:b/>
          <w:bCs/>
          <w:lang w:val="sr-Cyrl-CS"/>
        </w:rPr>
        <w:t>4</w:t>
      </w:r>
      <w:r w:rsidRPr="00A80D25">
        <w:rPr>
          <w:rFonts w:eastAsia="TimesNewRomanPS-BoldMT"/>
          <w:b/>
          <w:bCs/>
          <w:lang w:val="sr-Cyrl-CS"/>
        </w:rPr>
        <w:t>4</w:t>
      </w:r>
      <w:r w:rsidRPr="00A80D25">
        <w:rPr>
          <w:rFonts w:eastAsia="TimesNewRomanPS-BoldMT"/>
          <w:b/>
          <w:bCs/>
        </w:rPr>
        <w:t>/201</w:t>
      </w:r>
      <w:r w:rsidR="00A80D25" w:rsidRPr="00A80D25">
        <w:rPr>
          <w:rFonts w:eastAsia="TimesNewRomanPS-BoldMT"/>
          <w:b/>
          <w:bCs/>
          <w:lang w:val="sr-Cyrl-CS"/>
        </w:rPr>
        <w:t>7</w:t>
      </w:r>
      <w:r w:rsidRPr="00A80D25">
        <w:rPr>
          <w:rFonts w:eastAsia="TimesNewRomanPS-BoldMT"/>
          <w:b/>
          <w:bCs/>
          <w:lang w:val="sr-Cyrl-CS"/>
        </w:rPr>
        <w:t xml:space="preserve"> </w:t>
      </w:r>
      <w:r w:rsidR="00F72F79" w:rsidRPr="00A80D25">
        <w:rPr>
          <w:rFonts w:eastAsia="TimesNewRomanPSMT"/>
          <w:b/>
          <w:bCs/>
        </w:rPr>
        <w:t xml:space="preserve">- </w:t>
      </w:r>
      <w:r w:rsidRPr="00A80D25">
        <w:rPr>
          <w:rFonts w:eastAsia="TimesNewRomanPS-BoldMT"/>
          <w:b/>
          <w:bCs/>
        </w:rPr>
        <w:t>НЕ</w:t>
      </w:r>
      <w:r>
        <w:rPr>
          <w:rFonts w:eastAsia="TimesNewRomanPS-BoldMT"/>
          <w:b/>
          <w:bCs/>
        </w:rPr>
        <w:t xml:space="preserve"> ОТВАРАТИ”</w:t>
      </w:r>
      <w:r>
        <w:rPr>
          <w:rFonts w:eastAsia="TimesNewRomanPSMT"/>
          <w:bCs/>
          <w:iCs/>
        </w:rPr>
        <w:t xml:space="preserve"> или</w:t>
      </w:r>
    </w:p>
    <w:p w:rsidR="00452836" w:rsidRDefault="00452836">
      <w:pPr>
        <w:suppressAutoHyphens/>
        <w:spacing w:line="100" w:lineRule="atLeast"/>
        <w:jc w:val="both"/>
        <w:rPr>
          <w:rFonts w:eastAsia="TimesNewRomanPSMT"/>
          <w:bCs/>
          <w:iCs/>
          <w:kern w:val="2"/>
          <w:lang w:eastAsia="ar-SA"/>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t xml:space="preserve"> </w:t>
      </w:r>
      <w:r w:rsidR="009F46D7" w:rsidRPr="009F46D7">
        <w:rPr>
          <w:b/>
          <w:lang w:val="sr-Cyrl-RS"/>
        </w:rPr>
        <w:t>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r>
        <w:t>,</w:t>
      </w:r>
      <w:r>
        <w:rPr>
          <w:rFonts w:eastAsia="TimesNewRomanPS-BoldMT"/>
          <w:b/>
          <w:bCs/>
        </w:rPr>
        <w:t xml:space="preserve"> </w:t>
      </w:r>
      <w:r w:rsidRPr="00A80D25">
        <w:rPr>
          <w:rFonts w:eastAsia="TimesNewRomanPS-BoldMT"/>
          <w:b/>
          <w:bCs/>
        </w:rPr>
        <w:t>ЈН бр.</w:t>
      </w:r>
      <w:r w:rsidR="00A80D25" w:rsidRPr="00A80D25">
        <w:rPr>
          <w:rFonts w:eastAsia="TimesNewRomanPS-BoldMT"/>
          <w:b/>
          <w:bCs/>
          <w:lang w:val="sr-Cyrl-CS"/>
        </w:rPr>
        <w:t xml:space="preserve"> 4</w:t>
      </w:r>
      <w:r w:rsidRPr="00A80D25">
        <w:rPr>
          <w:rFonts w:eastAsia="TimesNewRomanPS-BoldMT"/>
          <w:b/>
          <w:bCs/>
          <w:lang w:val="sr-Cyrl-CS"/>
        </w:rPr>
        <w:t>4</w:t>
      </w:r>
      <w:r w:rsidRPr="00A80D25">
        <w:rPr>
          <w:rFonts w:eastAsia="TimesNewRomanPS-BoldMT"/>
          <w:b/>
          <w:bCs/>
        </w:rPr>
        <w:t>/201</w:t>
      </w:r>
      <w:r w:rsidR="00A80D25" w:rsidRPr="00A80D25">
        <w:rPr>
          <w:rFonts w:eastAsia="TimesNewRomanPS-BoldMT"/>
          <w:b/>
          <w:bCs/>
          <w:lang w:val="sr-Cyrl-CS"/>
        </w:rPr>
        <w:t>7</w:t>
      </w:r>
      <w:r w:rsidRPr="00A80D25">
        <w:rPr>
          <w:rFonts w:eastAsia="TimesNewRomanPS-BoldMT"/>
          <w:b/>
          <w:bCs/>
          <w:lang w:val="sr-Cyrl-CS"/>
        </w:rPr>
        <w:t xml:space="preserve"> </w:t>
      </w:r>
      <w:r w:rsidR="00F72F79" w:rsidRPr="00A80D25">
        <w:rPr>
          <w:rFonts w:eastAsia="TimesNewRomanPSMT"/>
          <w:b/>
          <w:bCs/>
        </w:rPr>
        <w:t xml:space="preserve">- </w:t>
      </w:r>
      <w:r w:rsidRPr="00A80D25">
        <w:rPr>
          <w:rFonts w:eastAsia="TimesNewRomanPS-BoldMT"/>
          <w:b/>
          <w:bCs/>
        </w:rPr>
        <w:t>НЕ</w:t>
      </w:r>
      <w:r>
        <w:rPr>
          <w:rFonts w:eastAsia="TimesNewRomanPS-BoldMT"/>
          <w:b/>
          <w:bCs/>
        </w:rPr>
        <w:t xml:space="preserve"> ОТВАРАТИ” </w:t>
      </w:r>
      <w:r>
        <w:rPr>
          <w:rFonts w:eastAsia="TimesNewRomanPS-BoldMT"/>
          <w:bCs/>
        </w:rPr>
        <w:t xml:space="preserve"> или</w:t>
      </w:r>
    </w:p>
    <w:p w:rsidR="00452836" w:rsidRDefault="00452836">
      <w:pPr>
        <w:suppressAutoHyphens/>
        <w:spacing w:line="100" w:lineRule="atLeast"/>
        <w:jc w:val="both"/>
        <w:rPr>
          <w:rFonts w:eastAsia="TimesNewRomanPSMT"/>
          <w:bCs/>
          <w:kern w:val="2"/>
          <w:lang w:eastAsia="ar-SA"/>
        </w:rPr>
      </w:pP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rPr>
          <w:b/>
          <w:bCs/>
        </w:rPr>
        <w:t xml:space="preserve"> </w:t>
      </w:r>
      <w:r w:rsidR="009F46D7" w:rsidRPr="009F46D7">
        <w:rPr>
          <w:b/>
          <w:lang w:val="sr-Cyrl-RS"/>
        </w:rPr>
        <w:t>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w:t>
      </w:r>
      <w:r w:rsidR="00F72F79">
        <w:rPr>
          <w:b/>
          <w:bCs/>
          <w:lang w:val="sr-Cyrl-CS"/>
        </w:rPr>
        <w:t>,</w:t>
      </w:r>
      <w:r>
        <w:rPr>
          <w:rFonts w:eastAsia="TimesNewRomanPS-BoldMT"/>
          <w:b/>
          <w:bCs/>
        </w:rPr>
        <w:t xml:space="preserve"> </w:t>
      </w:r>
      <w:r w:rsidRPr="00A80D25">
        <w:rPr>
          <w:rFonts w:eastAsia="TimesNewRomanPS-BoldMT"/>
          <w:b/>
          <w:bCs/>
        </w:rPr>
        <w:t>ЈН бр.</w:t>
      </w:r>
      <w:r w:rsidR="00F72F79" w:rsidRPr="00A80D25">
        <w:rPr>
          <w:rFonts w:eastAsia="TimesNewRomanPS-BoldMT"/>
          <w:b/>
          <w:bCs/>
          <w:lang w:val="sr-Cyrl-RS"/>
        </w:rPr>
        <w:t xml:space="preserve"> </w:t>
      </w:r>
      <w:r w:rsidR="00A80D25" w:rsidRPr="00A80D25">
        <w:rPr>
          <w:rFonts w:eastAsia="TimesNewRomanPS-BoldMT"/>
          <w:b/>
          <w:bCs/>
          <w:lang w:val="sr-Cyrl-CS"/>
        </w:rPr>
        <w:t>4</w:t>
      </w:r>
      <w:r w:rsidRPr="00A80D25">
        <w:rPr>
          <w:rFonts w:eastAsia="TimesNewRomanPS-BoldMT"/>
          <w:b/>
          <w:bCs/>
          <w:lang w:val="sr-Cyrl-CS"/>
        </w:rPr>
        <w:t>4</w:t>
      </w:r>
      <w:r w:rsidRPr="00A80D25">
        <w:rPr>
          <w:rFonts w:eastAsia="TimesNewRomanPS-BoldMT"/>
          <w:b/>
          <w:bCs/>
        </w:rPr>
        <w:t>/201</w:t>
      </w:r>
      <w:r w:rsidR="00A80D25" w:rsidRPr="00A80D25">
        <w:rPr>
          <w:rFonts w:eastAsia="TimesNewRomanPS-BoldMT"/>
          <w:b/>
          <w:bCs/>
          <w:lang w:val="sr-Cyrl-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p>
    <w:p w:rsidR="00452836" w:rsidRDefault="00452836">
      <w:pPr>
        <w:suppressAutoHyphens/>
        <w:spacing w:line="100" w:lineRule="atLeast"/>
        <w:jc w:val="both"/>
        <w:rPr>
          <w:rFonts w:eastAsia="Arial Unicode MS"/>
          <w:color w:val="000000"/>
          <w:kern w:val="2"/>
          <w:lang w:eastAsia="ar-SA"/>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2836" w:rsidRDefault="00452836">
      <w:pPr>
        <w:suppressAutoHyphens/>
        <w:spacing w:line="100" w:lineRule="atLeast"/>
        <w:jc w:val="both"/>
        <w:rPr>
          <w:rFonts w:eastAsia="Arial Unicode MS"/>
          <w:b/>
          <w:i/>
          <w:iCs/>
          <w:color w:val="000000"/>
          <w:kern w:val="2"/>
          <w:lang w:eastAsia="ar-SA"/>
        </w:rPr>
      </w:pPr>
      <w:r>
        <w:t>По истеку рока за подношење понуда понуђач не може да повуче нити да мења своју понуду.</w:t>
      </w:r>
    </w:p>
    <w:p w:rsidR="00452836" w:rsidRDefault="00452836">
      <w:pPr>
        <w:suppressAutoHyphens/>
        <w:spacing w:line="100" w:lineRule="atLeast"/>
        <w:jc w:val="both"/>
        <w:rPr>
          <w:rFonts w:eastAsia="Arial Unicode MS"/>
          <w:b/>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i/>
          <w:iCs/>
          <w:lang w:val="sr-Cyrl-CS"/>
        </w:rPr>
        <w:t>5</w:t>
      </w:r>
      <w:r>
        <w:rPr>
          <w:b/>
          <w:bCs/>
          <w:i/>
          <w:iCs/>
        </w:rPr>
        <w:t xml:space="preserve">. УЧЕСТВОВАЊЕ У ЗАЈЕДНИЧКОЈ ПОНУДИ ИЛИ КАО ПОДИЗВОЂАЧ </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bCs/>
          <w:iCs/>
        </w:rPr>
        <w:t>Понуђач може да поднесе само једну понуду.</w:t>
      </w:r>
      <w:r>
        <w:rPr>
          <w:i/>
          <w:iCs/>
        </w:rPr>
        <w:t xml:space="preserve"> </w:t>
      </w:r>
    </w:p>
    <w:p w:rsidR="00452836" w:rsidRDefault="00452836">
      <w:pPr>
        <w:suppressAutoHyphens/>
        <w:spacing w:line="100" w:lineRule="atLeast"/>
        <w:jc w:val="both"/>
        <w:rPr>
          <w:rFonts w:eastAsia="Arial Unicode MS"/>
          <w:iCs/>
          <w:color w:val="000000"/>
          <w:kern w:val="2"/>
          <w:lang w:eastAsia="ar-SA"/>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52836" w:rsidRDefault="00452836">
      <w:pPr>
        <w:suppressAutoHyphens/>
        <w:spacing w:line="100" w:lineRule="atLeast"/>
        <w:jc w:val="both"/>
        <w:rPr>
          <w:rFonts w:eastAsia="Arial Unicode MS"/>
          <w:i/>
          <w:iCs/>
          <w:color w:val="FF0000"/>
          <w:kern w:val="2"/>
          <w:lang w:eastAsia="ar-SA"/>
        </w:rPr>
      </w:pPr>
      <w:r>
        <w:rPr>
          <w:iCs/>
        </w:rPr>
        <w:t xml:space="preserve">У Обрасцу </w:t>
      </w:r>
      <w:r w:rsidRPr="00B82C3C">
        <w:rPr>
          <w:iCs/>
        </w:rPr>
        <w:t xml:space="preserve">понуде </w:t>
      </w:r>
      <w:r w:rsidRPr="00B82C3C">
        <w:rPr>
          <w:iCs/>
          <w:lang w:val="sr-Cyrl-CS"/>
        </w:rPr>
        <w:t xml:space="preserve">(поглавље </w:t>
      </w:r>
      <w:r w:rsidRPr="00B82C3C">
        <w:rPr>
          <w:b/>
          <w:iCs/>
        </w:rPr>
        <w:t>VI</w:t>
      </w:r>
      <w:r w:rsidRPr="00B82C3C">
        <w:rPr>
          <w:iCs/>
          <w:lang w:val="ru-RU"/>
        </w:rPr>
        <w:t>)</w:t>
      </w:r>
      <w:r w:rsidRPr="00B82C3C">
        <w:rPr>
          <w:iCs/>
        </w:rPr>
        <w:t>,</w:t>
      </w:r>
      <w:r>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52836" w:rsidRDefault="00452836">
      <w:pPr>
        <w:suppressAutoHyphens/>
        <w:spacing w:line="100" w:lineRule="atLeast"/>
        <w:jc w:val="both"/>
        <w:rPr>
          <w:rFonts w:eastAsia="Arial Unicode MS"/>
          <w:i/>
          <w:iCs/>
          <w:color w:val="FF0000"/>
          <w:kern w:val="2"/>
          <w:lang w:eastAsia="ar-SA"/>
        </w:rPr>
      </w:pPr>
    </w:p>
    <w:p w:rsidR="00452836" w:rsidRDefault="00452836">
      <w:pPr>
        <w:suppressAutoHyphens/>
        <w:spacing w:line="100" w:lineRule="atLeast"/>
        <w:jc w:val="both"/>
        <w:rPr>
          <w:rFonts w:eastAsia="Arial Unicode MS"/>
          <w:iCs/>
          <w:color w:val="000000"/>
          <w:kern w:val="2"/>
          <w:lang w:eastAsia="ar-SA"/>
        </w:rPr>
      </w:pPr>
      <w:r>
        <w:rPr>
          <w:b/>
          <w:bCs/>
          <w:i/>
          <w:iCs/>
          <w:lang w:val="sr-Cyrl-CS"/>
        </w:rPr>
        <w:t>6</w:t>
      </w:r>
      <w:r>
        <w:rPr>
          <w:b/>
          <w:bCs/>
          <w:i/>
          <w:iCs/>
        </w:rPr>
        <w:t>. ПОНУДА СА ПОДИЗВОЂАЧЕМ</w:t>
      </w:r>
    </w:p>
    <w:p w:rsidR="00452836" w:rsidRDefault="00452836">
      <w:pPr>
        <w:suppressAutoHyphens/>
        <w:spacing w:line="100" w:lineRule="atLeast"/>
        <w:jc w:val="both"/>
        <w:rPr>
          <w:rFonts w:eastAsia="Arial Unicode MS"/>
          <w:iC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iCs/>
        </w:rPr>
        <w:t>Уколико понуђач подноси понуду са подизвођачем дужан је да у Обрасцу понуде</w:t>
      </w:r>
      <w:r>
        <w:rPr>
          <w:iCs/>
          <w:lang w:val="sr-Cyrl-CS"/>
        </w:rPr>
        <w:t xml:space="preserve"> (поглавље </w:t>
      </w:r>
      <w:r>
        <w:rPr>
          <w:b/>
          <w:iCs/>
        </w:rPr>
        <w:t>VI</w:t>
      </w:r>
      <w:r>
        <w:rPr>
          <w:iCs/>
          <w:lang w:val="ru-RU"/>
        </w:rPr>
        <w:t>)</w:t>
      </w:r>
      <w:r>
        <w:rPr>
          <w:iCs/>
        </w:rPr>
        <w:t xml:space="preserve"> наведе да понуду подноси са подизвођачем, проценат укупне вредности набавке</w:t>
      </w:r>
      <w:r w:rsidR="00FF51ED">
        <w:rPr>
          <w:iCs/>
        </w:rPr>
        <w:t xml:space="preserve"> који ће поверити подизвођачу, </w:t>
      </w:r>
      <w:r>
        <w:rPr>
          <w:iCs/>
        </w:rPr>
        <w:t xml:space="preserve">а који не може бити већи од 50%, као и део предмета набавке који ће извршити преко подизвођача. </w:t>
      </w:r>
    </w:p>
    <w:p w:rsidR="00452836" w:rsidRDefault="00452836">
      <w:pPr>
        <w:suppressAutoHyphens/>
        <w:spacing w:line="100" w:lineRule="atLeast"/>
        <w:jc w:val="both"/>
        <w:rPr>
          <w:rFonts w:eastAsia="Arial Unicode MS"/>
          <w:iCs/>
          <w:color w:val="000000"/>
          <w:kern w:val="2"/>
          <w:lang w:eastAsia="ar-SA"/>
        </w:rPr>
      </w:pPr>
      <w:r>
        <w:rPr>
          <w:iCs/>
        </w:rPr>
        <w:t>Понуђач у Обрасцу понуде</w:t>
      </w:r>
      <w:r>
        <w:rPr>
          <w:i/>
          <w:iCs/>
          <w:color w:val="FF0000"/>
        </w:rPr>
        <w:t xml:space="preserve"> </w:t>
      </w:r>
      <w:r>
        <w:rPr>
          <w:iCs/>
        </w:rPr>
        <w:t xml:space="preserve">наводи назив и седиште подизвођача, уколико ће делимично извршење набавке поверити подизвођачу. </w:t>
      </w:r>
    </w:p>
    <w:p w:rsidR="00452836" w:rsidRDefault="00452836">
      <w:pPr>
        <w:suppressAutoHyphens/>
        <w:spacing w:line="100" w:lineRule="atLeast"/>
        <w:jc w:val="both"/>
        <w:rPr>
          <w:rFonts w:eastAsia="TimesNewRomanPSMT"/>
          <w:bCs/>
          <w:color w:val="000000"/>
          <w:kern w:val="2"/>
          <w:lang w:eastAsia="ar-SA"/>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452836" w:rsidRDefault="00452836">
      <w:pPr>
        <w:suppressAutoHyphens/>
        <w:spacing w:line="100" w:lineRule="atLeast"/>
        <w:jc w:val="both"/>
        <w:rPr>
          <w:rFonts w:eastAsia="Arial Unicode MS"/>
          <w:iCs/>
          <w:color w:val="000000"/>
          <w:kern w:val="2"/>
          <w:lang w:eastAsia="ar-SA"/>
        </w:rPr>
      </w:pPr>
      <w:r>
        <w:rPr>
          <w:rFonts w:eastAsia="TimesNewRomanPSMT"/>
          <w:bCs/>
        </w:rPr>
        <w:t xml:space="preserve">Понуђач је дужан да за подизвођаче достави доказе о испуњености услова који су наведени у </w:t>
      </w:r>
      <w:r>
        <w:rPr>
          <w:rFonts w:eastAsia="TimesNewRomanPSMT"/>
          <w:bCs/>
          <w:lang w:val="sr-Cyrl-CS"/>
        </w:rPr>
        <w:t xml:space="preserve">поглављу </w:t>
      </w:r>
      <w:r>
        <w:rPr>
          <w:rFonts w:eastAsia="TimesNewRomanPSMT"/>
          <w:b/>
          <w:bCs/>
          <w:lang w:val="sr-Latn-CS"/>
        </w:rPr>
        <w:t>I</w:t>
      </w:r>
      <w:r>
        <w:rPr>
          <w:rFonts w:eastAsia="TimesNewRomanPSMT"/>
          <w:b/>
          <w:bCs/>
        </w:rPr>
        <w:t>V</w:t>
      </w:r>
      <w:r>
        <w:rPr>
          <w:rFonts w:eastAsia="TimesNewRomanPSMT"/>
          <w:bCs/>
          <w:lang w:val="ru-RU"/>
        </w:rPr>
        <w:t xml:space="preserve"> </w:t>
      </w:r>
      <w:r>
        <w:rPr>
          <w:rFonts w:eastAsia="TimesNewRomanPSMT"/>
          <w:bCs/>
        </w:rPr>
        <w:t xml:space="preserve">конкурсне документације, у складу са упутством како се доказује испуњеност услова (Образац изјаве из </w:t>
      </w:r>
      <w:r w:rsidR="00FF51ED">
        <w:rPr>
          <w:rFonts w:eastAsia="TimesNewRomanPSMT"/>
          <w:bCs/>
          <w:lang w:val="sr-Cyrl-CS"/>
        </w:rPr>
        <w:t>поглав</w:t>
      </w:r>
      <w:r>
        <w:rPr>
          <w:rFonts w:eastAsia="TimesNewRomanPSMT"/>
          <w:bCs/>
          <w:lang w:val="sr-Cyrl-CS"/>
        </w:rPr>
        <w:t xml:space="preserve">ља </w:t>
      </w:r>
      <w:r>
        <w:rPr>
          <w:rFonts w:eastAsia="TimesNewRomanPSMT"/>
          <w:b/>
          <w:bCs/>
        </w:rPr>
        <w:t>IV</w:t>
      </w:r>
      <w:r>
        <w:rPr>
          <w:rFonts w:eastAsia="TimesNewRomanPSMT"/>
          <w:bCs/>
          <w:lang w:val="ru-RU"/>
        </w:rPr>
        <w:t xml:space="preserve"> одељак </w:t>
      </w:r>
      <w:r>
        <w:rPr>
          <w:rFonts w:eastAsia="TimesNewRomanPSMT"/>
          <w:b/>
          <w:bCs/>
          <w:lang w:val="ru-RU"/>
        </w:rPr>
        <w:t>3</w:t>
      </w:r>
      <w:r>
        <w:rPr>
          <w:rFonts w:eastAsia="TimesNewRomanPSMT"/>
          <w:bCs/>
        </w:rPr>
        <w:t>).</w:t>
      </w:r>
    </w:p>
    <w:p w:rsidR="00452836" w:rsidRDefault="00452836">
      <w:pPr>
        <w:suppressAutoHyphens/>
        <w:spacing w:line="100" w:lineRule="atLeast"/>
        <w:jc w:val="both"/>
        <w:rPr>
          <w:rFonts w:eastAsia="Arial Unicode MS"/>
          <w:iCs/>
          <w:color w:val="000000"/>
          <w:kern w:val="2"/>
          <w:lang w:eastAsia="ar-SA"/>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52836" w:rsidRDefault="00452836">
      <w:pPr>
        <w:suppressAutoHyphens/>
        <w:spacing w:line="100" w:lineRule="atLeast"/>
        <w:jc w:val="both"/>
        <w:rPr>
          <w:rFonts w:eastAsia="Arial Unicode MS"/>
          <w:color w:val="000000"/>
          <w:kern w:val="2"/>
          <w:lang w:eastAsia="ar-SA"/>
        </w:rPr>
      </w:pPr>
      <w:r>
        <w:rPr>
          <w:iCs/>
        </w:rPr>
        <w:t>Понуђач је дужан да наручиоцу, на његов захтев, омогући приступ код подизвођача, ради утврђивања испуњености тражених услова.</w:t>
      </w:r>
    </w:p>
    <w:p w:rsidR="00452836" w:rsidRDefault="00452836">
      <w:pPr>
        <w:suppressAutoHyphens/>
        <w:spacing w:line="100" w:lineRule="atLeast"/>
        <w:jc w:val="both"/>
        <w:rPr>
          <w:rFonts w:eastAsia="Arial Unicode MS"/>
          <w:color w:val="FF0000"/>
          <w:kern w:val="2"/>
          <w:lang w:eastAsia="ar-SA"/>
        </w:rPr>
      </w:pPr>
    </w:p>
    <w:p w:rsidR="00452836" w:rsidRDefault="00452836">
      <w:pPr>
        <w:suppressAutoHyphens/>
        <w:spacing w:line="100" w:lineRule="atLeast"/>
        <w:jc w:val="both"/>
        <w:rPr>
          <w:rFonts w:eastAsia="Arial Unicode MS"/>
          <w:color w:val="000000"/>
          <w:kern w:val="2"/>
          <w:lang w:eastAsia="ar-SA"/>
        </w:rPr>
      </w:pPr>
      <w:r>
        <w:rPr>
          <w:b/>
          <w:i/>
          <w:lang w:val="sr-Cyrl-CS"/>
        </w:rPr>
        <w:t>7</w:t>
      </w:r>
      <w:r>
        <w:rPr>
          <w:b/>
          <w:i/>
        </w:rPr>
        <w:t>. ЗАЈЕДНИЧКА ПОНУДА</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Понуду може поднети група понуђача.</w:t>
      </w:r>
    </w:p>
    <w:p w:rsidR="00452836" w:rsidRDefault="00452836">
      <w:pPr>
        <w:suppressAutoHyphens/>
        <w:spacing w:line="100" w:lineRule="atLeast"/>
        <w:jc w:val="both"/>
        <w:rPr>
          <w:rFonts w:eastAsia="Arial Unicode MS"/>
          <w:color w:val="000000"/>
          <w:kern w:val="2"/>
          <w:lang w:eastAsia="ar-SA"/>
        </w:rPr>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t>ст</w:t>
      </w:r>
      <w:proofErr w:type="gramEnd"/>
      <w:r>
        <w:rPr>
          <w:lang w:val="sr-Cyrl-CS"/>
        </w:rPr>
        <w:t>.</w:t>
      </w:r>
      <w:r>
        <w:t xml:space="preserve"> 4. </w:t>
      </w:r>
      <w:proofErr w:type="gramStart"/>
      <w:r>
        <w:t>тач</w:t>
      </w:r>
      <w:proofErr w:type="gramEnd"/>
      <w:r>
        <w:rPr>
          <w:lang w:val="sr-Cyrl-CS"/>
        </w:rPr>
        <w:t>.</w:t>
      </w:r>
      <w:r>
        <w:t xml:space="preserve"> 1</w:t>
      </w:r>
      <w:r>
        <w:rPr>
          <w:lang w:val="sr-Cyrl-CS"/>
        </w:rPr>
        <w:t>)</w:t>
      </w:r>
      <w:r>
        <w:t xml:space="preserve"> </w:t>
      </w:r>
      <w:proofErr w:type="gramStart"/>
      <w:r>
        <w:rPr>
          <w:lang w:val="sr-Cyrl-CS"/>
        </w:rPr>
        <w:t>и</w:t>
      </w:r>
      <w:proofErr w:type="gramEnd"/>
      <w:r>
        <w:t xml:space="preserve"> </w:t>
      </w:r>
      <w:r>
        <w:rPr>
          <w:lang w:val="sr-Cyrl-CS"/>
        </w:rPr>
        <w:t>2)</w:t>
      </w:r>
      <w:r>
        <w:t xml:space="preserve"> Закона и то податке о: </w:t>
      </w:r>
    </w:p>
    <w:p w:rsidR="00452836" w:rsidRDefault="00452836">
      <w:pPr>
        <w:numPr>
          <w:ilvl w:val="0"/>
          <w:numId w:val="21"/>
        </w:numPr>
        <w:suppressAutoHyphens/>
        <w:spacing w:line="100" w:lineRule="atLeast"/>
        <w:jc w:val="both"/>
        <w:rPr>
          <w:rFonts w:eastAsia="Arial Unicode MS"/>
          <w:color w:val="000000"/>
          <w:kern w:val="2"/>
          <w:lang w:eastAsia="ar-SA"/>
        </w:rPr>
      </w:pPr>
      <w: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452836" w:rsidRDefault="00452836">
      <w:pPr>
        <w:pStyle w:val="ListParagraph"/>
        <w:numPr>
          <w:ilvl w:val="0"/>
          <w:numId w:val="21"/>
        </w:numPr>
        <w:jc w:val="both"/>
        <w:rPr>
          <w:rFonts w:eastAsia="TimesNewRomanPSMT"/>
          <w:bCs/>
        </w:rPr>
      </w:pPr>
      <w:r>
        <w:rPr>
          <w:lang w:val="sr-Cyrl-CS"/>
        </w:rPr>
        <w:t xml:space="preserve">опис послова сваког </w:t>
      </w:r>
      <w:r>
        <w:t xml:space="preserve">од понуђача из групе понуђача </w:t>
      </w:r>
      <w:r>
        <w:rPr>
          <w:lang w:val="sr-Cyrl-CS"/>
        </w:rPr>
        <w:t>у</w:t>
      </w:r>
      <w:r>
        <w:t xml:space="preserve"> извршењ</w:t>
      </w:r>
      <w:r>
        <w:rPr>
          <w:lang w:val="sr-Cyrl-CS"/>
        </w:rPr>
        <w:t>у</w:t>
      </w:r>
      <w:r>
        <w:t xml:space="preserve"> уговора.</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rFonts w:eastAsia="TimesNewRomanPSMT"/>
          <w:bCs/>
        </w:rPr>
        <w:t xml:space="preserve">Група понуђача је дужна да достави све доказе о испуњености услова који су наведени у </w:t>
      </w:r>
      <w:r>
        <w:rPr>
          <w:rFonts w:eastAsia="TimesNewRomanPSMT"/>
          <w:bCs/>
          <w:lang w:val="sr-Cyrl-CS"/>
        </w:rPr>
        <w:t xml:space="preserve">поглављу </w:t>
      </w:r>
      <w:r>
        <w:rPr>
          <w:rFonts w:eastAsia="TimesNewRomanPSMT"/>
          <w:b/>
          <w:bCs/>
        </w:rPr>
        <w:t>IV</w:t>
      </w:r>
      <w:r>
        <w:rPr>
          <w:rFonts w:eastAsia="TimesNewRomanPSMT"/>
          <w:bCs/>
          <w:lang w:val="ru-RU"/>
        </w:rPr>
        <w:t xml:space="preserve"> </w:t>
      </w:r>
      <w:r>
        <w:rPr>
          <w:rFonts w:eastAsia="TimesNewRomanPSMT"/>
          <w:bCs/>
        </w:rPr>
        <w:t xml:space="preserve">конкурсне документације, у складу са упутством како се доказује испуњеност услова (Образац изјаве из </w:t>
      </w:r>
      <w:r>
        <w:rPr>
          <w:rFonts w:eastAsia="TimesNewRomanPSMT"/>
          <w:bCs/>
          <w:lang w:val="sr-Cyrl-CS"/>
        </w:rPr>
        <w:t xml:space="preserve">поглавља </w:t>
      </w:r>
      <w:r>
        <w:rPr>
          <w:rFonts w:eastAsia="TimesNewRomanPSMT"/>
          <w:b/>
          <w:bCs/>
        </w:rPr>
        <w:t>IV</w:t>
      </w:r>
      <w:r>
        <w:rPr>
          <w:rFonts w:eastAsia="TimesNewRomanPSMT"/>
          <w:bCs/>
          <w:lang w:val="ru-RU"/>
        </w:rPr>
        <w:t xml:space="preserve"> одељак </w:t>
      </w:r>
      <w:r>
        <w:rPr>
          <w:rFonts w:eastAsia="TimesNewRomanPSMT"/>
          <w:b/>
          <w:bCs/>
          <w:lang w:val="ru-RU"/>
        </w:rPr>
        <w:t>3</w:t>
      </w:r>
      <w:r>
        <w:rPr>
          <w:rFonts w:eastAsia="TimesNewRomanPSMT"/>
          <w:bCs/>
          <w:lang w:val="ru-RU"/>
        </w:rPr>
        <w:t>.</w:t>
      </w:r>
      <w:r>
        <w:rPr>
          <w:rFonts w:eastAsia="TimesNewRomanPSMT"/>
          <w:bCs/>
        </w:rPr>
        <w:t>).</w:t>
      </w:r>
    </w:p>
    <w:p w:rsidR="00452836" w:rsidRDefault="00452836">
      <w:pPr>
        <w:suppressAutoHyphens/>
        <w:spacing w:line="100" w:lineRule="atLeast"/>
        <w:jc w:val="both"/>
        <w:rPr>
          <w:rFonts w:eastAsia="Arial Unicode MS"/>
          <w:kern w:val="2"/>
          <w:lang w:eastAsia="ar-SA"/>
        </w:rPr>
      </w:pPr>
      <w:r>
        <w:t xml:space="preserve">Понуђачи из групе понуђача одговарају неограничено солидарно према наручиоцу. </w:t>
      </w:r>
    </w:p>
    <w:p w:rsidR="00452836" w:rsidRDefault="00452836">
      <w:pPr>
        <w:suppressAutoHyphens/>
        <w:spacing w:line="100" w:lineRule="atLeast"/>
        <w:jc w:val="both"/>
        <w:rPr>
          <w:rFonts w:eastAsia="Arial Unicode MS"/>
          <w:kern w:val="2"/>
          <w:lang w:eastAsia="ar-SA"/>
        </w:rPr>
      </w:pPr>
      <w:r>
        <w:t>Задруга може поднети понуду самостално, у своје име, а за рачун задругара или заједничку понуду у име задругара.</w:t>
      </w:r>
    </w:p>
    <w:p w:rsidR="00452836" w:rsidRDefault="00452836">
      <w:pPr>
        <w:suppressAutoHyphens/>
        <w:spacing w:line="100" w:lineRule="atLeast"/>
        <w:jc w:val="both"/>
        <w:rPr>
          <w:rFonts w:eastAsia="Arial Unicode MS"/>
          <w:kern w:val="2"/>
          <w:lang w:eastAsia="ar-SA"/>
        </w:rPr>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52836" w:rsidRDefault="00452836">
      <w:pPr>
        <w:suppressAutoHyphens/>
        <w:spacing w:line="100" w:lineRule="atLeast"/>
        <w:jc w:val="both"/>
        <w:rPr>
          <w:rFonts w:eastAsia="Arial Unicode MS"/>
          <w:color w:val="000000"/>
          <w:kern w:val="2"/>
          <w:lang w:eastAsia="ar-SA"/>
        </w:rPr>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i/>
          <w:iCs/>
          <w:lang w:val="sr-Cyrl-CS"/>
        </w:rPr>
        <w:t>8</w:t>
      </w:r>
      <w:r>
        <w:rPr>
          <w:b/>
          <w:bCs/>
          <w:i/>
          <w:iCs/>
        </w:rPr>
        <w:t>. НАЧИН И УСЛОВ</w:t>
      </w:r>
      <w:r>
        <w:rPr>
          <w:b/>
          <w:bCs/>
          <w:i/>
          <w:iCs/>
          <w:lang w:val="sr-Cyrl-CS"/>
        </w:rPr>
        <w:t>И</w:t>
      </w:r>
      <w:r>
        <w:rPr>
          <w:b/>
          <w:bCs/>
          <w:i/>
          <w:iCs/>
        </w:rPr>
        <w:t xml:space="preserve"> ПЛАЋАЊА, ГАРАНТНИ РОК, КАО И ДРУГЕ ОКОЛНОСТИ ОД КОЈИХ ЗАВИСИ </w:t>
      </w:r>
      <w:proofErr w:type="gramStart"/>
      <w:r>
        <w:rPr>
          <w:b/>
          <w:bCs/>
          <w:i/>
          <w:iCs/>
        </w:rPr>
        <w:t>ПРИХВАТЉИВОСТ  ПОНУДЕ</w:t>
      </w:r>
      <w:proofErr w:type="gramEnd"/>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b/>
          <w:bCs/>
          <w:i/>
          <w:iCs/>
          <w:lang w:val="sr-Cyrl-CS"/>
        </w:rPr>
        <w:t>8</w:t>
      </w:r>
      <w:r>
        <w:rPr>
          <w:b/>
          <w:bCs/>
          <w:i/>
          <w:iCs/>
        </w:rPr>
        <w:t>.1</w:t>
      </w:r>
      <w:r>
        <w:rPr>
          <w:b/>
          <w:bCs/>
          <w:i/>
          <w:iCs/>
          <w:u w:val="single"/>
        </w:rPr>
        <w:t xml:space="preserve">. </w:t>
      </w:r>
      <w:r>
        <w:rPr>
          <w:iCs/>
          <w:u w:val="single"/>
        </w:rPr>
        <w:t>Захтеви у погледу начина, рока и услова плаћања</w:t>
      </w:r>
      <w:r>
        <w:rPr>
          <w:i/>
          <w:iCs/>
          <w:u w:val="single"/>
        </w:rPr>
        <w:t>.</w:t>
      </w:r>
    </w:p>
    <w:p w:rsidR="00452836" w:rsidRDefault="00452836">
      <w:pPr>
        <w:suppressAutoHyphens/>
        <w:spacing w:line="100" w:lineRule="atLeast"/>
        <w:jc w:val="both"/>
        <w:rPr>
          <w:iCs/>
          <w:lang w:val="sr-Cyrl-CS"/>
        </w:rPr>
      </w:pPr>
    </w:p>
    <w:p w:rsidR="001468B5" w:rsidRDefault="001468B5" w:rsidP="001468B5">
      <w:pPr>
        <w:suppressAutoHyphens/>
        <w:spacing w:line="100" w:lineRule="atLeast"/>
        <w:jc w:val="both"/>
        <w:rPr>
          <w:iCs/>
          <w:lang w:val="sr-Cyrl-CS"/>
        </w:rPr>
      </w:pPr>
      <w:r>
        <w:rPr>
          <w:iCs/>
          <w:lang w:val="sr-Cyrl-RS"/>
        </w:rPr>
        <w:t xml:space="preserve">Испорука се врши у електронском облику на неком од сервера везаних за </w:t>
      </w:r>
      <w:r>
        <w:rPr>
          <w:iCs/>
          <w:lang w:val="sr-Latn-RS"/>
        </w:rPr>
        <w:t xml:space="preserve">minrzs.gov.rs </w:t>
      </w:r>
      <w:r>
        <w:rPr>
          <w:iCs/>
          <w:lang w:val="sr-Cyrl-RS"/>
        </w:rPr>
        <w:t xml:space="preserve">или екстерном диску или на </w:t>
      </w:r>
      <w:r>
        <w:rPr>
          <w:iCs/>
          <w:lang w:val="sr-Latn-RS"/>
        </w:rPr>
        <w:t>CD-</w:t>
      </w:r>
      <w:r>
        <w:rPr>
          <w:iCs/>
          <w:lang w:val="sr-Cyrl-CS"/>
        </w:rPr>
        <w:t>у.</w:t>
      </w:r>
    </w:p>
    <w:p w:rsidR="001468B5" w:rsidRDefault="001468B5" w:rsidP="001468B5">
      <w:pPr>
        <w:suppressAutoHyphens/>
        <w:spacing w:line="100" w:lineRule="atLeast"/>
        <w:jc w:val="both"/>
        <w:rPr>
          <w:iCs/>
          <w:lang w:val="sr-Cyrl-CS"/>
        </w:rPr>
      </w:pPr>
      <w:r w:rsidRPr="001468B5">
        <w:rPr>
          <w:iCs/>
          <w:lang w:val="sr-Cyrl-CS"/>
        </w:rPr>
        <w:t>Извршење испоруке одговарајућег материјала, потврђује се потписивањем записника о примопредаји материјала. Лице задужено за потписивање записника о извршеним услугама, испред Министарства за рад, запошљавање, борачка и социјална питања је Александра Христов.</w:t>
      </w:r>
    </w:p>
    <w:p w:rsidR="00472C69" w:rsidRDefault="009F46D7">
      <w:pPr>
        <w:suppressAutoHyphens/>
        <w:spacing w:line="100" w:lineRule="atLeast"/>
        <w:jc w:val="both"/>
        <w:rPr>
          <w:iCs/>
          <w:lang w:val="sr-Cyrl-CS"/>
        </w:rPr>
      </w:pPr>
      <w:r>
        <w:rPr>
          <w:iCs/>
          <w:lang w:val="sr-Cyrl-RS"/>
        </w:rPr>
        <w:t xml:space="preserve">Плаћање се врши по извршењу услуга израда интернет презентације и миграције података са тренутне интернет презентације односно у року од </w:t>
      </w:r>
      <w:r w:rsidR="00150851">
        <w:rPr>
          <w:iCs/>
          <w:lang w:val="sr-Cyrl-CS"/>
        </w:rPr>
        <w:t xml:space="preserve">15 </w:t>
      </w:r>
      <w:r w:rsidR="00452836">
        <w:rPr>
          <w:iCs/>
          <w:lang w:val="sr-Cyrl-CS"/>
        </w:rPr>
        <w:t>дана</w:t>
      </w:r>
      <w:r w:rsidR="00452836">
        <w:rPr>
          <w:i/>
          <w:iCs/>
          <w:lang w:val="sr-Cyrl-CS"/>
        </w:rPr>
        <w:t xml:space="preserve"> </w:t>
      </w:r>
      <w:r w:rsidR="00452836">
        <w:rPr>
          <w:iCs/>
          <w:lang w:val="sr-Cyrl-CS"/>
        </w:rPr>
        <w:t xml:space="preserve">од дана </w:t>
      </w:r>
      <w:r>
        <w:rPr>
          <w:iCs/>
          <w:lang w:val="sr-Cyrl-CS"/>
        </w:rPr>
        <w:t>испостављене фактуре и потписаног записника о извршеним услугама.</w:t>
      </w:r>
    </w:p>
    <w:p w:rsidR="00452836" w:rsidRDefault="00452836">
      <w:pPr>
        <w:suppressAutoHyphens/>
        <w:spacing w:line="100" w:lineRule="atLeast"/>
        <w:jc w:val="both"/>
        <w:rPr>
          <w:b/>
          <w:bCs/>
          <w:i/>
          <w:iCs/>
          <w:lang w:val="sr-Cyrl-CS"/>
        </w:rPr>
      </w:pPr>
    </w:p>
    <w:p w:rsidR="00452836" w:rsidRDefault="00452836">
      <w:pPr>
        <w:suppressAutoHyphens/>
        <w:spacing w:line="100" w:lineRule="atLeast"/>
        <w:jc w:val="both"/>
        <w:rPr>
          <w:rFonts w:eastAsia="Arial Unicode MS"/>
          <w:iCs/>
          <w:color w:val="000000"/>
          <w:kern w:val="2"/>
          <w:u w:val="single"/>
          <w:lang w:val="sr-Cyrl-CS" w:eastAsia="ar-SA"/>
        </w:rPr>
      </w:pPr>
      <w:r>
        <w:rPr>
          <w:b/>
          <w:bCs/>
          <w:i/>
          <w:iCs/>
          <w:lang w:val="sr-Cyrl-CS"/>
        </w:rPr>
        <w:t>8</w:t>
      </w:r>
      <w:r>
        <w:rPr>
          <w:b/>
          <w:bCs/>
          <w:i/>
          <w:iCs/>
        </w:rPr>
        <w:t>.</w:t>
      </w:r>
      <w:r>
        <w:rPr>
          <w:b/>
          <w:bCs/>
          <w:i/>
          <w:iCs/>
          <w:lang w:val="sr-Cyrl-CS"/>
        </w:rPr>
        <w:t>2</w:t>
      </w:r>
      <w:r>
        <w:rPr>
          <w:b/>
          <w:bCs/>
          <w:i/>
          <w:iCs/>
        </w:rPr>
        <w:t xml:space="preserve">. </w:t>
      </w:r>
      <w:r>
        <w:rPr>
          <w:iCs/>
          <w:u w:val="single"/>
        </w:rPr>
        <w:t xml:space="preserve">Захтев у погледу рока </w:t>
      </w:r>
    </w:p>
    <w:p w:rsidR="00565753" w:rsidRPr="00565753" w:rsidRDefault="00565753">
      <w:pPr>
        <w:suppressAutoHyphens/>
        <w:spacing w:line="100" w:lineRule="atLeast"/>
        <w:jc w:val="both"/>
        <w:rPr>
          <w:lang w:val="sr-Cyrl-CS"/>
        </w:rPr>
      </w:pPr>
      <w:r>
        <w:rPr>
          <w:lang w:val="sr-Cyrl-CS"/>
        </w:rPr>
        <w:t>З</w:t>
      </w:r>
      <w:r w:rsidR="009F46D7" w:rsidRPr="00565753">
        <w:rPr>
          <w:lang w:val="sr-Cyrl-CS"/>
        </w:rPr>
        <w:t>а израду интернет презентације и миграције података са тренутне интернет презентације Министарства, 45 дана од дана потписивања уговора</w:t>
      </w:r>
      <w:r w:rsidRPr="00565753">
        <w:rPr>
          <w:lang w:val="sr-Cyrl-CS"/>
        </w:rPr>
        <w:t>.</w:t>
      </w:r>
    </w:p>
    <w:p w:rsidR="00452836" w:rsidRDefault="00565753">
      <w:pPr>
        <w:suppressAutoHyphens/>
        <w:spacing w:line="100" w:lineRule="atLeast"/>
        <w:jc w:val="both"/>
        <w:rPr>
          <w:lang w:val="sr-Cyrl-CS"/>
        </w:rPr>
      </w:pPr>
      <w:r w:rsidRPr="00565753">
        <w:rPr>
          <w:lang w:val="sr-Cyrl-CS"/>
        </w:rPr>
        <w:t>За услугу хостинга 12 месеци од потписивања</w:t>
      </w:r>
      <w:r w:rsidR="00150851" w:rsidRPr="00565753">
        <w:rPr>
          <w:lang w:val="sr-Cyrl-CS"/>
        </w:rPr>
        <w:t xml:space="preserve"> уговора.</w:t>
      </w:r>
    </w:p>
    <w:p w:rsidR="00150851" w:rsidRDefault="00150851">
      <w:pPr>
        <w:suppressAutoHyphens/>
        <w:spacing w:line="100" w:lineRule="atLeast"/>
        <w:jc w:val="both"/>
        <w:rPr>
          <w:rFonts w:eastAsia="Arial Unicode MS"/>
          <w:b/>
          <w:bCs/>
          <w:i/>
          <w:iCs/>
          <w:color w:val="000000"/>
          <w:kern w:val="2"/>
          <w:highlight w:val="yellow"/>
          <w:lang w:val="sr-Cyrl-CS" w:eastAsia="ar-SA"/>
        </w:rPr>
      </w:pPr>
    </w:p>
    <w:p w:rsidR="00452836" w:rsidRDefault="00452836">
      <w:pPr>
        <w:suppressAutoHyphens/>
        <w:spacing w:line="100" w:lineRule="atLeast"/>
        <w:jc w:val="both"/>
        <w:rPr>
          <w:rFonts w:eastAsia="Arial Unicode MS"/>
          <w:iCs/>
          <w:color w:val="000000"/>
          <w:kern w:val="2"/>
          <w:lang w:val="en-US" w:eastAsia="ar-SA"/>
        </w:rPr>
      </w:pPr>
      <w:r>
        <w:rPr>
          <w:b/>
          <w:bCs/>
          <w:iCs/>
          <w:u w:val="single"/>
          <w:lang w:val="sr-Cyrl-CS"/>
        </w:rPr>
        <w:t>8</w:t>
      </w:r>
      <w:r>
        <w:rPr>
          <w:b/>
          <w:bCs/>
          <w:iCs/>
          <w:u w:val="single"/>
        </w:rPr>
        <w:t xml:space="preserve">.3. </w:t>
      </w:r>
      <w:r>
        <w:rPr>
          <w:iCs/>
          <w:u w:val="single"/>
        </w:rPr>
        <w:t>Захтев у погледу рока важења понуде</w:t>
      </w:r>
    </w:p>
    <w:p w:rsidR="00452836" w:rsidRDefault="00452836">
      <w:pPr>
        <w:suppressAutoHyphens/>
        <w:spacing w:line="100" w:lineRule="atLeast"/>
        <w:jc w:val="both"/>
        <w:rPr>
          <w:rFonts w:eastAsia="Arial Unicode MS"/>
          <w:iCs/>
          <w:color w:val="000000"/>
          <w:kern w:val="2"/>
          <w:lang w:eastAsia="ar-SA"/>
        </w:rPr>
      </w:pPr>
      <w:r>
        <w:rPr>
          <w:iCs/>
        </w:rPr>
        <w:t>Рок важења понуде не може бити краћи од 30 дана од дана отварања понуда.</w:t>
      </w:r>
    </w:p>
    <w:p w:rsidR="00452836" w:rsidRDefault="00452836">
      <w:pPr>
        <w:suppressAutoHyphens/>
        <w:spacing w:line="100" w:lineRule="atLeast"/>
        <w:jc w:val="both"/>
        <w:rPr>
          <w:rFonts w:eastAsia="Arial Unicode MS"/>
          <w:iCs/>
          <w:color w:val="000000"/>
          <w:kern w:val="2"/>
          <w:lang w:eastAsia="ar-SA"/>
        </w:rPr>
      </w:pPr>
      <w:r>
        <w:rPr>
          <w:iCs/>
        </w:rPr>
        <w:t>У случају истека рока важења понуде, наручилац је дужан да у писаном облику затражи од понуђача продужење рока важења понуде.</w:t>
      </w:r>
    </w:p>
    <w:p w:rsidR="00452836" w:rsidRDefault="00452836">
      <w:pPr>
        <w:suppressAutoHyphens/>
        <w:spacing w:line="100" w:lineRule="atLeast"/>
        <w:jc w:val="both"/>
        <w:rPr>
          <w:rFonts w:eastAsia="Arial Unicode MS"/>
          <w:b/>
          <w:bCs/>
          <w:i/>
          <w:iCs/>
          <w:color w:val="000000"/>
          <w:kern w:val="2"/>
          <w:lang w:eastAsia="ar-SA"/>
        </w:rPr>
      </w:pPr>
      <w:r>
        <w:rPr>
          <w:iCs/>
        </w:rPr>
        <w:t>Понуђач који прихвати захтев за продужење рока важења понуде на може мењати понуду.</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rPr>
          <w:b/>
          <w:bCs/>
          <w:i/>
          <w:iCs/>
          <w:lang w:val="sr-Cyrl-CS"/>
        </w:rPr>
        <w:t>9</w:t>
      </w:r>
      <w:r>
        <w:rPr>
          <w:b/>
          <w:bCs/>
          <w:i/>
          <w:iCs/>
        </w:rPr>
        <w:t>. ВАЛУТА И НАЧИН НА КОЈИ МОРА ДА БУДЕ НАВЕДЕНА И ИЗРАЖЕНА ЦЕНА У ПОНУДИ</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52836" w:rsidRDefault="00452836">
      <w:pPr>
        <w:suppressAutoHyphens/>
        <w:spacing w:line="100" w:lineRule="atLeast"/>
        <w:jc w:val="both"/>
        <w:rPr>
          <w:rFonts w:eastAsia="Arial Unicode MS"/>
          <w:iCs/>
          <w:color w:val="000000"/>
          <w:kern w:val="2"/>
          <w:lang w:val="sr-Cyrl-CS" w:eastAsia="ar-SA"/>
        </w:rPr>
      </w:pPr>
      <w:r>
        <w:rPr>
          <w:iCs/>
        </w:rPr>
        <w:t xml:space="preserve">У цену је урачуната цена предмета јавне набавке са свим зависним трошковима. </w:t>
      </w:r>
    </w:p>
    <w:p w:rsidR="00452836" w:rsidRDefault="00452836">
      <w:pPr>
        <w:suppressAutoHyphens/>
        <w:spacing w:line="100" w:lineRule="atLeast"/>
        <w:jc w:val="both"/>
        <w:rPr>
          <w:rFonts w:eastAsia="Arial Unicode MS"/>
          <w:color w:val="000000"/>
          <w:kern w:val="2"/>
          <w:lang w:val="en-US" w:eastAsia="ar-SA"/>
        </w:rPr>
      </w:pPr>
      <w:r>
        <w:rPr>
          <w:iCs/>
        </w:rPr>
        <w:t>Цена је фиксна и не може се мењати.</w:t>
      </w:r>
      <w:r>
        <w:t xml:space="preserve"> </w:t>
      </w:r>
    </w:p>
    <w:p w:rsidR="00452836" w:rsidRDefault="00452836">
      <w:pPr>
        <w:suppressAutoHyphens/>
        <w:spacing w:line="100" w:lineRule="atLeast"/>
        <w:jc w:val="both"/>
        <w:rPr>
          <w:rFonts w:eastAsia="Arial Unicode MS"/>
          <w:iCs/>
          <w:color w:val="000000"/>
          <w:kern w:val="2"/>
          <w:lang w:eastAsia="ar-SA"/>
        </w:rPr>
      </w:pPr>
      <w:r>
        <w:lastRenderedPageBreak/>
        <w:t>Ако је у понуди исказана неуобичајено ниска цена, наручилац ће поступити у складу са чланом 92. Закона.</w:t>
      </w:r>
    </w:p>
    <w:p w:rsidR="00452836" w:rsidRDefault="00452836">
      <w:pPr>
        <w:suppressAutoHyphens/>
        <w:spacing w:line="100" w:lineRule="atLeast"/>
        <w:jc w:val="both"/>
        <w:rPr>
          <w:rFonts w:eastAsia="Arial Unicode MS"/>
          <w:iCs/>
          <w:color w:val="00B0F0"/>
          <w:kern w:val="2"/>
          <w:lang w:eastAsia="ar-SA"/>
        </w:rPr>
      </w:pPr>
      <w:r>
        <w:rPr>
          <w:iCs/>
        </w:rPr>
        <w:t xml:space="preserve">Ако понуђена цена укључује увозну царину и друге дажбине, понуђач је дужан да тај део одвојено искаже у динарима. </w:t>
      </w:r>
    </w:p>
    <w:p w:rsidR="00452836" w:rsidRDefault="00452836">
      <w:pPr>
        <w:suppressAutoHyphens/>
        <w:spacing w:line="100" w:lineRule="atLeast"/>
        <w:jc w:val="both"/>
        <w:rPr>
          <w:rFonts w:eastAsia="Arial Unicode MS"/>
          <w:b/>
          <w:i/>
          <w:iCs/>
          <w:color w:val="000000"/>
          <w:kern w:val="2"/>
          <w:lang w:eastAsia="ar-SA"/>
        </w:rPr>
      </w:pPr>
      <w:r>
        <w:rPr>
          <w:b/>
          <w:i/>
          <w:iCs/>
        </w:rPr>
        <w:t xml:space="preserve"> </w:t>
      </w:r>
    </w:p>
    <w:p w:rsidR="00452836" w:rsidRDefault="00452836">
      <w:pPr>
        <w:suppressAutoHyphens/>
        <w:spacing w:line="100" w:lineRule="atLeast"/>
        <w:jc w:val="both"/>
        <w:rPr>
          <w:rFonts w:eastAsia="Arial Unicode MS"/>
          <w:b/>
          <w:i/>
          <w:iCs/>
          <w:kern w:val="2"/>
          <w:lang w:eastAsia="ar-SA"/>
        </w:rPr>
      </w:pPr>
      <w:r>
        <w:rPr>
          <w:b/>
          <w:i/>
          <w:iCs/>
        </w:rPr>
        <w:t>1</w:t>
      </w:r>
      <w:r>
        <w:rPr>
          <w:b/>
          <w:i/>
          <w:iCs/>
          <w:lang w:val="sr-Cyrl-CS"/>
        </w:rPr>
        <w:t>0</w:t>
      </w:r>
      <w:r>
        <w:rPr>
          <w:b/>
          <w:i/>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52836" w:rsidRDefault="00452836">
      <w:pPr>
        <w:suppressAutoHyphens/>
        <w:spacing w:line="100" w:lineRule="atLeast"/>
        <w:jc w:val="both"/>
        <w:rPr>
          <w:rFonts w:eastAsia="Arial Unicode MS"/>
          <w:b/>
          <w:i/>
          <w:iCs/>
          <w:kern w:val="2"/>
          <w:lang w:eastAsia="ar-SA"/>
        </w:rPr>
      </w:pPr>
    </w:p>
    <w:p w:rsidR="00452836" w:rsidRDefault="00452836">
      <w:pPr>
        <w:jc w:val="both"/>
        <w:rPr>
          <w:spacing w:val="6"/>
          <w:lang w:val="ru-RU"/>
        </w:rPr>
      </w:pPr>
      <w:proofErr w:type="gramStart"/>
      <w:r>
        <w:rPr>
          <w:rFonts w:eastAsia="TimesNewRomanPSMT"/>
          <w:bCs/>
          <w:iCs/>
        </w:rPr>
        <w:t>Подаци о пореским обавезама се могу добити у Пореској управи, Министарства финансија</w:t>
      </w:r>
      <w:r>
        <w:rPr>
          <w:rFonts w:eastAsia="TimesNewRomanPSMT"/>
          <w:bCs/>
          <w:iCs/>
          <w:lang w:val="sr-Cyrl-CS"/>
        </w:rPr>
        <w:t xml:space="preserve">, Саве Машковића бр.3-5, Београд, </w:t>
      </w:r>
      <w:hyperlink r:id="rId9" w:history="1">
        <w:r>
          <w:rPr>
            <w:rStyle w:val="Hyperlink"/>
            <w:rFonts w:eastAsia="TimesNewRomanPSMT"/>
            <w:bCs/>
            <w:iCs/>
          </w:rPr>
          <w:t>www.poreskauprava.gov.rs</w:t>
        </w:r>
      </w:hyperlink>
      <w:r>
        <w:rPr>
          <w:rFonts w:eastAsia="TimesNewRomanPSMT"/>
          <w:bCs/>
          <w:iCs/>
        </w:rPr>
        <w:t xml:space="preserve"> Подаци о заштити животне средине се могу добити у Агенцији за заштиту животне средине, </w:t>
      </w:r>
      <w:r>
        <w:rPr>
          <w:rFonts w:eastAsia="TimesNewRomanPSMT"/>
          <w:bCs/>
          <w:iCs/>
          <w:lang w:val="sr-Cyrl-CS"/>
        </w:rPr>
        <w:t>Руже Јовановића бр.</w:t>
      </w:r>
      <w:r>
        <w:rPr>
          <w:rFonts w:eastAsia="TimesNewRomanPSMT"/>
          <w:bCs/>
          <w:iCs/>
        </w:rPr>
        <w:t xml:space="preserve">27a, </w:t>
      </w:r>
      <w:r>
        <w:rPr>
          <w:rFonts w:eastAsia="TimesNewRomanPSMT"/>
          <w:bCs/>
          <w:iCs/>
          <w:lang w:val="sr-Cyrl-CS"/>
        </w:rPr>
        <w:t xml:space="preserve">Београд </w:t>
      </w:r>
      <w:hyperlink r:id="rId10" w:history="1">
        <w:r>
          <w:rPr>
            <w:rStyle w:val="Hyperlink"/>
            <w:rFonts w:eastAsia="TimesNewRomanPSMT"/>
            <w:bCs/>
            <w:iCs/>
          </w:rPr>
          <w:t>www.sepa.gov.rs</w:t>
        </w:r>
      </w:hyperlink>
      <w:r>
        <w:rPr>
          <w:rFonts w:eastAsia="TimesNewRomanPSMT"/>
          <w:bCs/>
          <w:iCs/>
        </w:rPr>
        <w:t xml:space="preserve"> и у Министарству </w:t>
      </w:r>
      <w:r>
        <w:rPr>
          <w:rFonts w:eastAsia="TimesNewRomanPSMT"/>
          <w:bCs/>
          <w:iCs/>
          <w:lang w:val="sr-Cyrl-CS"/>
        </w:rPr>
        <w:t>пољопривреде</w:t>
      </w:r>
      <w:r>
        <w:rPr>
          <w:rFonts w:eastAsia="TimesNewRomanPSMT"/>
          <w:bCs/>
          <w:iCs/>
        </w:rPr>
        <w:t xml:space="preserve"> и заштите животне средине, </w:t>
      </w:r>
      <w:r>
        <w:rPr>
          <w:rFonts w:eastAsia="TimesNewRomanPSMT"/>
          <w:bCs/>
          <w:iCs/>
          <w:lang w:val="sr-Cyrl-CS"/>
        </w:rPr>
        <w:t>Немањина бр.22-26</w:t>
      </w:r>
      <w:r>
        <w:rPr>
          <w:rFonts w:eastAsia="TimesNewRomanPSMT"/>
          <w:bCs/>
          <w:iCs/>
        </w:rPr>
        <w:t xml:space="preserve">, </w:t>
      </w:r>
      <w:r>
        <w:rPr>
          <w:rFonts w:eastAsia="TimesNewRomanPSMT"/>
          <w:bCs/>
          <w:iCs/>
          <w:lang w:val="sr-Cyrl-CS"/>
        </w:rPr>
        <w:t xml:space="preserve">Београд </w:t>
      </w:r>
      <w:hyperlink r:id="rId11" w:history="1">
        <w:r>
          <w:rPr>
            <w:rStyle w:val="Hyperlink"/>
            <w:rFonts w:eastAsia="TimesNewRomanPSMT"/>
            <w:bCs/>
            <w:iCs/>
          </w:rPr>
          <w:t>www.mpzzs.gov.rs</w:t>
        </w:r>
      </w:hyperlink>
      <w:r>
        <w:rPr>
          <w:rFonts w:eastAsia="TimesNewRomanPSMT"/>
          <w:bCs/>
          <w:iCs/>
        </w:rPr>
        <w:t xml:space="preserve"> Подаци о заштити при запошљавању и условима рада се могу добити у Министарству</w:t>
      </w:r>
      <w:r>
        <w:rPr>
          <w:rFonts w:eastAsia="TimesNewRomanPSMT"/>
          <w:bCs/>
          <w:iCs/>
          <w:lang w:val="sr-Cyrl-CS"/>
        </w:rPr>
        <w:t xml:space="preserve"> за</w:t>
      </w:r>
      <w:r>
        <w:rPr>
          <w:rFonts w:eastAsia="TimesNewRomanPSMT"/>
          <w:bCs/>
          <w:iCs/>
        </w:rPr>
        <w:t xml:space="preserve"> рад, запошљавањ</w:t>
      </w:r>
      <w:r>
        <w:rPr>
          <w:rFonts w:eastAsia="TimesNewRomanPSMT"/>
          <w:bCs/>
          <w:iCs/>
          <w:lang w:val="sr-Cyrl-CS"/>
        </w:rPr>
        <w:t>е, борачка</w:t>
      </w:r>
      <w:r>
        <w:rPr>
          <w:rFonts w:eastAsia="TimesNewRomanPSMT"/>
          <w:bCs/>
          <w:iCs/>
        </w:rPr>
        <w:t xml:space="preserve"> и социјалн</w:t>
      </w:r>
      <w:r>
        <w:rPr>
          <w:rFonts w:eastAsia="TimesNewRomanPSMT"/>
          <w:bCs/>
          <w:iCs/>
          <w:lang w:val="sr-Cyrl-CS"/>
        </w:rPr>
        <w:t>а</w:t>
      </w:r>
      <w:r>
        <w:rPr>
          <w:rFonts w:eastAsia="TimesNewRomanPSMT"/>
          <w:bCs/>
          <w:iCs/>
        </w:rPr>
        <w:t xml:space="preserve"> пит</w:t>
      </w:r>
      <w:r>
        <w:rPr>
          <w:rFonts w:eastAsia="TimesNewRomanPSMT"/>
          <w:bCs/>
          <w:iCs/>
          <w:lang w:val="sr-Cyrl-CS"/>
        </w:rPr>
        <w:t>ања,</w:t>
      </w:r>
      <w:r>
        <w:rPr>
          <w:rFonts w:eastAsia="TimesNewRomanPSMT"/>
          <w:bCs/>
          <w:iCs/>
        </w:rPr>
        <w:t xml:space="preserve"> </w:t>
      </w:r>
      <w:r>
        <w:rPr>
          <w:rFonts w:eastAsia="TimesNewRomanPSMT"/>
          <w:bCs/>
          <w:iCs/>
          <w:lang w:val="sr-Cyrl-CS"/>
        </w:rPr>
        <w:t>Немањина бр.22-26, Београд</w:t>
      </w:r>
      <w:r>
        <w:rPr>
          <w:rFonts w:eastAsia="TimesNewRomanPSMT"/>
          <w:bCs/>
          <w:iCs/>
        </w:rPr>
        <w:t xml:space="preserve">  www.minrzs.gov.rs.</w:t>
      </w:r>
      <w:proofErr w:type="gramEnd"/>
    </w:p>
    <w:p w:rsidR="00452836" w:rsidRDefault="00452836">
      <w:pPr>
        <w:suppressAutoHyphens/>
        <w:spacing w:line="100" w:lineRule="atLeast"/>
        <w:jc w:val="both"/>
        <w:rPr>
          <w:rFonts w:eastAsia="Arial Unicode MS"/>
          <w:b/>
          <w:i/>
          <w:iCs/>
          <w:kern w:val="2"/>
          <w:lang w:eastAsia="ar-SA"/>
        </w:rPr>
      </w:pPr>
    </w:p>
    <w:p w:rsidR="00452836" w:rsidRDefault="00452836">
      <w:pPr>
        <w:suppressAutoHyphens/>
        <w:spacing w:line="100" w:lineRule="atLeast"/>
        <w:jc w:val="both"/>
        <w:rPr>
          <w:rFonts w:eastAsia="Arial Unicode MS"/>
          <w:b/>
          <w:i/>
          <w:iCs/>
          <w:kern w:val="2"/>
          <w:lang w:eastAsia="ar-SA"/>
        </w:rPr>
      </w:pPr>
      <w:r>
        <w:rPr>
          <w:b/>
          <w:i/>
          <w:iCs/>
        </w:rPr>
        <w:t>1</w:t>
      </w:r>
      <w:r>
        <w:rPr>
          <w:b/>
          <w:i/>
          <w:iCs/>
          <w:lang w:val="sr-Cyrl-CS"/>
        </w:rPr>
        <w:t>1</w:t>
      </w:r>
      <w:r>
        <w:rPr>
          <w:b/>
          <w:i/>
          <w:iCs/>
        </w:rPr>
        <w:t>. ПОДАЦИ О ВРСТИ, САДРЖИНИ, НАЧИНУ ПОДНОШЕЊА, ВИСИНИ И РОКОВИМА ОБЕЗБЕЂЕЊА ИСПУЊЕЊА ОБАВЕЗА ПОНУЂАЧА</w:t>
      </w:r>
    </w:p>
    <w:p w:rsidR="00452836" w:rsidRDefault="00452836">
      <w:pPr>
        <w:suppressAutoHyphens/>
        <w:spacing w:line="100" w:lineRule="atLeast"/>
        <w:jc w:val="both"/>
        <w:rPr>
          <w:rFonts w:eastAsia="Arial Unicode MS"/>
          <w:bCs/>
          <w:color w:val="000000"/>
          <w:kern w:val="2"/>
          <w:lang w:val="sr-Cyrl-CS" w:eastAsia="ar-SA"/>
        </w:rPr>
      </w:pPr>
    </w:p>
    <w:p w:rsidR="00452836" w:rsidRDefault="00452836">
      <w:pPr>
        <w:suppressAutoHyphens/>
        <w:spacing w:line="100" w:lineRule="atLeast"/>
        <w:jc w:val="both"/>
        <w:rPr>
          <w:rFonts w:eastAsia="Arial Unicode MS"/>
          <w:bCs/>
          <w:color w:val="FF0000"/>
          <w:kern w:val="2"/>
          <w:lang w:val="sr-Cyrl-CS" w:eastAsia="ar-SA"/>
        </w:rPr>
      </w:pPr>
      <w:r>
        <w:rPr>
          <w:bCs/>
          <w:lang w:val="sr-Cyrl-CS"/>
        </w:rPr>
        <w:t xml:space="preserve">Изабрани понуђач је у обавези да на дан потписивања уговора достави једну </w:t>
      </w:r>
      <w:r>
        <w:rPr>
          <w:b/>
          <w:lang w:val="sr-Cyrl-CS"/>
        </w:rPr>
        <w:t xml:space="preserve">бланко сопствену меницу </w:t>
      </w:r>
      <w:r>
        <w:rPr>
          <w:bCs/>
          <w:lang w:val="sr-Cyrl-CS"/>
        </w:rPr>
        <w:t xml:space="preserve"> </w:t>
      </w:r>
      <w:r>
        <w:rPr>
          <w:b/>
          <w:lang w:val="sr-Cyrl-CS"/>
        </w:rPr>
        <w:t>за добро извршење посла у износу од 10%</w:t>
      </w:r>
      <w:r>
        <w:rPr>
          <w:bCs/>
          <w:lang w:val="sr-Cyrl-CS"/>
        </w:rPr>
        <w:t xml:space="preserve">. </w:t>
      </w:r>
    </w:p>
    <w:p w:rsidR="00452836" w:rsidRDefault="00452836">
      <w:pPr>
        <w:suppressAutoHyphens/>
        <w:spacing w:line="100" w:lineRule="atLeast"/>
        <w:jc w:val="both"/>
        <w:rPr>
          <w:rFonts w:eastAsia="Arial Unicode MS"/>
          <w:bCs/>
          <w:kern w:val="2"/>
          <w:lang w:val="sr-Cyrl-CS" w:eastAsia="ar-SA"/>
        </w:rPr>
      </w:pPr>
      <w:r>
        <w:rPr>
          <w:bCs/>
          <w:lang w:val="sr-Cyrl-CS"/>
        </w:rPr>
        <w:t>Мениц</w:t>
      </w:r>
      <w:r w:rsidR="000F5130">
        <w:rPr>
          <w:bCs/>
          <w:lang w:val="sr-Cyrl-CS"/>
        </w:rPr>
        <w:t>а</w:t>
      </w:r>
      <w:r>
        <w:rPr>
          <w:bCs/>
          <w:lang w:val="sr-Cyrl-CS"/>
        </w:rPr>
        <w:t xml:space="preserve"> треба да буд</w:t>
      </w:r>
      <w:r w:rsidR="000F5130">
        <w:rPr>
          <w:bCs/>
          <w:lang w:val="sr-Cyrl-CS"/>
        </w:rPr>
        <w:t>е</w:t>
      </w:r>
      <w:r>
        <w:rPr>
          <w:bCs/>
          <w:lang w:val="sr-Cyrl-CS"/>
        </w:rPr>
        <w:t xml:space="preserve"> оверен</w:t>
      </w:r>
      <w:r w:rsidR="000F5130">
        <w:rPr>
          <w:bCs/>
          <w:lang w:val="sr-Cyrl-CS"/>
        </w:rPr>
        <w:t>а</w:t>
      </w:r>
      <w:r>
        <w:rPr>
          <w:bCs/>
          <w:lang w:val="sr-Cyrl-CS"/>
        </w:rPr>
        <w:t xml:space="preserve"> печатом и потписане од стране лица овлашћеног за заступање у десном доњем углу на последњој линији. Уз меницу мора бити достављено уредно попуње</w:t>
      </w:r>
      <w:r w:rsidR="000E32D6">
        <w:rPr>
          <w:bCs/>
          <w:lang w:val="sr-Cyrl-CS"/>
        </w:rPr>
        <w:t>но и оверено менично овлашћење -</w:t>
      </w:r>
      <w:r>
        <w:rPr>
          <w:bCs/>
          <w:lang w:val="sr-Cyrl-CS"/>
        </w:rPr>
        <w:t xml:space="preserve"> писмо (у прилогу </w:t>
      </w:r>
      <w:r w:rsidR="004A2652">
        <w:rPr>
          <w:bCs/>
          <w:lang w:val="sr-Cyrl-CS"/>
        </w:rPr>
        <w:t>-</w:t>
      </w:r>
      <w:r>
        <w:rPr>
          <w:bCs/>
          <w:lang w:val="sr-Cyrl-CS"/>
        </w:rPr>
        <w:t xml:space="preserve"> Образац </w:t>
      </w:r>
      <w:r>
        <w:rPr>
          <w:bCs/>
          <w:lang w:val="sr-Latn-CS"/>
        </w:rPr>
        <w:t>XII</w:t>
      </w:r>
      <w:r>
        <w:rPr>
          <w:bCs/>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са обрачунатим ПДВ-ом, да се може наплат</w:t>
      </w:r>
      <w:r w:rsidR="004A2652">
        <w:rPr>
          <w:bCs/>
          <w:lang w:val="sr-Cyrl-CS"/>
        </w:rPr>
        <w:t>ити на први позив са клаузулом „без протеста“</w:t>
      </w:r>
      <w:r w:rsidR="000E32D6">
        <w:rPr>
          <w:bCs/>
          <w:lang w:val="sr-Cyrl-CS"/>
        </w:rPr>
        <w:t xml:space="preserve">. </w:t>
      </w:r>
      <w:r>
        <w:rPr>
          <w:bCs/>
          <w:lang w:val="sr-Cyrl-CS"/>
        </w:rPr>
        <w:t>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w:t>
      </w:r>
      <w:r w:rsidR="004A2652">
        <w:rPr>
          <w:bCs/>
          <w:lang w:val="sr-Cyrl-CS"/>
        </w:rPr>
        <w:t>води у меничном овлашћењу -</w:t>
      </w:r>
      <w:r>
        <w:rPr>
          <w:bCs/>
          <w:lang w:val="sr-Cyrl-CS"/>
        </w:rPr>
        <w:t xml:space="preserve"> писму.</w:t>
      </w:r>
    </w:p>
    <w:p w:rsidR="00452836" w:rsidRDefault="00452836">
      <w:pPr>
        <w:suppressAutoHyphens/>
        <w:spacing w:line="100" w:lineRule="atLeast"/>
        <w:jc w:val="both"/>
        <w:rPr>
          <w:rFonts w:eastAsia="Arial Unicode MS"/>
          <w:bCs/>
          <w:kern w:val="2"/>
          <w:lang w:val="sr-Cyrl-CS" w:eastAsia="ar-SA"/>
        </w:rPr>
      </w:pPr>
      <w:r>
        <w:rPr>
          <w:bCs/>
          <w:lang w:val="sr-Cyrl-CS"/>
        </w:rPr>
        <w:t xml:space="preserve">Потпис овлашћеног лица </w:t>
      </w:r>
      <w:r w:rsidR="004A2652">
        <w:rPr>
          <w:bCs/>
          <w:lang w:val="sr-Cyrl-CS"/>
        </w:rPr>
        <w:t>на меници и меничном овлашћењу -</w:t>
      </w:r>
      <w:r>
        <w:rPr>
          <w:bCs/>
          <w:lang w:val="sr-Cyrl-CS"/>
        </w:rPr>
        <w:t xml:space="preserve"> писму мора бити идентичан са потписом или потписима са картона депонованих потписа. У случају промене лица овлашћених з</w:t>
      </w:r>
      <w:r w:rsidR="004A2652">
        <w:rPr>
          <w:bCs/>
          <w:lang w:val="sr-Cyrl-CS"/>
        </w:rPr>
        <w:t>а заступање, менично овлашћење -</w:t>
      </w:r>
      <w:r>
        <w:rPr>
          <w:bCs/>
          <w:lang w:val="sr-Cyrl-CS"/>
        </w:rPr>
        <w:t xml:space="preserve"> писмо остаје на снази.</w:t>
      </w:r>
    </w:p>
    <w:p w:rsidR="00452836" w:rsidRDefault="00452836">
      <w:pPr>
        <w:suppressAutoHyphens/>
        <w:spacing w:line="100" w:lineRule="atLeast"/>
        <w:jc w:val="both"/>
        <w:rPr>
          <w:rFonts w:eastAsia="Arial Unicode MS"/>
          <w:bCs/>
          <w:kern w:val="2"/>
          <w:lang w:val="sr-Cyrl-CS" w:eastAsia="ar-SA"/>
        </w:rPr>
      </w:pPr>
      <w:r>
        <w:rPr>
          <w:bCs/>
          <w:lang w:val="sr-Cyrl-CS"/>
        </w:rPr>
        <w:t>Потребно је уз меницу доставити и потврду да је меница евидентирана у регистру меница и овлашћења које води НБС.</w:t>
      </w:r>
    </w:p>
    <w:p w:rsidR="00452836" w:rsidRDefault="00452836">
      <w:pPr>
        <w:suppressAutoHyphens/>
        <w:spacing w:line="100" w:lineRule="atLeast"/>
        <w:jc w:val="both"/>
        <w:rPr>
          <w:rFonts w:eastAsia="Arial Unicode MS"/>
          <w:bCs/>
          <w:kern w:val="2"/>
          <w:lang w:val="sr-Cyrl-CS" w:eastAsia="ar-SA"/>
        </w:rPr>
      </w:pPr>
      <w:r>
        <w:rPr>
          <w:bCs/>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452836" w:rsidRDefault="00452836">
      <w:pPr>
        <w:suppressAutoHyphens/>
        <w:spacing w:line="100" w:lineRule="atLeast"/>
        <w:jc w:val="both"/>
        <w:rPr>
          <w:rFonts w:eastAsia="Arial Unicode MS"/>
          <w:bCs/>
          <w:kern w:val="2"/>
          <w:lang w:val="sr-Cyrl-CS" w:eastAsia="ar-SA"/>
        </w:rPr>
      </w:pPr>
      <w:r>
        <w:rPr>
          <w:bCs/>
          <w:lang w:val="sr-Cyrl-CS"/>
        </w:rPr>
        <w:t>По извршењу свих уговорних обавеза понуђача средств</w:t>
      </w:r>
      <w:r w:rsidR="000F5130">
        <w:rPr>
          <w:bCs/>
          <w:lang w:val="sr-Cyrl-CS"/>
        </w:rPr>
        <w:t>о</w:t>
      </w:r>
      <w:r>
        <w:rPr>
          <w:bCs/>
          <w:lang w:val="sr-Cyrl-CS"/>
        </w:rPr>
        <w:t xml:space="preserve"> финансијског обезбеђења ће бити враћен</w:t>
      </w:r>
      <w:r w:rsidR="000F5130">
        <w:rPr>
          <w:bCs/>
          <w:lang w:val="sr-Cyrl-CS"/>
        </w:rPr>
        <w:t>о</w:t>
      </w:r>
      <w:r>
        <w:rPr>
          <w:bCs/>
          <w:lang w:val="sr-Cyrl-CS"/>
        </w:rPr>
        <w:t>.</w:t>
      </w:r>
    </w:p>
    <w:p w:rsidR="00452836" w:rsidRDefault="00452836">
      <w:pPr>
        <w:suppressAutoHyphens/>
        <w:spacing w:line="100" w:lineRule="atLeast"/>
        <w:jc w:val="both"/>
        <w:rPr>
          <w:bCs/>
          <w:iCs/>
          <w:lang w:val="sr-Cyrl-CS"/>
        </w:rPr>
      </w:pPr>
    </w:p>
    <w:p w:rsidR="00452836" w:rsidRDefault="00452836">
      <w:pPr>
        <w:suppressAutoHyphens/>
        <w:spacing w:line="100" w:lineRule="atLeast"/>
        <w:jc w:val="both"/>
        <w:rPr>
          <w:rFonts w:eastAsia="Arial Unicode MS"/>
          <w:color w:val="000000"/>
          <w:kern w:val="2"/>
          <w:lang w:eastAsia="ar-SA"/>
        </w:rPr>
      </w:pPr>
      <w:r>
        <w:rPr>
          <w:b/>
          <w:bCs/>
          <w:i/>
        </w:rPr>
        <w:t>1</w:t>
      </w:r>
      <w:r>
        <w:rPr>
          <w:b/>
          <w:bCs/>
          <w:i/>
          <w:lang w:val="sr-Cyrl-CS"/>
        </w:rPr>
        <w:t>2</w:t>
      </w:r>
      <w:r>
        <w:rPr>
          <w:b/>
          <w:bCs/>
          <w:i/>
        </w:rPr>
        <w:t xml:space="preserve">. ЗАШТИТА ПОВЕРЉИВОСТИ ПОДАТАКА КОЈЕ НАРУЧИЛАЦ СТАВЉА ПОНУЂАЧИМА НА РАСПОЛАГАЊЕ, УКЉУЧУЈУЋИ И ЊИХОВЕ ПОДИЗВОЂАЧЕ </w:t>
      </w:r>
    </w:p>
    <w:p w:rsidR="00452836" w:rsidRPr="00396DF6" w:rsidRDefault="00452836">
      <w:pPr>
        <w:suppressAutoHyphens/>
        <w:spacing w:before="120" w:after="120" w:line="100" w:lineRule="atLeast"/>
        <w:jc w:val="both"/>
        <w:rPr>
          <w:rFonts w:eastAsia="Arial Unicode MS"/>
          <w:b/>
          <w:i/>
          <w:color w:val="000000"/>
          <w:kern w:val="2"/>
          <w:lang w:val="sr-Latn-RS" w:eastAsia="ar-SA"/>
        </w:rPr>
      </w:pPr>
      <w:r>
        <w:t>Предметна набавка не садржи поверљиве информације које наручилац ставља на располагање.</w:t>
      </w:r>
    </w:p>
    <w:p w:rsidR="00452836" w:rsidRDefault="00452836">
      <w:pPr>
        <w:suppressAutoHyphens/>
        <w:spacing w:line="100" w:lineRule="atLeast"/>
        <w:jc w:val="both"/>
        <w:rPr>
          <w:rFonts w:eastAsia="Arial Unicode MS"/>
          <w:b/>
          <w:bCs/>
          <w:color w:val="000000"/>
          <w:kern w:val="2"/>
          <w:lang w:eastAsia="ar-SA"/>
        </w:rPr>
      </w:pPr>
      <w:r>
        <w:rPr>
          <w:b/>
          <w:bCs/>
        </w:rPr>
        <w:lastRenderedPageBreak/>
        <w:t>1</w:t>
      </w:r>
      <w:r>
        <w:rPr>
          <w:b/>
          <w:bCs/>
          <w:lang w:val="sr-Cyrl-CS"/>
        </w:rPr>
        <w:t>3</w:t>
      </w:r>
      <w:r>
        <w:rPr>
          <w:b/>
          <w:bCs/>
        </w:rPr>
        <w:t>. ДОДАТНЕ ИНФОРМАЦИЈЕ ИЛИ ПОЈАШЊЕЊА У ВЕЗИ СА ПРИПРЕМАЊЕМ ПОНУДЕ</w:t>
      </w:r>
    </w:p>
    <w:p w:rsidR="00452836" w:rsidRDefault="00452836">
      <w:pPr>
        <w:suppressAutoHyphens/>
        <w:spacing w:line="100" w:lineRule="atLeast"/>
        <w:jc w:val="both"/>
        <w:rPr>
          <w:rFonts w:eastAsia="Arial Unicode MS"/>
          <w:b/>
          <w:bCs/>
          <w:color w:val="000000"/>
          <w:kern w:val="2"/>
          <w:lang w:eastAsia="ar-SA"/>
        </w:rPr>
      </w:pPr>
    </w:p>
    <w:p w:rsidR="005236FF" w:rsidRPr="00985657" w:rsidRDefault="00452836">
      <w:pPr>
        <w:suppressAutoHyphens/>
        <w:spacing w:line="100" w:lineRule="atLeast"/>
        <w:jc w:val="both"/>
        <w:rPr>
          <w:rFonts w:eastAsia="Arial Unicode MS"/>
          <w:color w:val="000000"/>
          <w:kern w:val="2"/>
          <w:lang w:eastAsia="ar-SA"/>
        </w:rPr>
      </w:pPr>
      <w:r>
        <w:t>Заинтересовано лице може, у писаном облику путем електронске поште</w:t>
      </w:r>
      <w:r>
        <w:rPr>
          <w:lang w:val="sr-Cyrl-CS"/>
        </w:rPr>
        <w:t xml:space="preserve"> на</w:t>
      </w:r>
      <w:r>
        <w:rPr>
          <w:iCs/>
          <w:lang w:val="sr-Cyrl-CS"/>
        </w:rPr>
        <w:t>:</w:t>
      </w:r>
      <w:r w:rsidR="00396DF6">
        <w:rPr>
          <w:iCs/>
          <w:lang w:val="en-US"/>
        </w:rPr>
        <w:t xml:space="preserve"> srba.jovanov</w:t>
      </w:r>
      <w:r>
        <w:rPr>
          <w:iCs/>
          <w:lang w:val="en-US"/>
        </w:rPr>
        <w:t xml:space="preserve">ic@minrzs.gov.rs </w:t>
      </w:r>
      <w:r>
        <w:t xml:space="preserve">тражити од наручиоца додатне информације или појашњења у вези са припремањем понуде, </w:t>
      </w:r>
      <w:r>
        <w:rPr>
          <w:lang w:val="sr-Cyrl-RS"/>
        </w:rPr>
        <w:t xml:space="preserve">при чему може да укаже наручиоцу и на евентуално уочене недостатке и неправилности у конкурсној документацији, </w:t>
      </w:r>
      <w:r>
        <w:t xml:space="preserve">најкасније </w:t>
      </w:r>
      <w:r>
        <w:rPr>
          <w:lang w:val="sr-Cyrl-CS"/>
        </w:rPr>
        <w:t>5 (</w:t>
      </w:r>
      <w:r>
        <w:t>пет</w:t>
      </w:r>
      <w:r>
        <w:rPr>
          <w:lang w:val="sr-Cyrl-CS"/>
        </w:rPr>
        <w:t>)</w:t>
      </w:r>
      <w:r>
        <w:t xml:space="preserve"> дана пре истека рока за подношење понуде. </w:t>
      </w:r>
    </w:p>
    <w:p w:rsidR="00452836" w:rsidRDefault="00452836">
      <w:pPr>
        <w:suppressAutoHyphens/>
        <w:spacing w:line="100" w:lineRule="atLeast"/>
        <w:jc w:val="both"/>
        <w:rPr>
          <w:rFonts w:eastAsia="Arial Unicode MS"/>
          <w:color w:val="000000"/>
          <w:kern w:val="2"/>
          <w:lang w:eastAsia="ar-SA"/>
        </w:rPr>
      </w:pPr>
      <w:r>
        <w:t xml:space="preserve">Наручилац </w:t>
      </w:r>
      <w:r>
        <w:rPr>
          <w:lang w:val="sr-Cyrl-CS"/>
        </w:rPr>
        <w:t xml:space="preserve">је дужан да </w:t>
      </w:r>
      <w:r>
        <w:t xml:space="preserve">у року од 3 (три) дана од дана пријема захтева, одговор објави на Порталу јавних набавки и на својој интернет страници. </w:t>
      </w:r>
    </w:p>
    <w:p w:rsidR="00452836" w:rsidRDefault="00452836">
      <w:pPr>
        <w:suppressAutoHyphens/>
        <w:spacing w:line="100" w:lineRule="atLeast"/>
        <w:jc w:val="both"/>
        <w:rPr>
          <w:rFonts w:eastAsia="Arial Unicode MS"/>
          <w:kern w:val="2"/>
          <w:lang w:val="sr-Cyrl-CS" w:eastAsia="ar-SA"/>
        </w:rPr>
      </w:pPr>
      <w: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rPr>
        <w:t xml:space="preserve"> </w:t>
      </w:r>
      <w:r w:rsidRPr="00E73752">
        <w:rPr>
          <w:rFonts w:eastAsia="TimesNewRomanPS-BoldMT"/>
          <w:b/>
          <w:bCs/>
        </w:rPr>
        <w:t xml:space="preserve">ЈН бр. </w:t>
      </w:r>
      <w:r w:rsidR="00E73752" w:rsidRPr="00E73752">
        <w:rPr>
          <w:rFonts w:eastAsia="TimesNewRomanPS-BoldMT"/>
          <w:b/>
          <w:bCs/>
          <w:lang w:val="sr-Cyrl-CS"/>
        </w:rPr>
        <w:t>4</w:t>
      </w:r>
      <w:r w:rsidRPr="00E73752">
        <w:rPr>
          <w:rFonts w:eastAsia="TimesNewRomanPS-BoldMT"/>
          <w:b/>
          <w:bCs/>
          <w:lang w:val="en-US"/>
        </w:rPr>
        <w:t>4</w:t>
      </w:r>
      <w:r w:rsidR="00E73752" w:rsidRPr="00E73752">
        <w:rPr>
          <w:rFonts w:eastAsia="TimesNewRomanPS-BoldMT"/>
          <w:b/>
          <w:bCs/>
        </w:rPr>
        <w:t>/2017</w:t>
      </w:r>
      <w:r w:rsidRPr="00E73752">
        <w:rPr>
          <w:lang w:val="ru-RU"/>
        </w:rPr>
        <w:t>”</w:t>
      </w:r>
      <w:r w:rsidRPr="00E73752">
        <w:t>.</w:t>
      </w:r>
      <w:r w:rsidRPr="00E73752">
        <w:rPr>
          <w:lang w:val="sr-Cyrl-CS"/>
        </w:rPr>
        <w:t xml:space="preserve"> Указив</w:t>
      </w:r>
      <w:r w:rsidR="0066175B" w:rsidRPr="00E73752">
        <w:rPr>
          <w:lang w:val="sr-Cyrl-CS"/>
        </w:rPr>
        <w:t>а</w:t>
      </w:r>
      <w:r w:rsidRPr="00E73752">
        <w:rPr>
          <w:lang w:val="sr-Cyrl-CS"/>
        </w:rPr>
        <w:t xml:space="preserve">ње </w:t>
      </w:r>
      <w:r w:rsidRPr="00E73752">
        <w:rPr>
          <w:lang w:val="sr-Cyrl-RS"/>
        </w:rPr>
        <w:t>на евентуално уочене недостатке и неправилности</w:t>
      </w:r>
      <w:r>
        <w:rPr>
          <w:lang w:val="sr-Cyrl-RS"/>
        </w:rPr>
        <w:t xml:space="preserve"> у конкурсној документацији</w:t>
      </w:r>
      <w:r>
        <w:rPr>
          <w:lang w:val="sr-Cyrl-CS"/>
        </w:rPr>
        <w:t xml:space="preserve"> упућују </w:t>
      </w:r>
      <w:r w:rsidR="00396DF6">
        <w:t xml:space="preserve">се са напоменом </w:t>
      </w:r>
      <w:r w:rsidR="00396DF6">
        <w:rPr>
          <w:lang w:val="sr-Cyrl-RS"/>
        </w:rPr>
        <w:t>„</w:t>
      </w:r>
      <w:r>
        <w:rPr>
          <w:lang w:val="sr-Cyrl-CS"/>
        </w:rPr>
        <w:t>Захтев за отклањањем у</w:t>
      </w:r>
      <w:r>
        <w:rPr>
          <w:lang w:val="sr-Cyrl-RS"/>
        </w:rPr>
        <w:t>очених недостатака и неправилности у конкурсној документацији</w:t>
      </w:r>
      <w:r w:rsidR="00396DF6" w:rsidRPr="00E73752">
        <w:rPr>
          <w:lang w:val="sr-Cyrl-RS"/>
        </w:rPr>
        <w:t>“</w:t>
      </w:r>
      <w:r w:rsidRPr="00E73752">
        <w:rPr>
          <w:lang w:val="sr-Cyrl-RS"/>
        </w:rPr>
        <w:t xml:space="preserve">, </w:t>
      </w:r>
      <w:r w:rsidRPr="00E73752">
        <w:rPr>
          <w:rFonts w:eastAsia="TimesNewRomanPS-BoldMT"/>
          <w:b/>
          <w:bCs/>
        </w:rPr>
        <w:t xml:space="preserve">ЈН бр. </w:t>
      </w:r>
      <w:r w:rsidR="00E73752" w:rsidRPr="00E73752">
        <w:rPr>
          <w:rFonts w:eastAsia="TimesNewRomanPS-BoldMT"/>
          <w:b/>
          <w:bCs/>
          <w:lang w:val="sr-Cyrl-CS"/>
        </w:rPr>
        <w:t>4</w:t>
      </w:r>
      <w:r w:rsidRPr="00E73752">
        <w:rPr>
          <w:rFonts w:eastAsia="TimesNewRomanPS-BoldMT"/>
          <w:b/>
          <w:bCs/>
          <w:lang w:val="en-US"/>
        </w:rPr>
        <w:t>4</w:t>
      </w:r>
      <w:r w:rsidR="00E73752" w:rsidRPr="00E73752">
        <w:rPr>
          <w:rFonts w:eastAsia="TimesNewRomanPS-BoldMT"/>
          <w:b/>
          <w:bCs/>
        </w:rPr>
        <w:t>/2017</w:t>
      </w:r>
      <w:r w:rsidRPr="00E73752">
        <w:rPr>
          <w:lang w:val="ru-RU"/>
        </w:rPr>
        <w:t>”</w:t>
      </w:r>
      <w:r w:rsidRPr="00E73752">
        <w:t>.</w:t>
      </w:r>
      <w:r>
        <w:rPr>
          <w:lang w:val="sr-Cyrl-CS"/>
        </w:rPr>
        <w:t xml:space="preserve"> </w:t>
      </w:r>
    </w:p>
    <w:p w:rsidR="00452836" w:rsidRDefault="00452836">
      <w:pPr>
        <w:suppressAutoHyphens/>
        <w:spacing w:line="100" w:lineRule="atLeast"/>
        <w:jc w:val="both"/>
        <w:rPr>
          <w:rFonts w:eastAsia="Arial Unicode MS"/>
          <w:color w:val="000000"/>
          <w:kern w:val="2"/>
          <w:lang w:eastAsia="ar-SA"/>
        </w:rPr>
      </w:pPr>
      <w:r>
        <w:t>Ако наручилац измени или допуни конкурсну документацију 8</w:t>
      </w:r>
      <w:r>
        <w:rPr>
          <w:color w:val="FF0000"/>
        </w:rPr>
        <w:t xml:space="preserve"> </w:t>
      </w:r>
      <w:r>
        <w:t xml:space="preserve">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52836" w:rsidRDefault="00452836">
      <w:pPr>
        <w:suppressAutoHyphens/>
        <w:spacing w:line="100" w:lineRule="atLeast"/>
        <w:jc w:val="both"/>
        <w:rPr>
          <w:rFonts w:eastAsia="Arial Unicode MS"/>
          <w:color w:val="000000"/>
          <w:kern w:val="2"/>
          <w:lang w:eastAsia="ar-SA"/>
        </w:rPr>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452836" w:rsidRDefault="00452836">
      <w:pPr>
        <w:suppressAutoHyphens/>
        <w:spacing w:line="100" w:lineRule="atLeast"/>
        <w:jc w:val="both"/>
        <w:rPr>
          <w:rFonts w:eastAsia="Arial Unicode MS"/>
          <w:bCs/>
          <w:kern w:val="2"/>
          <w:lang w:eastAsia="ar-SA"/>
        </w:rPr>
      </w:pPr>
      <w:r>
        <w:t xml:space="preserve">Тражење додатних информација или појашњења у вези са припремањем понуде телефоном није дозвољено. </w:t>
      </w:r>
    </w:p>
    <w:p w:rsidR="00452836" w:rsidRDefault="00452836">
      <w:pPr>
        <w:suppressAutoHyphens/>
        <w:spacing w:line="100" w:lineRule="atLeast"/>
        <w:jc w:val="both"/>
        <w:rPr>
          <w:rFonts w:eastAsia="Arial Unicode MS"/>
          <w:color w:val="000000"/>
          <w:kern w:val="2"/>
          <w:lang w:eastAsia="ar-SA"/>
        </w:rPr>
      </w:pPr>
      <w:r>
        <w:rPr>
          <w:bCs/>
        </w:rPr>
        <w:t>Комуникација у поступку јавне набавке врши се искључиво на начин одређен чланом 20. Закона.</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b/>
          <w:bCs/>
          <w:color w:val="000000"/>
          <w:kern w:val="2"/>
          <w:lang w:eastAsia="ar-SA"/>
        </w:rPr>
      </w:pPr>
      <w:r>
        <w:rPr>
          <w:b/>
          <w:bCs/>
        </w:rPr>
        <w:t>1</w:t>
      </w:r>
      <w:r>
        <w:rPr>
          <w:b/>
          <w:bCs/>
          <w:lang w:val="sr-Cyrl-CS"/>
        </w:rPr>
        <w:t>4</w:t>
      </w:r>
      <w:r>
        <w:rPr>
          <w:b/>
          <w:bCs/>
        </w:rPr>
        <w:t xml:space="preserve">. ДОДАТНА ОБЈАШЊЕЊА ОД ПОНУЂАЧА ПОСЛЕ ОТВАРАЊА ПОНУДА И КОНТРОЛА КОД ПОНУЂАЧА ОДНОСНО ЊЕГОВОГ ПОДИЗВОЂАЧА </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rFonts w:eastAsia="TimesNewRomanPSMT"/>
          <w:bCs/>
          <w:color w:val="000000"/>
          <w:kern w:val="2"/>
          <w:lang w:eastAsia="ar-SA"/>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t>У случају разлике између јединичне и укупне цене, меродавна је јединична цена.</w:t>
      </w:r>
    </w:p>
    <w:p w:rsidR="00452836" w:rsidRDefault="00452836">
      <w:pPr>
        <w:suppressAutoHyphens/>
        <w:spacing w:line="100" w:lineRule="atLeast"/>
        <w:jc w:val="both"/>
        <w:rPr>
          <w:rFonts w:eastAsia="Arial Unicode MS"/>
          <w:color w:val="000000"/>
          <w:kern w:val="2"/>
          <w:lang w:eastAsia="ar-SA"/>
        </w:rPr>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b/>
          <w:bCs/>
          <w:color w:val="000000"/>
          <w:kern w:val="2"/>
          <w:lang w:eastAsia="ar-SA"/>
        </w:rPr>
      </w:pPr>
      <w:r>
        <w:rPr>
          <w:b/>
          <w:bCs/>
        </w:rPr>
        <w:t>1</w:t>
      </w:r>
      <w:r>
        <w:rPr>
          <w:b/>
          <w:bCs/>
          <w:lang w:val="sr-Cyrl-CS"/>
        </w:rPr>
        <w:t>5</w:t>
      </w:r>
      <w:r w:rsidR="0008420F">
        <w:rPr>
          <w:b/>
          <w:bCs/>
        </w:rPr>
        <w:t>. НЕГАТИВНЕ РЕФЕРЕНЦЕ</w:t>
      </w:r>
    </w:p>
    <w:p w:rsidR="00452836" w:rsidRDefault="00452836">
      <w:pPr>
        <w:suppressAutoHyphens/>
        <w:spacing w:line="100" w:lineRule="atLeast"/>
        <w:jc w:val="both"/>
        <w:rPr>
          <w:rFonts w:eastAsia="Arial Unicode MS"/>
          <w:b/>
          <w:bCs/>
          <w:color w:val="000000"/>
          <w:kern w:val="2"/>
          <w:lang w:eastAsia="ar-SA"/>
        </w:rPr>
      </w:pPr>
    </w:p>
    <w:p w:rsidR="00452836" w:rsidRDefault="00452836">
      <w:pPr>
        <w:jc w:val="both"/>
        <w:rPr>
          <w:rFonts w:eastAsia="TimesNewRomanPSMT"/>
          <w:bCs/>
          <w:iCs/>
          <w:lang w:val="sr-Cyrl-CS"/>
        </w:rPr>
      </w:pPr>
      <w:r>
        <w:rPr>
          <w:rFonts w:eastAsia="TimesNewRomanPSMT"/>
          <w:bCs/>
          <w:iCs/>
          <w:lang w:val="sr-Cyrl-CS"/>
        </w:rPr>
        <w:t>Понуда п</w:t>
      </w:r>
      <w:r>
        <w:rPr>
          <w:rFonts w:eastAsia="TimesNewRomanPSMT"/>
          <w:bCs/>
          <w:iCs/>
        </w:rPr>
        <w:t>онуђач</w:t>
      </w:r>
      <w:r>
        <w:rPr>
          <w:rFonts w:eastAsia="TimesNewRomanPSMT"/>
          <w:bCs/>
          <w:iCs/>
          <w:lang w:val="sr-Cyrl-CS"/>
        </w:rPr>
        <w:t>а</w:t>
      </w:r>
      <w:r>
        <w:rPr>
          <w:rFonts w:eastAsia="TimesNewRomanPSMT"/>
          <w:bCs/>
          <w:iCs/>
        </w:rPr>
        <w:t xml:space="preserve"> </w:t>
      </w:r>
      <w:r>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w:t>
      </w:r>
      <w:r>
        <w:rPr>
          <w:rFonts w:eastAsia="TimesNewRomanPSMT"/>
          <w:bCs/>
          <w:iCs/>
          <w:lang w:val="sr-Cyrl-CS"/>
        </w:rPr>
        <w:lastRenderedPageBreak/>
        <w:t xml:space="preserve">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452836" w:rsidRDefault="00452836">
      <w:pPr>
        <w:suppressAutoHyphens/>
        <w:spacing w:line="100" w:lineRule="atLeast"/>
        <w:jc w:val="both"/>
        <w:rPr>
          <w:rFonts w:eastAsia="TimesNewRomanPSMT"/>
          <w:b/>
          <w:bCs/>
          <w:i/>
          <w:iCs/>
          <w:color w:val="000000"/>
          <w:kern w:val="2"/>
          <w:lang w:val="sr-Cyrl-CS" w:eastAsia="ar-SA"/>
        </w:rPr>
      </w:pPr>
    </w:p>
    <w:p w:rsidR="005236FF" w:rsidRDefault="005236FF">
      <w:pPr>
        <w:suppressAutoHyphens/>
        <w:spacing w:line="100" w:lineRule="atLeast"/>
        <w:jc w:val="both"/>
        <w:rPr>
          <w:rFonts w:eastAsia="TimesNewRomanPSMT"/>
          <w:b/>
          <w:bCs/>
          <w:i/>
          <w:iCs/>
          <w:color w:val="000000"/>
          <w:kern w:val="2"/>
          <w:lang w:val="sr-Cyrl-CS" w:eastAsia="ar-SA"/>
        </w:rPr>
      </w:pPr>
    </w:p>
    <w:p w:rsidR="00452836" w:rsidRDefault="00452836">
      <w:pPr>
        <w:suppressAutoHyphens/>
        <w:spacing w:line="100" w:lineRule="atLeast"/>
        <w:jc w:val="both"/>
        <w:rPr>
          <w:rFonts w:eastAsia="Arial Unicode MS"/>
          <w:b/>
          <w:bCs/>
          <w:color w:val="000000"/>
          <w:kern w:val="2"/>
          <w:lang w:val="sr-Cyrl-CS" w:eastAsia="ar-SA"/>
        </w:rPr>
      </w:pPr>
      <w:r>
        <w:rPr>
          <w:b/>
          <w:bCs/>
        </w:rPr>
        <w:t>1</w:t>
      </w:r>
      <w:r>
        <w:rPr>
          <w:b/>
          <w:bCs/>
          <w:lang w:val="sr-Cyrl-CS"/>
        </w:rPr>
        <w:t>6</w:t>
      </w:r>
      <w:r>
        <w:rPr>
          <w:b/>
          <w:bCs/>
        </w:rPr>
        <w:t>. ВРСТА КРИТЕРИЈУМА ЗА ДОДЕЛУ УГОВОРА</w:t>
      </w:r>
    </w:p>
    <w:p w:rsidR="00452836" w:rsidRDefault="00452836">
      <w:pPr>
        <w:suppressAutoHyphens/>
        <w:spacing w:line="100" w:lineRule="atLeast"/>
        <w:jc w:val="both"/>
        <w:rPr>
          <w:rFonts w:eastAsia="Arial Unicode MS"/>
          <w:color w:val="000000"/>
          <w:kern w:val="2"/>
          <w:lang w:val="sr-Cyrl-CS" w:eastAsia="ar-SA"/>
        </w:rPr>
      </w:pPr>
    </w:p>
    <w:p w:rsidR="00452836" w:rsidRDefault="00452836">
      <w:pPr>
        <w:suppressAutoHyphens/>
        <w:spacing w:line="100" w:lineRule="atLeast"/>
        <w:jc w:val="both"/>
        <w:rPr>
          <w:b/>
          <w:bCs/>
          <w:lang w:val="sr-Cyrl-CS"/>
        </w:rPr>
      </w:pPr>
      <w:r>
        <w:t xml:space="preserve">Избор најповољније понуде ће се извршити применом критеријума </w:t>
      </w:r>
      <w:r>
        <w:rPr>
          <w:b/>
          <w:bCs/>
        </w:rPr>
        <w:t>„</w:t>
      </w:r>
      <w:r w:rsidR="0008420F">
        <w:rPr>
          <w:b/>
          <w:bCs/>
          <w:lang w:val="sr-Cyrl-CS"/>
        </w:rPr>
        <w:t>најнижа понуђена цена</w:t>
      </w:r>
      <w:r>
        <w:rPr>
          <w:b/>
          <w:bCs/>
        </w:rPr>
        <w:t xml:space="preserve">“. </w:t>
      </w:r>
    </w:p>
    <w:p w:rsidR="00452836" w:rsidRDefault="00452836">
      <w:pPr>
        <w:suppressAutoHyphens/>
        <w:spacing w:line="100" w:lineRule="atLeast"/>
        <w:jc w:val="both"/>
        <w:rPr>
          <w:rFonts w:eastAsia="Arial Unicode MS"/>
          <w:b/>
          <w:bCs/>
          <w:i/>
          <w:iCs/>
          <w:color w:val="FF0000"/>
          <w:kern w:val="2"/>
          <w:lang w:val="sr-Cyrl-CS" w:eastAsia="ar-SA"/>
        </w:rPr>
      </w:pPr>
    </w:p>
    <w:p w:rsidR="00452836" w:rsidRDefault="00452836" w:rsidP="0008420F">
      <w:pPr>
        <w:suppressAutoHyphens/>
        <w:spacing w:line="100" w:lineRule="atLeast"/>
        <w:jc w:val="both"/>
        <w:rPr>
          <w:b/>
          <w:bCs/>
        </w:rPr>
      </w:pPr>
      <w:r>
        <w:rPr>
          <w:b/>
          <w:bCs/>
        </w:rPr>
        <w:t>1</w:t>
      </w:r>
      <w:r>
        <w:rPr>
          <w:b/>
          <w:bCs/>
          <w:lang w:val="sr-Cyrl-CS"/>
        </w:rPr>
        <w:t>7</w:t>
      </w:r>
      <w:r>
        <w:rPr>
          <w:b/>
          <w:bCs/>
        </w:rPr>
        <w:t xml:space="preserve">. </w:t>
      </w:r>
      <w:r w:rsidR="0008420F">
        <w:rPr>
          <w:b/>
          <w:b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08420F" w:rsidRDefault="0008420F" w:rsidP="0008420F">
      <w:pPr>
        <w:suppressAutoHyphens/>
        <w:spacing w:line="100" w:lineRule="atLeast"/>
        <w:jc w:val="both"/>
        <w:rPr>
          <w:rFonts w:eastAsia="Arial Unicode MS"/>
          <w:b/>
          <w:bCs/>
          <w:color w:val="000000"/>
          <w:kern w:val="2"/>
          <w:lang w:eastAsia="ar-SA"/>
        </w:rPr>
      </w:pPr>
    </w:p>
    <w:p w:rsidR="0008420F" w:rsidRPr="003102EC" w:rsidRDefault="0008420F" w:rsidP="0008420F">
      <w:pPr>
        <w:suppressAutoHyphens/>
        <w:spacing w:line="100" w:lineRule="atLeast"/>
        <w:jc w:val="both"/>
        <w:rPr>
          <w:lang w:val="ru-RU"/>
        </w:rPr>
      </w:pPr>
      <w:r>
        <w:rPr>
          <w:lang w:val="ru-RU"/>
        </w:rPr>
        <w:t>Уколико две или више понуда имају исту најнижу понуђену цену, као најповољнија биће изабрана понуда оног понуђача који буде извучен жребом и то извлачењем из кутије затворених цедуљица на којима се налазе називи понуђача, од стране чланова Комисије у присуству овлашћених представника понуђача.</w:t>
      </w:r>
    </w:p>
    <w:p w:rsidR="00452836" w:rsidRDefault="00452836">
      <w:pPr>
        <w:suppressAutoHyphens/>
        <w:spacing w:line="100" w:lineRule="atLeast"/>
        <w:jc w:val="both"/>
        <w:rPr>
          <w:rFonts w:eastAsia="Arial Unicode MS"/>
          <w:b/>
          <w:bCs/>
          <w:i/>
          <w:iCs/>
          <w:kern w:val="2"/>
          <w:lang w:val="sr-Cyrl-CS" w:eastAsia="ar-SA"/>
        </w:rPr>
      </w:pPr>
    </w:p>
    <w:p w:rsidR="00452836" w:rsidRDefault="00452836">
      <w:pPr>
        <w:suppressAutoHyphens/>
        <w:spacing w:line="100" w:lineRule="atLeast"/>
        <w:jc w:val="both"/>
        <w:rPr>
          <w:rFonts w:eastAsia="Arial Unicode MS"/>
          <w:b/>
          <w:bCs/>
          <w:color w:val="000000"/>
          <w:kern w:val="2"/>
          <w:lang w:val="en-US" w:eastAsia="ar-SA"/>
        </w:rPr>
      </w:pPr>
      <w:r>
        <w:rPr>
          <w:b/>
          <w:bCs/>
        </w:rPr>
        <w:t>1</w:t>
      </w:r>
      <w:r>
        <w:rPr>
          <w:b/>
          <w:bCs/>
          <w:lang w:val="sr-Cyrl-CS"/>
        </w:rPr>
        <w:t>8</w:t>
      </w:r>
      <w:r>
        <w:rPr>
          <w:b/>
          <w:bCs/>
        </w:rPr>
        <w:t xml:space="preserve">. ПОШТОВАЊЕ ОБАВЕЗА КОЈЕ ПРОИЗИЛАЗЕ ИЗ ВАЖЕЋИХ ПРОПИСА </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rFonts w:eastAsia="Arial Unicode MS"/>
          <w:b/>
          <w:color w:val="000000"/>
          <w:kern w:val="2"/>
          <w:lang w:eastAsia="ar-SA"/>
        </w:rPr>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lang w:val="sr-Cyrl-CS"/>
        </w:rPr>
        <w:t xml:space="preserve">му </w:t>
      </w:r>
      <w:r>
        <w:rPr>
          <w:bCs/>
          <w:iCs/>
          <w:lang w:val="sr-Cyrl-CS"/>
        </w:rPr>
        <w:t>н</w:t>
      </w:r>
      <w:r>
        <w:rPr>
          <w:bCs/>
          <w:iCs/>
        </w:rPr>
        <w:t>ије</w:t>
      </w:r>
      <w:r>
        <w:t xml:space="preserve"> изречена мера забране обављања делатности, која је на снази у време </w:t>
      </w:r>
      <w:r>
        <w:rPr>
          <w:lang w:val="sr-Cyrl-CS"/>
        </w:rPr>
        <w:t>подношења</w:t>
      </w:r>
      <w:r>
        <w:t xml:space="preserve"> понуде</w:t>
      </w:r>
      <w:r>
        <w:rPr>
          <w:lang w:val="sr-Cyrl-CS"/>
        </w:rPr>
        <w:t>.</w:t>
      </w:r>
      <w:r>
        <w:t xml:space="preserve"> (</w:t>
      </w:r>
      <w:r>
        <w:rPr>
          <w:b/>
        </w:rPr>
        <w:t>Образац изјаве из поглавља IV</w:t>
      </w:r>
      <w:r>
        <w:rPr>
          <w:b/>
          <w:lang w:val="ru-RU"/>
        </w:rPr>
        <w:t xml:space="preserve"> </w:t>
      </w:r>
      <w:r>
        <w:rPr>
          <w:b/>
          <w:lang w:val="sr-Cyrl-CS"/>
        </w:rPr>
        <w:t>одељак 3.</w:t>
      </w:r>
      <w:r>
        <w:rPr>
          <w:b/>
        </w:rPr>
        <w:t>)</w:t>
      </w:r>
      <w:r>
        <w:rPr>
          <w:b/>
          <w:lang w:val="sr-Cyrl-CS"/>
        </w:rPr>
        <w:t>.</w:t>
      </w:r>
    </w:p>
    <w:p w:rsidR="00452836" w:rsidRDefault="00452836">
      <w:pPr>
        <w:suppressAutoHyphens/>
        <w:spacing w:line="100" w:lineRule="atLeast"/>
        <w:jc w:val="both"/>
        <w:rPr>
          <w:rFonts w:eastAsia="Arial Unicode MS"/>
          <w:b/>
          <w:color w:val="000000"/>
          <w:kern w:val="2"/>
          <w:lang w:eastAsia="ar-SA"/>
        </w:rPr>
      </w:pPr>
      <w:r>
        <w:rPr>
          <w:b/>
        </w:rPr>
        <w:t xml:space="preserve"> </w:t>
      </w:r>
    </w:p>
    <w:p w:rsidR="00452836" w:rsidRDefault="00452836">
      <w:pPr>
        <w:suppressAutoHyphens/>
        <w:spacing w:line="100" w:lineRule="atLeast"/>
        <w:jc w:val="both"/>
        <w:rPr>
          <w:rFonts w:eastAsia="Arial Unicode MS"/>
          <w:b/>
          <w:bCs/>
          <w:color w:val="000000"/>
          <w:kern w:val="2"/>
          <w:lang w:eastAsia="ar-SA"/>
        </w:rPr>
      </w:pPr>
      <w:r>
        <w:rPr>
          <w:b/>
          <w:bCs/>
        </w:rPr>
        <w:t xml:space="preserve">19. НАЧИН И РОК ЗА ПОДНОШЕЊЕ ЗАХТЕВА ЗА ЗАШТИТУ ПРАВА ПОНУЂАЧА </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lang w:val="sr-Cyrl-CS"/>
        </w:rPr>
      </w:pPr>
      <w:r>
        <w:t xml:space="preserve">Захтев за заштиту права може да поднесе понуђач, </w:t>
      </w:r>
      <w:r>
        <w:rPr>
          <w:lang w:val="sr-Cyrl-CS"/>
        </w:rPr>
        <w:t>п</w:t>
      </w:r>
      <w:r>
        <w:t>однос</w:t>
      </w:r>
      <w:r>
        <w:rPr>
          <w:lang w:val="sr-Cyrl-CS"/>
        </w:rPr>
        <w:t>илац пријаве, кандидат, однос</w:t>
      </w:r>
      <w:r>
        <w:t xml:space="preserve">но заинтересовано лице, </w:t>
      </w:r>
      <w:r>
        <w:rPr>
          <w:lang w:val="sr-Cyrl-CS"/>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452836" w:rsidRDefault="00452836">
      <w:pPr>
        <w:spacing w:after="120"/>
        <w:jc w:val="both"/>
      </w:pPr>
      <w:r>
        <w:rPr>
          <w:lang w:val="sr-Cyrl-RS"/>
        </w:rPr>
        <w:t>Захтев за заштиту права подноси се наручиоцу, а копија се истовремено доставља Републичкој комисији.</w:t>
      </w:r>
      <w:r>
        <w:t xml:space="preserve"> Примерак захтева за заштиту права подносилац </w:t>
      </w:r>
      <w:r w:rsidRPr="00151621">
        <w:rPr>
          <w:spacing w:val="-10"/>
        </w:rPr>
        <w:t>истовремено доставља Републичкој комисији.</w:t>
      </w:r>
      <w:r w:rsidRPr="00151621">
        <w:rPr>
          <w:rFonts w:eastAsia="TimesNewRomanPSMT"/>
          <w:bCs/>
          <w:spacing w:val="-10"/>
        </w:rPr>
        <w:t xml:space="preserve"> Захтев за заштиту права се доставља непосредно, електронском поштом</w:t>
      </w:r>
      <w:r w:rsidRPr="00151621">
        <w:rPr>
          <w:spacing w:val="-10"/>
          <w:lang w:val="sr-Cyrl-CS"/>
        </w:rPr>
        <w:t xml:space="preserve"> на </w:t>
      </w:r>
      <w:r w:rsidRPr="00151621">
        <w:rPr>
          <w:iCs/>
          <w:spacing w:val="-10"/>
        </w:rPr>
        <w:t>e</w:t>
      </w:r>
      <w:r w:rsidRPr="00151621">
        <w:rPr>
          <w:iCs/>
          <w:spacing w:val="-10"/>
          <w:lang w:val="ru-RU"/>
        </w:rPr>
        <w:t>-</w:t>
      </w:r>
      <w:r w:rsidR="00151621" w:rsidRPr="00151621">
        <w:rPr>
          <w:iCs/>
          <w:spacing w:val="-10"/>
        </w:rPr>
        <w:t xml:space="preserve">mail: </w:t>
      </w:r>
      <w:r w:rsidR="00151621" w:rsidRPr="00151621">
        <w:rPr>
          <w:b/>
          <w:iCs/>
          <w:spacing w:val="-10"/>
        </w:rPr>
        <w:t>bogoljub</w:t>
      </w:r>
      <w:r w:rsidR="00151621" w:rsidRPr="00151621">
        <w:rPr>
          <w:b/>
          <w:iCs/>
          <w:spacing w:val="-10"/>
          <w:lang w:val="en-US"/>
        </w:rPr>
        <w:t>.stank</w:t>
      </w:r>
      <w:r w:rsidR="004C45C5" w:rsidRPr="00151621">
        <w:rPr>
          <w:b/>
          <w:iCs/>
          <w:spacing w:val="-10"/>
          <w:lang w:val="en-US"/>
        </w:rPr>
        <w:t>ov</w:t>
      </w:r>
      <w:r w:rsidR="005234A3" w:rsidRPr="00151621">
        <w:rPr>
          <w:b/>
          <w:iCs/>
          <w:spacing w:val="-10"/>
          <w:lang w:val="en-US"/>
        </w:rPr>
        <w:t>ic</w:t>
      </w:r>
      <w:r w:rsidRPr="00151621">
        <w:rPr>
          <w:b/>
          <w:iCs/>
          <w:spacing w:val="-10"/>
        </w:rPr>
        <w:t>@minrzs.gov.rs</w:t>
      </w:r>
      <w:r w:rsidRPr="00151621">
        <w:rPr>
          <w:rFonts w:eastAsia="TimesNewRomanPSMT"/>
          <w:bCs/>
          <w:spacing w:val="-10"/>
        </w:rPr>
        <w:t>,</w:t>
      </w:r>
      <w:r w:rsidRPr="00151621">
        <w:rPr>
          <w:rFonts w:eastAsia="TimesNewRomanPSMT"/>
          <w:bCs/>
          <w:spacing w:val="-10"/>
          <w:lang w:val="sr-Cyrl-CS"/>
        </w:rPr>
        <w:t xml:space="preserve"> </w:t>
      </w:r>
      <w:r w:rsidRPr="00985657">
        <w:rPr>
          <w:rFonts w:eastAsia="TimesNewRomanPSMT"/>
          <w:b/>
          <w:bCs/>
          <w:spacing w:val="-10"/>
        </w:rPr>
        <w:t xml:space="preserve">факсом </w:t>
      </w:r>
      <w:r w:rsidRPr="00985657">
        <w:rPr>
          <w:b/>
          <w:spacing w:val="-10"/>
          <w:lang w:val="sr-Cyrl-CS"/>
        </w:rPr>
        <w:t>на број</w:t>
      </w:r>
      <w:r w:rsidRPr="00985657">
        <w:rPr>
          <w:b/>
          <w:spacing w:val="-10"/>
        </w:rPr>
        <w:t xml:space="preserve">: </w:t>
      </w:r>
      <w:r w:rsidR="00151621" w:rsidRPr="00985657">
        <w:rPr>
          <w:b/>
          <w:spacing w:val="-10"/>
        </w:rPr>
        <w:t>011/3616-294</w:t>
      </w:r>
      <w:r w:rsidR="004C45C5" w:rsidRPr="00151621">
        <w:rPr>
          <w:rFonts w:eastAsia="TimesNewRomanPSMT"/>
          <w:bCs/>
          <w:spacing w:val="-10"/>
        </w:rPr>
        <w:t xml:space="preserve"> </w:t>
      </w:r>
      <w:r w:rsidRPr="00151621">
        <w:rPr>
          <w:rFonts w:eastAsia="TimesNewRomanPSMT"/>
          <w:bCs/>
          <w:spacing w:val="-10"/>
        </w:rPr>
        <w:t>или</w:t>
      </w:r>
      <w:r>
        <w:rPr>
          <w:rFonts w:eastAsia="TimesNewRomanPSMT"/>
          <w:bCs/>
        </w:rPr>
        <w:t xml:space="preserve"> </w:t>
      </w:r>
      <w:r w:rsidRPr="00985657">
        <w:rPr>
          <w:rFonts w:eastAsia="TimesNewRomanPSMT"/>
          <w:b/>
          <w:bCs/>
        </w:rPr>
        <w:t>препорученом пошиљком са повратницом</w:t>
      </w:r>
      <w:r>
        <w:rPr>
          <w:rFonts w:eastAsia="TimesNewRomanPSMT"/>
          <w:bCs/>
        </w:rPr>
        <w:t>.</w:t>
      </w:r>
      <w:r>
        <w:rPr>
          <w:rFonts w:eastAsia="TimesNewRomanPSMT"/>
          <w:bCs/>
          <w:lang w:val="sr-Cyrl-CS"/>
        </w:rPr>
        <w:t xml:space="preserve"> </w:t>
      </w:r>
      <w:r>
        <w:t xml:space="preserve">Захтев за заштиту права може се поднети у току целог поступка јавне набавке, против сваке радње наручиоца, осим ако </w:t>
      </w:r>
      <w:r>
        <w:rPr>
          <w:lang w:val="sr-Cyrl-CS"/>
        </w:rPr>
        <w:t>З</w:t>
      </w:r>
      <w:r>
        <w:t>аконом није другачије одређено.</w:t>
      </w:r>
    </w:p>
    <w:p w:rsidR="00452836" w:rsidRDefault="00452836">
      <w:pPr>
        <w:spacing w:after="120"/>
        <w:jc w:val="both"/>
        <w:rPr>
          <w:color w:val="FF0000"/>
          <w:lang w:val="sr-Cyrl-RS"/>
        </w:rPr>
      </w:pPr>
      <w:r>
        <w:t>Захтев за заштиту права којим се оспорава</w:t>
      </w:r>
      <w:r>
        <w:rPr>
          <w:lang w:val="sr-Latn-RS"/>
        </w:rPr>
        <w:t xml:space="preserve"> </w:t>
      </w:r>
      <w:r>
        <w:rPr>
          <w:lang w:val="sr-Cyrl-RS"/>
        </w:rPr>
        <w:t xml:space="preserve">врста поступка, </w:t>
      </w:r>
      <w:r>
        <w:t xml:space="preserve">садржина позива за подношење понуда или конкурсне документације сматраће се благовременим </w:t>
      </w:r>
      <w:r>
        <w:rPr>
          <w:lang w:val="sr-Cyrl-RS"/>
        </w:rPr>
        <w:t>ако</w:t>
      </w:r>
      <w:r>
        <w:t xml:space="preserve"> је примљен од стране наручиоца</w:t>
      </w:r>
      <w:r>
        <w:rPr>
          <w:lang w:val="sr-Cyrl-RS"/>
        </w:rPr>
        <w:t xml:space="preserve"> најкасније три дана пре истека рока за подношење понуда,</w:t>
      </w:r>
      <w:r>
        <w:t xml:space="preserve"> без обзира на начин достављања и уколико је подносилац захтева у складу са чланом</w:t>
      </w:r>
      <w:r>
        <w:rPr>
          <w:lang w:val="sr-Cyrl-RS"/>
        </w:rPr>
        <w:t xml:space="preserve"> 63. став 2. Закона </w:t>
      </w:r>
      <w:r>
        <w:t xml:space="preserve">указао наручиоцу на евентуалне </w:t>
      </w:r>
      <w:r>
        <w:rPr>
          <w:lang w:val="sr-Cyrl-RS"/>
        </w:rPr>
        <w:t xml:space="preserve">недостатке и </w:t>
      </w:r>
      <w:r>
        <w:t>неправилности, а наручилац исте није отклонио</w:t>
      </w:r>
      <w:r>
        <w:rPr>
          <w:lang w:val="sr-Cyrl-RS"/>
        </w:rPr>
        <w:t>.</w:t>
      </w:r>
    </w:p>
    <w:p w:rsidR="00452836" w:rsidRDefault="00452836">
      <w:pPr>
        <w:spacing w:after="120"/>
        <w:jc w:val="both"/>
        <w:rPr>
          <w:lang w:val="sr-Cyrl-RS"/>
        </w:rPr>
      </w:pPr>
      <w:r>
        <w:rPr>
          <w:lang w:val="sr-Cyrl-RS"/>
        </w:rPr>
        <w:t xml:space="preserve">Захтев за заштиту права којим се оспоравају радње које наручилац предузме </w:t>
      </w:r>
      <w:r>
        <w:t>пре истека рока за подношење понуда</w:t>
      </w:r>
      <w:r>
        <w:rPr>
          <w:lang w:val="sr-Cyrl-RS"/>
        </w:rPr>
        <w:t xml:space="preserve">, а након истека рока из </w:t>
      </w:r>
      <w:r>
        <w:t>члан</w:t>
      </w:r>
      <w:r>
        <w:rPr>
          <w:lang w:val="sr-Cyrl-CS"/>
        </w:rPr>
        <w:t>а</w:t>
      </w:r>
      <w:r>
        <w:rPr>
          <w:lang w:val="sr-Cyrl-RS"/>
        </w:rPr>
        <w:t xml:space="preserve"> 63. став 3. Закона, </w:t>
      </w:r>
      <w:r>
        <w:rPr>
          <w:lang w:val="sr-Cyrl-RS"/>
        </w:rPr>
        <w:lastRenderedPageBreak/>
        <w:t xml:space="preserve">сматраће се благовременим уколико је поднет најкасније до истека рока за подношење понуда. </w:t>
      </w:r>
    </w:p>
    <w:p w:rsidR="00452836" w:rsidRDefault="00452836">
      <w:pPr>
        <w:spacing w:after="120"/>
        <w:jc w:val="both"/>
        <w:rPr>
          <w:strike/>
        </w:rPr>
      </w:pPr>
      <w: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452836" w:rsidRDefault="00452836">
      <w:pPr>
        <w:spacing w:after="120"/>
        <w:jc w:val="both"/>
        <w:rPr>
          <w:b/>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lang w:val="sr-Cyrl-RS"/>
        </w:rPr>
        <w:t>захтева из 149. члана ст. 3. и 4. Закона</w:t>
      </w:r>
      <w:r>
        <w:t>, а подносилац захтева га није поднео пре истека тог рока</w:t>
      </w:r>
      <w:r>
        <w:rPr>
          <w:b/>
        </w:rPr>
        <w:t>.</w:t>
      </w:r>
    </w:p>
    <w:p w:rsidR="00452836" w:rsidRDefault="00452836">
      <w:pPr>
        <w:spacing w:after="120"/>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52836" w:rsidRDefault="00452836">
      <w:pPr>
        <w:suppressAutoHyphens/>
        <w:spacing w:line="100" w:lineRule="atLeast"/>
        <w:jc w:val="both"/>
        <w:rPr>
          <w:rFonts w:eastAsia="Arial Unicode MS"/>
          <w:color w:val="000000"/>
          <w:kern w:val="2"/>
          <w:lang w:eastAsia="ar-SA"/>
        </w:rPr>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lang w:val="sr-Cyrl-CS"/>
        </w:rPr>
        <w:t xml:space="preserve"> и на својој интернет страници</w:t>
      </w:r>
      <w:r>
        <w:t>, најкасније у року од 2 дана од дана пријема захтева.</w:t>
      </w:r>
    </w:p>
    <w:p w:rsidR="00452836" w:rsidRDefault="00452836">
      <w:pPr>
        <w:jc w:val="both"/>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lang w:val="sr-Cyrl-CS"/>
        </w:rPr>
        <w:t>3</w:t>
      </w:r>
      <w:r>
        <w:t xml:space="preserve"> дана пре истека рока за подношење понуда, без обзира на начин достављања</w:t>
      </w:r>
      <w:r>
        <w:rPr>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t xml:space="preserve">У случају подношења захтева за заштиту права </w:t>
      </w:r>
      <w:r>
        <w:rPr>
          <w:lang w:val="sr-Cyrl-CS"/>
        </w:rPr>
        <w:t xml:space="preserve">наручилац ће </w:t>
      </w:r>
      <w:r>
        <w:t>за</w:t>
      </w:r>
      <w:r>
        <w:rPr>
          <w:lang w:val="sr-Cyrl-CS"/>
        </w:rPr>
        <w:t>у</w:t>
      </w:r>
      <w:r>
        <w:t>ст</w:t>
      </w:r>
      <w:r>
        <w:rPr>
          <w:lang w:val="sr-Cyrl-CS"/>
        </w:rPr>
        <w:t>авити</w:t>
      </w:r>
      <w:r>
        <w:t xml:space="preserve"> рок за подношење понуда. </w:t>
      </w:r>
    </w:p>
    <w:p w:rsidR="00452836" w:rsidRDefault="00452836">
      <w:pPr>
        <w:suppressAutoHyphens/>
        <w:spacing w:line="100" w:lineRule="atLeast"/>
        <w:jc w:val="both"/>
        <w:rPr>
          <w:rFonts w:eastAsia="Arial Unicode MS"/>
          <w:color w:val="000000"/>
          <w:kern w:val="2"/>
          <w:lang w:eastAsia="ar-SA"/>
        </w:rPr>
      </w:pPr>
      <w: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од дана </w:t>
      </w:r>
      <w:r>
        <w:rPr>
          <w:lang w:val="sr-Cyrl-CS"/>
        </w:rPr>
        <w:t>објављивања на Порталу јавних набавки</w:t>
      </w:r>
      <w:r>
        <w:t xml:space="preserve">.  </w:t>
      </w:r>
    </w:p>
    <w:p w:rsidR="00452836" w:rsidRDefault="00452836">
      <w:pPr>
        <w:suppressAutoHyphens/>
        <w:spacing w:line="100" w:lineRule="atLeast"/>
        <w:jc w:val="both"/>
        <w:rPr>
          <w:rFonts w:eastAsia="Arial Unicode MS"/>
          <w:color w:val="000000"/>
          <w:kern w:val="2"/>
          <w:lang w:eastAsia="ar-SA"/>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52836" w:rsidRDefault="00452836">
      <w:pPr>
        <w:suppressAutoHyphens/>
        <w:spacing w:line="100" w:lineRule="atLeast"/>
        <w:jc w:val="both"/>
        <w:rPr>
          <w:rFonts w:eastAsia="Arial Unicode MS"/>
          <w:color w:val="000000"/>
          <w:kern w:val="2"/>
          <w:lang w:eastAsia="ar-SA"/>
        </w:rPr>
      </w:pPr>
      <w:r>
        <w:t>Ако је у истом поступку јавне набавке поново поднет захтев за заштиту права од стр</w:t>
      </w:r>
      <w:r>
        <w:rPr>
          <w:lang w:val="sr-Cyrl-CS"/>
        </w:rPr>
        <w:t>а</w:t>
      </w:r>
      <w: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52836" w:rsidRDefault="00452836">
      <w:pPr>
        <w:suppressAutoHyphens/>
        <w:spacing w:line="100" w:lineRule="atLeast"/>
        <w:jc w:val="both"/>
        <w:rPr>
          <w:rFonts w:eastAsia="TimesNewRomanPSMT"/>
          <w:bCs/>
          <w:color w:val="000000"/>
          <w:kern w:val="2"/>
          <w:lang w:eastAsia="ar-SA"/>
        </w:rPr>
      </w:pPr>
      <w:r>
        <w:t xml:space="preserve">Подносилац захтева је дужан да на рачун буџета Републике Србије уплати таксу од </w:t>
      </w:r>
      <w:r>
        <w:rPr>
          <w:lang w:val="sr-Cyrl-CS"/>
        </w:rPr>
        <w:t>6</w:t>
      </w:r>
      <w:r>
        <w:t>0.000,00 динара (број жиро рачуна: 8</w:t>
      </w:r>
      <w:r w:rsidR="004C45C5">
        <w:t xml:space="preserve">40-742221843-57, позив на број </w:t>
      </w:r>
      <w:r>
        <w:t xml:space="preserve">50-016, сврха: Републичка административна такса са назнаком набавке на коју се односи, корисник: Буџет Републике Србије). </w:t>
      </w:r>
    </w:p>
    <w:p w:rsidR="00452836" w:rsidRDefault="00452836">
      <w:pPr>
        <w:suppressAutoHyphens/>
        <w:spacing w:line="100" w:lineRule="atLeast"/>
        <w:jc w:val="both"/>
        <w:rPr>
          <w:rFonts w:eastAsia="Arial Unicode MS"/>
          <w:color w:val="000000"/>
          <w:kern w:val="2"/>
          <w:lang w:eastAsia="ar-SA"/>
        </w:rPr>
      </w:pPr>
      <w:r>
        <w:rPr>
          <w:rFonts w:eastAsia="TimesNewRomanPSMT"/>
          <w:bCs/>
        </w:rPr>
        <w:t>Поступак заштите права понуђача регулисан је одредбама чл. 138. - 167. Закона.</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b/>
          <w:color w:val="000000"/>
          <w:kern w:val="2"/>
          <w:lang w:eastAsia="ar-SA"/>
        </w:rPr>
      </w:pPr>
      <w:r>
        <w:rPr>
          <w:b/>
        </w:rPr>
        <w:t>2</w:t>
      </w:r>
      <w:r>
        <w:rPr>
          <w:b/>
          <w:lang w:val="sr-Cyrl-CS"/>
        </w:rPr>
        <w:t>1</w:t>
      </w:r>
      <w:r>
        <w:rPr>
          <w:b/>
        </w:rPr>
        <w:t>. РОК У КОЈЕМ ЋЕ УГОВОР БИТИ ЗАКЉУЧЕН</w:t>
      </w:r>
    </w:p>
    <w:p w:rsidR="00452836" w:rsidRDefault="00452836">
      <w:pPr>
        <w:suppressAutoHyphens/>
        <w:spacing w:line="100" w:lineRule="atLeast"/>
        <w:jc w:val="both"/>
        <w:rPr>
          <w:rFonts w:eastAsia="Arial Unicode MS"/>
          <w:b/>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Уговор о јавној набавци ће бити закључен са понуђачем којем је додељен уговор у року од 8 дана од дана протека рока за подношење захт</w:t>
      </w:r>
      <w:r>
        <w:rPr>
          <w:lang w:val="sr-Cyrl-CS"/>
        </w:rPr>
        <w:t>е</w:t>
      </w:r>
      <w:r>
        <w:t xml:space="preserve">ва за заштиту права из члана 149. Закона. </w:t>
      </w:r>
    </w:p>
    <w:p w:rsidR="00452836" w:rsidRDefault="00452836">
      <w:pPr>
        <w:suppressAutoHyphens/>
        <w:spacing w:line="100" w:lineRule="atLeast"/>
        <w:jc w:val="both"/>
        <w:rPr>
          <w:rFonts w:eastAsia="Arial Unicode MS"/>
          <w:color w:val="000000"/>
          <w:kern w:val="2"/>
          <w:lang w:eastAsia="ar-SA"/>
        </w:rPr>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t>став</w:t>
      </w:r>
      <w:proofErr w:type="gramEnd"/>
      <w:r>
        <w:t xml:space="preserve"> 2. </w:t>
      </w:r>
      <w:proofErr w:type="gramStart"/>
      <w:r>
        <w:t>тачка</w:t>
      </w:r>
      <w:proofErr w:type="gramEnd"/>
      <w:r>
        <w:t xml:space="preserve"> 5) Закона. </w:t>
      </w:r>
    </w:p>
    <w:p w:rsidR="00452836" w:rsidRDefault="00452836">
      <w:pPr>
        <w:suppressAutoHyphens/>
        <w:spacing w:line="100" w:lineRule="atLeast"/>
        <w:jc w:val="both"/>
        <w:rPr>
          <w:rFonts w:eastAsia="Arial Unicode MS"/>
          <w:b/>
          <w:bCs/>
          <w:i/>
          <w:color w:val="000000"/>
          <w:kern w:val="2"/>
          <w:lang w:val="sr-Cyrl-CS" w:eastAsia="ar-SA"/>
        </w:rPr>
      </w:pPr>
    </w:p>
    <w:p w:rsidR="00452836" w:rsidRDefault="00452836">
      <w:pPr>
        <w:suppressAutoHyphens/>
        <w:spacing w:line="100" w:lineRule="atLeast"/>
        <w:jc w:val="both"/>
        <w:rPr>
          <w:rFonts w:eastAsia="Arial Unicode MS"/>
          <w:b/>
          <w:bCs/>
          <w:i/>
          <w:color w:val="000000"/>
          <w:kern w:val="2"/>
          <w:lang w:val="sr-Cyrl-CS" w:eastAsia="ar-SA"/>
        </w:rPr>
      </w:pPr>
    </w:p>
    <w:p w:rsidR="00B602EF" w:rsidRDefault="00B602EF">
      <w:pPr>
        <w:suppressAutoHyphens/>
        <w:spacing w:line="100" w:lineRule="atLeast"/>
        <w:jc w:val="both"/>
        <w:rPr>
          <w:rFonts w:eastAsia="Arial Unicode MS"/>
          <w:b/>
          <w:bCs/>
          <w:i/>
          <w:color w:val="000000"/>
          <w:kern w:val="2"/>
          <w:lang w:val="sr-Cyrl-CS" w:eastAsia="ar-SA"/>
        </w:rPr>
      </w:pPr>
    </w:p>
    <w:p w:rsidR="00B602EF" w:rsidRDefault="00B602EF">
      <w:pPr>
        <w:suppressAutoHyphens/>
        <w:spacing w:line="100" w:lineRule="atLeast"/>
        <w:jc w:val="both"/>
        <w:rPr>
          <w:rFonts w:eastAsia="Arial Unicode MS"/>
          <w:b/>
          <w:bCs/>
          <w:i/>
          <w:color w:val="000000"/>
          <w:kern w:val="2"/>
          <w:lang w:val="sr-Cyrl-CS" w:eastAsia="ar-SA"/>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VI ОБРАЗАЦ ПОНУДЕ</w:t>
      </w: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jc w:val="both"/>
        <w:rPr>
          <w:rFonts w:eastAsia="Arial Unicode MS"/>
          <w:i/>
          <w:iCs/>
          <w:kern w:val="2"/>
          <w:lang w:eastAsia="ar-SA"/>
        </w:rPr>
      </w:pPr>
      <w:r>
        <w:rPr>
          <w:iCs/>
        </w:rPr>
        <w:t xml:space="preserve">Понуда бр ________________ од __________________ за јавну набавку </w:t>
      </w:r>
      <w:r w:rsidR="00B602EF">
        <w:rPr>
          <w:iCs/>
          <w:lang w:val="sr-Cyrl-RS"/>
        </w:rPr>
        <w:t xml:space="preserve">услуга хостинга и израде интернет презентације и миграције података са тренутне интернет </w:t>
      </w:r>
      <w:r w:rsidR="00B602EF" w:rsidRPr="00AC1BC0">
        <w:rPr>
          <w:iCs/>
          <w:lang w:val="sr-Cyrl-RS"/>
        </w:rPr>
        <w:t xml:space="preserve">презентације, </w:t>
      </w:r>
      <w:r w:rsidRPr="00AC1BC0">
        <w:rPr>
          <w:lang w:val="sr-Cyrl-CS"/>
        </w:rPr>
        <w:t>за потребе Министарства</w:t>
      </w:r>
      <w:r w:rsidR="00B602EF" w:rsidRPr="00AC1BC0">
        <w:rPr>
          <w:lang w:val="sr-Cyrl-CS"/>
        </w:rPr>
        <w:t xml:space="preserve"> за рад, запошљавање, борачка и социјална питања</w:t>
      </w:r>
      <w:r w:rsidRPr="00AC1BC0">
        <w:rPr>
          <w:bCs/>
          <w:i/>
          <w:iCs/>
        </w:rPr>
        <w:t>,</w:t>
      </w:r>
      <w:r w:rsidRPr="00AC1BC0">
        <w:rPr>
          <w:b/>
          <w:bCs/>
          <w:iCs/>
        </w:rPr>
        <w:t xml:space="preserve"> </w:t>
      </w:r>
      <w:r w:rsidRPr="00AC1BC0">
        <w:rPr>
          <w:iCs/>
        </w:rPr>
        <w:t xml:space="preserve">ЈН број </w:t>
      </w:r>
      <w:r w:rsidR="00AC1BC0" w:rsidRPr="00AC1BC0">
        <w:rPr>
          <w:iCs/>
          <w:lang w:val="sr-Cyrl-CS"/>
        </w:rPr>
        <w:t>44/2017</w:t>
      </w:r>
      <w:r>
        <w:rPr>
          <w:iCs/>
          <w:lang w:val="sr-Cyrl-CS"/>
        </w:rPr>
        <w:t xml:space="preserve"> </w:t>
      </w:r>
    </w:p>
    <w:p w:rsidR="00452836" w:rsidRDefault="00452836">
      <w:pPr>
        <w:suppressAutoHyphens/>
        <w:spacing w:line="100" w:lineRule="atLeast"/>
        <w:jc w:val="both"/>
        <w:rPr>
          <w:rFonts w:eastAsia="Arial Unicode MS"/>
          <w:i/>
          <w:iCs/>
          <w:kern w:val="2"/>
          <w:lang w:eastAsia="ar-SA"/>
        </w:rPr>
      </w:pPr>
    </w:p>
    <w:p w:rsidR="00452836" w:rsidRDefault="00452836">
      <w:pPr>
        <w:suppressAutoHyphens/>
        <w:spacing w:line="100" w:lineRule="atLeast"/>
        <w:rPr>
          <w:rFonts w:eastAsia="Arial Unicode MS"/>
          <w:i/>
          <w:iCs/>
          <w:color w:val="000000"/>
          <w:kern w:val="2"/>
          <w:lang w:eastAsia="ar-SA"/>
        </w:rPr>
      </w:pPr>
      <w:proofErr w:type="gramStart"/>
      <w:r>
        <w:rPr>
          <w:b/>
          <w:bCs/>
          <w:i/>
          <w:iCs/>
        </w:rPr>
        <w:t>1)ОПШТИ</w:t>
      </w:r>
      <w:proofErr w:type="gramEnd"/>
      <w:r>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Назив понуђача:</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Адреса понуђача:</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Матични број понуђача:</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val="ru-RU" w:eastAsia="ar-SA"/>
              </w:rPr>
            </w:pPr>
            <w:r>
              <w:rPr>
                <w:i/>
                <w:iCs/>
                <w:lang w:val="ru-RU"/>
              </w:rPr>
              <w:t>Порески идентификациони број понуђача (ПИБ):</w:t>
            </w:r>
          </w:p>
          <w:p w:rsidR="00452836" w:rsidRDefault="00452836">
            <w:pPr>
              <w:suppressAutoHyphens/>
              <w:spacing w:line="100" w:lineRule="atLeast"/>
              <w:jc w:val="both"/>
              <w:rPr>
                <w:rFonts w:eastAsia="Arial Unicode MS"/>
                <w:b/>
                <w:bCs/>
                <w:i/>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b/>
                <w:bCs/>
                <w:i/>
                <w:iCs/>
                <w:color w:val="000000"/>
                <w:kern w:val="2"/>
                <w:lang w:val="ru-RU"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Име особе за контакт:</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val="ru-RU" w:eastAsia="ar-SA"/>
              </w:rPr>
            </w:pPr>
            <w:r>
              <w:rPr>
                <w:i/>
                <w:iCs/>
                <w:lang w:val="ru-RU"/>
              </w:rPr>
              <w:t>Електронска адреса понуђача (</w:t>
            </w:r>
            <w:r>
              <w:rPr>
                <w:i/>
                <w:iCs/>
              </w:rPr>
              <w:t>e</w:t>
            </w:r>
            <w:r>
              <w:rPr>
                <w:i/>
                <w:iCs/>
                <w:lang w:val="ru-RU"/>
              </w:rPr>
              <w:t>-</w:t>
            </w:r>
            <w:r>
              <w:rPr>
                <w:i/>
                <w:iCs/>
              </w:rPr>
              <w:t>mail</w:t>
            </w:r>
            <w:r>
              <w:rPr>
                <w:i/>
                <w:iCs/>
                <w:lang w:val="ru-RU"/>
              </w:rPr>
              <w:t>):</w:t>
            </w:r>
          </w:p>
          <w:p w:rsidR="00452836" w:rsidRDefault="00452836">
            <w:pPr>
              <w:suppressAutoHyphens/>
              <w:spacing w:line="100" w:lineRule="atLeast"/>
              <w:jc w:val="both"/>
              <w:rPr>
                <w:rFonts w:eastAsia="Arial Unicode MS"/>
                <w:b/>
                <w:bCs/>
                <w:i/>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b/>
                <w:bCs/>
                <w:i/>
                <w:iCs/>
                <w:color w:val="000000"/>
                <w:kern w:val="2"/>
                <w:lang w:val="ru-RU"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Телефон:</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Телефакс:</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val="ru-RU" w:eastAsia="ar-SA"/>
              </w:rPr>
            </w:pPr>
            <w:r>
              <w:rPr>
                <w:i/>
                <w:iCs/>
                <w:lang w:val="ru-RU"/>
              </w:rPr>
              <w:t>Број рачуна понуђача и назив банке:</w:t>
            </w:r>
          </w:p>
          <w:p w:rsidR="00452836" w:rsidRDefault="00452836">
            <w:pPr>
              <w:suppressAutoHyphens/>
              <w:spacing w:line="100" w:lineRule="atLeast"/>
              <w:jc w:val="both"/>
              <w:rPr>
                <w:rFonts w:eastAsia="Arial Unicode MS"/>
                <w:b/>
                <w:bCs/>
                <w:i/>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val="ru-RU" w:eastAsia="ar-SA"/>
              </w:rPr>
            </w:pPr>
          </w:p>
          <w:p w:rsidR="00452836" w:rsidRDefault="00452836">
            <w:pPr>
              <w:suppressAutoHyphens/>
              <w:spacing w:line="100" w:lineRule="atLeast"/>
              <w:rPr>
                <w:b/>
                <w:bCs/>
                <w:i/>
                <w:iCs/>
                <w:color w:val="000000"/>
                <w:kern w:val="2"/>
                <w:lang w:val="ru-RU" w:eastAsia="ar-SA"/>
              </w:rPr>
            </w:pPr>
          </w:p>
          <w:p w:rsidR="00452836" w:rsidRDefault="00452836">
            <w:pPr>
              <w:suppressAutoHyphens/>
              <w:spacing w:line="100" w:lineRule="atLeast"/>
              <w:rPr>
                <w:rFonts w:eastAsia="Arial Unicode MS"/>
                <w:b/>
                <w:bCs/>
                <w:i/>
                <w:iCs/>
                <w:color w:val="000000"/>
                <w:kern w:val="2"/>
                <w:lang w:val="ru-RU"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rFonts w:eastAsia="Arial Unicode MS"/>
                <w:b/>
                <w:bCs/>
                <w:i/>
                <w:iCs/>
                <w:color w:val="000000"/>
                <w:kern w:val="2"/>
                <w:lang w:val="ru-RU" w:eastAsia="ar-SA"/>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ind w:firstLine="708"/>
              <w:rPr>
                <w:b/>
                <w:bCs/>
                <w:i/>
                <w:iCs/>
                <w:color w:val="000000"/>
                <w:kern w:val="2"/>
                <w:lang w:val="ru-RU" w:eastAsia="ar-SA"/>
              </w:rPr>
            </w:pPr>
          </w:p>
          <w:p w:rsidR="00452836" w:rsidRDefault="00452836">
            <w:pPr>
              <w:suppressAutoHyphens/>
              <w:spacing w:line="100" w:lineRule="atLeast"/>
              <w:ind w:firstLine="708"/>
              <w:rPr>
                <w:b/>
                <w:bCs/>
                <w:i/>
                <w:iCs/>
                <w:color w:val="000000"/>
                <w:kern w:val="2"/>
                <w:lang w:val="ru-RU" w:eastAsia="ar-SA"/>
              </w:rPr>
            </w:pPr>
          </w:p>
          <w:p w:rsidR="00452836" w:rsidRDefault="00452836">
            <w:pPr>
              <w:suppressAutoHyphens/>
              <w:spacing w:line="100" w:lineRule="atLeast"/>
              <w:ind w:firstLine="708"/>
              <w:rPr>
                <w:rFonts w:eastAsia="Arial Unicode MS"/>
                <w:b/>
                <w:bCs/>
                <w:i/>
                <w:iCs/>
                <w:color w:val="000000"/>
                <w:kern w:val="2"/>
                <w:lang w:val="ru-RU" w:eastAsia="ar-SA"/>
              </w:rPr>
            </w:pPr>
          </w:p>
        </w:tc>
      </w:tr>
    </w:tbl>
    <w:p w:rsidR="00452836" w:rsidRDefault="00452836">
      <w:pPr>
        <w:suppressAutoHyphens/>
        <w:spacing w:line="100" w:lineRule="atLeast"/>
        <w:rPr>
          <w:rFonts w:eastAsia="Arial Unicode M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color w:val="000000"/>
          <w:kern w:val="2"/>
          <w:lang w:eastAsia="ar-SA"/>
        </w:rPr>
      </w:pPr>
      <w:r>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452836">
        <w:tc>
          <w:tcPr>
            <w:tcW w:w="9272"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color w:val="000000"/>
                <w:kern w:val="2"/>
                <w:lang w:eastAsia="ar-SA"/>
              </w:rPr>
            </w:pPr>
          </w:p>
          <w:p w:rsidR="00452836" w:rsidRDefault="00452836">
            <w:pPr>
              <w:suppressAutoHyphens/>
              <w:spacing w:line="100" w:lineRule="atLeast"/>
              <w:jc w:val="center"/>
              <w:rPr>
                <w:rFonts w:eastAsia="TimesNewRomanPSMT"/>
                <w:b/>
                <w:bCs/>
                <w:color w:val="000000"/>
                <w:kern w:val="2"/>
                <w:lang w:eastAsia="ar-SA"/>
              </w:rPr>
            </w:pPr>
            <w:r>
              <w:rPr>
                <w:rFonts w:eastAsia="TimesNewRomanPSMT"/>
                <w:b/>
                <w:bCs/>
              </w:rPr>
              <w:t xml:space="preserve">А) САМОСТАЛНО </w:t>
            </w:r>
          </w:p>
        </w:tc>
      </w:tr>
      <w:tr w:rsidR="00452836">
        <w:tc>
          <w:tcPr>
            <w:tcW w:w="9272"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b/>
                <w:bCs/>
                <w:color w:val="000000"/>
                <w:kern w:val="2"/>
                <w:lang w:eastAsia="ar-SA"/>
              </w:rPr>
            </w:pPr>
          </w:p>
          <w:p w:rsidR="00452836" w:rsidRDefault="00452836">
            <w:pPr>
              <w:suppressAutoHyphens/>
              <w:spacing w:line="100" w:lineRule="atLeast"/>
              <w:jc w:val="center"/>
              <w:rPr>
                <w:rFonts w:eastAsia="TimesNewRomanPSMT"/>
                <w:b/>
                <w:bCs/>
                <w:color w:val="000000"/>
                <w:kern w:val="2"/>
                <w:lang w:eastAsia="ar-SA"/>
              </w:rPr>
            </w:pPr>
            <w:r>
              <w:rPr>
                <w:rFonts w:eastAsia="TimesNewRomanPSMT"/>
                <w:b/>
                <w:bCs/>
              </w:rPr>
              <w:t>Б) СА ПОДИЗВОЂАЧЕМ</w:t>
            </w:r>
          </w:p>
        </w:tc>
      </w:tr>
      <w:tr w:rsidR="00452836">
        <w:tc>
          <w:tcPr>
            <w:tcW w:w="9272"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b/>
                <w:bCs/>
                <w:color w:val="000000"/>
                <w:kern w:val="2"/>
                <w:lang w:eastAsia="ar-SA"/>
              </w:rPr>
            </w:pPr>
          </w:p>
          <w:p w:rsidR="00452836" w:rsidRDefault="00452836">
            <w:pPr>
              <w:suppressAutoHyphens/>
              <w:spacing w:line="100" w:lineRule="atLeast"/>
              <w:jc w:val="center"/>
              <w:rPr>
                <w:rFonts w:eastAsia="Arial Unicode MS"/>
                <w:b/>
                <w:i/>
                <w:iCs/>
                <w:color w:val="000000"/>
                <w:kern w:val="2"/>
                <w:lang w:val="ru-RU" w:eastAsia="ar-SA"/>
              </w:rPr>
            </w:pPr>
            <w:r>
              <w:rPr>
                <w:rFonts w:eastAsia="TimesNewRomanPSMT"/>
                <w:b/>
                <w:bCs/>
              </w:rPr>
              <w:t>В) КАО ЗАЈЕДНИЧКУ ПОНУДУ</w:t>
            </w:r>
          </w:p>
        </w:tc>
      </w:tr>
    </w:tbl>
    <w:p w:rsidR="00D16BA5" w:rsidRDefault="00D16BA5">
      <w:pPr>
        <w:suppressAutoHyphens/>
        <w:spacing w:line="100" w:lineRule="atLeast"/>
        <w:jc w:val="both"/>
        <w:rPr>
          <w:b/>
          <w:i/>
          <w:iCs/>
          <w:lang w:val="ru-RU"/>
        </w:rPr>
      </w:pPr>
    </w:p>
    <w:p w:rsidR="00452836" w:rsidRDefault="00452836">
      <w:pPr>
        <w:suppressAutoHyphens/>
        <w:spacing w:line="100" w:lineRule="atLeast"/>
        <w:jc w:val="both"/>
        <w:rPr>
          <w:rFonts w:eastAsia="TimesNewRomanPSMT"/>
          <w:bCs/>
          <w:color w:val="000000"/>
          <w:kern w:val="2"/>
          <w:lang w:eastAsia="ar-SA"/>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52836" w:rsidRDefault="00452836">
      <w:pPr>
        <w:suppressAutoHyphens/>
        <w:spacing w:line="100" w:lineRule="atLeast"/>
        <w:jc w:val="both"/>
        <w:rPr>
          <w:rFonts w:eastAsia="TimesNewRomanPSMT"/>
          <w:bCs/>
          <w:color w:val="000000"/>
          <w:kern w:val="2"/>
          <w:lang w:eastAsia="ar-SA"/>
        </w:rPr>
      </w:pPr>
    </w:p>
    <w:p w:rsidR="00B602EF" w:rsidRDefault="00B602EF">
      <w:pPr>
        <w:suppressAutoHyphens/>
        <w:spacing w:line="100" w:lineRule="atLeast"/>
        <w:jc w:val="both"/>
        <w:rPr>
          <w:rFonts w:eastAsia="TimesNewRomanPSMT"/>
          <w:bCs/>
          <w:color w:val="000000"/>
          <w:kern w:val="2"/>
          <w:lang w:eastAsia="ar-SA"/>
        </w:rPr>
      </w:pPr>
    </w:p>
    <w:p w:rsidR="00452836" w:rsidRDefault="00452836">
      <w:pPr>
        <w:suppressAutoHyphens/>
        <w:spacing w:line="100" w:lineRule="atLeast"/>
        <w:jc w:val="both"/>
        <w:rPr>
          <w:rFonts w:eastAsia="TimesNewRomanPSMT"/>
          <w:b/>
          <w:bCs/>
          <w:i/>
          <w:color w:val="000000"/>
          <w:kern w:val="2"/>
          <w:lang w:val="sr-Cyrl-CS" w:eastAsia="ar-SA"/>
        </w:rPr>
      </w:pPr>
    </w:p>
    <w:p w:rsidR="00452836" w:rsidRDefault="00452836">
      <w:pPr>
        <w:suppressAutoHyphens/>
        <w:spacing w:line="100" w:lineRule="atLeast"/>
        <w:jc w:val="both"/>
        <w:rPr>
          <w:rFonts w:eastAsia="TimesNewRomanPSMT"/>
          <w:b/>
          <w:bCs/>
          <w:i/>
          <w:color w:val="000000"/>
          <w:kern w:val="2"/>
          <w:lang w:val="en-US" w:eastAsia="ar-SA"/>
        </w:rPr>
      </w:pPr>
      <w:r>
        <w:rPr>
          <w:rFonts w:eastAsia="TimesNewRomanPSMT"/>
          <w:b/>
          <w:bCs/>
          <w:i/>
          <w:lang w:val="sr-Cyrl-CS"/>
        </w:rPr>
        <w:t xml:space="preserve">3) </w:t>
      </w:r>
      <w:r>
        <w:rPr>
          <w:rFonts w:eastAsia="TimesNewRomanPSMT"/>
          <w:b/>
          <w:bCs/>
          <w:i/>
        </w:rPr>
        <w:t xml:space="preserve">ПОДАЦИ О ПОДИЗВОЂАЧУ </w:t>
      </w:r>
    </w:p>
    <w:p w:rsidR="00452836" w:rsidRDefault="00452836">
      <w:pPr>
        <w:suppressAutoHyphens/>
        <w:spacing w:line="100" w:lineRule="atLeast"/>
        <w:jc w:val="both"/>
        <w:rPr>
          <w:rFonts w:eastAsia="Arial Unicode MS"/>
          <w:color w:val="000000"/>
          <w:kern w:val="2"/>
          <w:lang w:eastAsia="ar-SA"/>
        </w:rPr>
      </w:pPr>
      <w:r>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Cs/>
                <w:i/>
                <w:color w:val="000000"/>
                <w:kern w:val="2"/>
                <w:lang w:eastAsia="ar-SA"/>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bl>
    <w:p w:rsidR="00D16BA5" w:rsidRDefault="00D16BA5">
      <w:pPr>
        <w:suppressAutoHyphens/>
        <w:spacing w:line="100" w:lineRule="atLeast"/>
        <w:jc w:val="both"/>
        <w:rPr>
          <w:b/>
          <w:bCs/>
          <w:i/>
          <w:iCs/>
          <w:u w:val="single"/>
          <w:lang w:val="ru-RU"/>
        </w:rPr>
      </w:pPr>
    </w:p>
    <w:p w:rsidR="00452836" w:rsidRDefault="00452836">
      <w:pPr>
        <w:suppressAutoHyphens/>
        <w:spacing w:line="100" w:lineRule="atLeast"/>
        <w:jc w:val="both"/>
        <w:rPr>
          <w:rFonts w:eastAsia="Arial Unicode MS"/>
          <w:i/>
          <w:iCs/>
          <w:color w:val="000000"/>
          <w:kern w:val="2"/>
          <w:lang w:val="ru-RU" w:eastAsia="ar-SA"/>
        </w:rPr>
      </w:pPr>
      <w:r>
        <w:rPr>
          <w:b/>
          <w:bCs/>
          <w:i/>
          <w:iCs/>
          <w:u w:val="single"/>
          <w:lang w:val="ru-RU"/>
        </w:rPr>
        <w:t>Напомена:</w:t>
      </w:r>
      <w:r>
        <w:rPr>
          <w:b/>
          <w:bCs/>
          <w:i/>
          <w:iCs/>
          <w:lang w:val="ru-RU"/>
        </w:rPr>
        <w:t xml:space="preserve"> </w:t>
      </w:r>
    </w:p>
    <w:p w:rsidR="00452836" w:rsidRDefault="00452836">
      <w:pPr>
        <w:suppressAutoHyphens/>
        <w:spacing w:line="100" w:lineRule="atLeast"/>
        <w:jc w:val="both"/>
        <w:rPr>
          <w:rFonts w:eastAsia="TimesNewRomanPSMT"/>
          <w:b/>
          <w:bCs/>
          <w:color w:val="000000"/>
          <w:kern w:val="2"/>
          <w:lang w:val="ru-RU" w:eastAsia="ar-SA"/>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52836" w:rsidRDefault="00452836">
      <w:pPr>
        <w:suppressAutoHyphens/>
        <w:spacing w:line="100" w:lineRule="atLeast"/>
        <w:jc w:val="both"/>
        <w:rPr>
          <w:rFonts w:eastAsia="TimesNewRomanPSMT"/>
          <w:b/>
          <w:bCs/>
          <w:color w:val="000000"/>
          <w:kern w:val="2"/>
          <w:lang w:val="ru-RU" w:eastAsia="ar-SA"/>
        </w:rPr>
      </w:pPr>
    </w:p>
    <w:p w:rsidR="00B602EF" w:rsidRDefault="00B602EF">
      <w:pPr>
        <w:suppressAutoHyphens/>
        <w:spacing w:line="100" w:lineRule="atLeast"/>
        <w:jc w:val="both"/>
        <w:rPr>
          <w:rFonts w:eastAsia="TimesNewRomanPSMT"/>
          <w:b/>
          <w:bCs/>
          <w:color w:val="000000"/>
          <w:kern w:val="2"/>
          <w:lang w:val="ru-RU" w:eastAsia="ar-SA"/>
        </w:rPr>
      </w:pPr>
    </w:p>
    <w:p w:rsidR="00B602EF" w:rsidRDefault="00B602EF">
      <w:pPr>
        <w:suppressAutoHyphens/>
        <w:spacing w:line="100" w:lineRule="atLeast"/>
        <w:jc w:val="both"/>
        <w:rPr>
          <w:rFonts w:eastAsia="TimesNewRomanPSMT"/>
          <w:b/>
          <w:bCs/>
          <w:color w:val="000000"/>
          <w:kern w:val="2"/>
          <w:lang w:val="ru-RU" w:eastAsia="ar-SA"/>
        </w:rPr>
      </w:pPr>
    </w:p>
    <w:p w:rsidR="00B602EF" w:rsidRDefault="00B602EF">
      <w:pPr>
        <w:suppressAutoHyphens/>
        <w:spacing w:line="100" w:lineRule="atLeast"/>
        <w:jc w:val="both"/>
        <w:rPr>
          <w:rFonts w:eastAsia="TimesNewRomanPSMT"/>
          <w:b/>
          <w:bCs/>
          <w:color w:val="000000"/>
          <w:kern w:val="2"/>
          <w:lang w:val="ru-RU" w:eastAsia="ar-SA"/>
        </w:rPr>
      </w:pPr>
    </w:p>
    <w:p w:rsidR="00B602EF" w:rsidRDefault="00B602EF">
      <w:pPr>
        <w:suppressAutoHyphens/>
        <w:spacing w:line="100" w:lineRule="atLeast"/>
        <w:jc w:val="both"/>
        <w:rPr>
          <w:rFonts w:eastAsia="TimesNewRomanPSMT"/>
          <w:b/>
          <w:bCs/>
          <w:color w:val="000000"/>
          <w:kern w:val="2"/>
          <w:lang w:val="ru-RU" w:eastAsia="ar-SA"/>
        </w:rPr>
      </w:pPr>
    </w:p>
    <w:p w:rsidR="00B602EF" w:rsidRDefault="00B602EF">
      <w:pPr>
        <w:suppressAutoHyphens/>
        <w:spacing w:line="100" w:lineRule="atLeast"/>
        <w:jc w:val="both"/>
        <w:rPr>
          <w:rFonts w:eastAsia="TimesNewRomanPSMT"/>
          <w:b/>
          <w:bCs/>
          <w:color w:val="000000"/>
          <w:kern w:val="2"/>
          <w:lang w:val="ru-RU" w:eastAsia="ar-SA"/>
        </w:rPr>
      </w:pPr>
    </w:p>
    <w:p w:rsidR="00833349" w:rsidRDefault="00833349">
      <w:pPr>
        <w:suppressAutoHyphens/>
        <w:spacing w:line="100" w:lineRule="atLeast"/>
        <w:jc w:val="both"/>
        <w:rPr>
          <w:rFonts w:eastAsia="TimesNewRomanPSMT"/>
          <w:b/>
          <w:bCs/>
          <w:color w:val="000000"/>
          <w:kern w:val="2"/>
          <w:lang w:val="sr-Latn-RS" w:eastAsia="ar-SA"/>
        </w:rPr>
      </w:pPr>
    </w:p>
    <w:p w:rsidR="00EF77AD" w:rsidRDefault="00EF77AD">
      <w:pPr>
        <w:suppressAutoHyphens/>
        <w:spacing w:line="100" w:lineRule="atLeast"/>
        <w:jc w:val="both"/>
        <w:rPr>
          <w:rFonts w:eastAsia="TimesNewRomanPSMT"/>
          <w:b/>
          <w:bCs/>
          <w:color w:val="000000"/>
          <w:kern w:val="2"/>
          <w:lang w:val="sr-Latn-RS" w:eastAsia="ar-SA"/>
        </w:rPr>
      </w:pPr>
    </w:p>
    <w:p w:rsidR="003102EC" w:rsidRDefault="003102EC">
      <w:pPr>
        <w:suppressAutoHyphens/>
        <w:spacing w:line="100" w:lineRule="atLeast"/>
        <w:jc w:val="both"/>
        <w:rPr>
          <w:rFonts w:eastAsia="TimesNewRomanPSMT"/>
          <w:b/>
          <w:bCs/>
          <w:color w:val="000000"/>
          <w:kern w:val="2"/>
          <w:lang w:val="sr-Latn-RS" w:eastAsia="ar-SA"/>
        </w:rPr>
      </w:pPr>
    </w:p>
    <w:p w:rsidR="003102EC" w:rsidRDefault="003102EC">
      <w:pPr>
        <w:suppressAutoHyphens/>
        <w:spacing w:line="100" w:lineRule="atLeast"/>
        <w:jc w:val="both"/>
        <w:rPr>
          <w:rFonts w:eastAsia="TimesNewRomanPSMT"/>
          <w:b/>
          <w:bCs/>
          <w:color w:val="000000"/>
          <w:kern w:val="2"/>
          <w:lang w:val="sr-Latn-RS" w:eastAsia="ar-SA"/>
        </w:rPr>
      </w:pPr>
    </w:p>
    <w:p w:rsidR="003102EC" w:rsidRPr="00EF77AD" w:rsidRDefault="003102EC">
      <w:pPr>
        <w:suppressAutoHyphens/>
        <w:spacing w:line="100" w:lineRule="atLeast"/>
        <w:jc w:val="both"/>
        <w:rPr>
          <w:rFonts w:eastAsia="TimesNewRomanPSMT"/>
          <w:b/>
          <w:bCs/>
          <w:color w:val="000000"/>
          <w:kern w:val="2"/>
          <w:lang w:val="sr-Latn-RS" w:eastAsia="ar-SA"/>
        </w:rPr>
      </w:pPr>
    </w:p>
    <w:p w:rsidR="00B602EF" w:rsidRDefault="00B602EF">
      <w:pPr>
        <w:suppressAutoHyphens/>
        <w:spacing w:line="100" w:lineRule="atLeast"/>
        <w:jc w:val="both"/>
        <w:rPr>
          <w:rFonts w:eastAsia="TimesNewRomanPSMT"/>
          <w:b/>
          <w:bCs/>
          <w:color w:val="000000"/>
          <w:kern w:val="2"/>
          <w:lang w:val="ru-RU" w:eastAsia="ar-SA"/>
        </w:rPr>
      </w:pPr>
    </w:p>
    <w:p w:rsidR="00452836" w:rsidRDefault="00452836">
      <w:pPr>
        <w:suppressAutoHyphens/>
        <w:spacing w:line="100" w:lineRule="atLeast"/>
        <w:jc w:val="both"/>
        <w:rPr>
          <w:rFonts w:eastAsia="TimesNewRomanPSMT"/>
          <w:b/>
          <w:bCs/>
          <w:i/>
          <w:color w:val="000000"/>
          <w:kern w:val="2"/>
          <w:lang w:val="ru-RU" w:eastAsia="ar-SA"/>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rsidR="00452836" w:rsidRDefault="00452836">
      <w:pPr>
        <w:suppressAutoHyphens/>
        <w:spacing w:line="100" w:lineRule="atLeast"/>
        <w:jc w:val="both"/>
        <w:rPr>
          <w:rFonts w:eastAsia="Arial Unicode MS"/>
          <w:color w:val="000000"/>
          <w:kern w:val="2"/>
          <w:lang w:val="en-US" w:eastAsia="ar-SA"/>
        </w:rPr>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color w:val="000000"/>
                <w:kern w:val="2"/>
                <w:lang w:eastAsia="ar-SA"/>
              </w:rPr>
            </w:pPr>
          </w:p>
          <w:p w:rsidR="00452836" w:rsidRDefault="00452836">
            <w:pPr>
              <w:suppressAutoHyphens/>
              <w:spacing w:line="100" w:lineRule="atLeast"/>
              <w:jc w:val="both"/>
              <w:rPr>
                <w:rFonts w:eastAsia="TimesNewRomanPSMT"/>
                <w:bCs/>
                <w:i/>
                <w:color w:val="000000"/>
                <w:kern w:val="2"/>
                <w:lang w:val="ru-RU" w:eastAsia="ar-SA"/>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val="ru-RU" w:eastAsia="ar-SA"/>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val="ru-RU" w:eastAsia="ar-SA"/>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bl>
    <w:p w:rsidR="00D16BA5" w:rsidRDefault="00D16BA5">
      <w:pPr>
        <w:suppressAutoHyphens/>
        <w:spacing w:line="100" w:lineRule="atLeast"/>
        <w:jc w:val="both"/>
        <w:rPr>
          <w:b/>
          <w:bCs/>
          <w:i/>
          <w:iCs/>
          <w:u w:val="single"/>
        </w:rPr>
      </w:pPr>
    </w:p>
    <w:p w:rsidR="00452836" w:rsidRDefault="00452836">
      <w:pPr>
        <w:suppressAutoHyphens/>
        <w:spacing w:line="100" w:lineRule="atLeast"/>
        <w:jc w:val="both"/>
        <w:rPr>
          <w:rFonts w:eastAsia="Arial Unicode MS"/>
          <w:i/>
          <w:iCs/>
          <w:color w:val="000000"/>
          <w:kern w:val="2"/>
          <w:lang w:val="ru-RU" w:eastAsia="ar-SA"/>
        </w:rPr>
      </w:pPr>
      <w:r>
        <w:rPr>
          <w:b/>
          <w:bCs/>
          <w:i/>
          <w:iCs/>
          <w:u w:val="single"/>
        </w:rPr>
        <w:t>Напомена:</w:t>
      </w:r>
      <w:r>
        <w:rPr>
          <w:b/>
          <w:bCs/>
          <w:i/>
          <w:iCs/>
        </w:rPr>
        <w:t xml:space="preserve"> </w:t>
      </w:r>
    </w:p>
    <w:p w:rsidR="00452836" w:rsidRDefault="00452836">
      <w:pPr>
        <w:suppressAutoHyphens/>
        <w:spacing w:line="100" w:lineRule="atLeast"/>
        <w:jc w:val="both"/>
        <w:rPr>
          <w:i/>
          <w:iCs/>
          <w:lang w:val="ru-RU"/>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52836" w:rsidRDefault="00452836">
      <w:pPr>
        <w:suppressAutoHyphens/>
        <w:spacing w:line="100" w:lineRule="atLeast"/>
        <w:jc w:val="both"/>
        <w:rPr>
          <w:rFonts w:eastAsia="Arial Unicode MS"/>
          <w:b/>
          <w:bCs/>
          <w:i/>
          <w:iCs/>
          <w:color w:val="000000"/>
          <w:kern w:val="2"/>
          <w:lang w:val="en-US" w:eastAsia="ar-SA"/>
        </w:rPr>
      </w:pPr>
      <w:r>
        <w:rPr>
          <w:i/>
          <w:iCs/>
          <w:lang w:val="ru-RU"/>
        </w:rPr>
        <w:t>.</w:t>
      </w:r>
    </w:p>
    <w:p w:rsidR="00452836" w:rsidRDefault="00452836">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CE3441" w:rsidRDefault="00CE3441">
      <w:pPr>
        <w:suppressAutoHyphens/>
        <w:spacing w:line="100" w:lineRule="atLeast"/>
        <w:ind w:left="720" w:firstLine="720"/>
        <w:jc w:val="both"/>
        <w:rPr>
          <w:rFonts w:eastAsia="TimesNewRomanPSMT"/>
          <w:bCs/>
          <w:color w:val="000000"/>
          <w:kern w:val="2"/>
          <w:lang w:eastAsia="ar-SA"/>
        </w:rPr>
      </w:pPr>
    </w:p>
    <w:p w:rsidR="00833349" w:rsidRDefault="00833349">
      <w:pPr>
        <w:suppressAutoHyphens/>
        <w:spacing w:line="100" w:lineRule="atLeast"/>
        <w:ind w:left="720" w:firstLine="720"/>
        <w:jc w:val="both"/>
        <w:rPr>
          <w:rFonts w:eastAsia="TimesNewRomanPSMT"/>
          <w:bCs/>
          <w:color w:val="000000"/>
          <w:kern w:val="2"/>
          <w:lang w:eastAsia="ar-SA"/>
        </w:rPr>
      </w:pPr>
    </w:p>
    <w:p w:rsidR="00EF77AD" w:rsidRDefault="00EF77AD">
      <w:pPr>
        <w:suppressAutoHyphens/>
        <w:spacing w:line="100" w:lineRule="atLeast"/>
        <w:ind w:left="720" w:firstLine="720"/>
        <w:jc w:val="both"/>
        <w:rPr>
          <w:rFonts w:eastAsia="TimesNewRomanPSMT"/>
          <w:bCs/>
          <w:color w:val="000000"/>
          <w:kern w:val="2"/>
          <w:lang w:eastAsia="ar-SA"/>
        </w:rPr>
      </w:pPr>
    </w:p>
    <w:p w:rsidR="00452836" w:rsidRDefault="00452836">
      <w:pPr>
        <w:shd w:val="clear" w:color="auto" w:fill="C6D9F1"/>
        <w:suppressAutoHyphens/>
        <w:spacing w:line="100" w:lineRule="atLeast"/>
        <w:rPr>
          <w:rFonts w:eastAsia="Arial Unicode MS"/>
          <w:b/>
          <w:bCs/>
          <w:color w:val="000000"/>
          <w:kern w:val="2"/>
          <w:lang w:val="sr-Cyrl-CS" w:eastAsia="ar-SA"/>
        </w:rPr>
      </w:pPr>
      <w:r>
        <w:rPr>
          <w:b/>
          <w:bCs/>
          <w:i/>
          <w:iCs/>
        </w:rPr>
        <w:t xml:space="preserve">5) </w:t>
      </w:r>
      <w:r>
        <w:rPr>
          <w:b/>
          <w:bCs/>
          <w:lang w:val="sr-Cyrl-CS"/>
        </w:rPr>
        <w:t>ОПИС ПРЕДМЕТА НАБАВКЕ</w:t>
      </w:r>
    </w:p>
    <w:p w:rsidR="00452836" w:rsidRPr="003C0A06" w:rsidRDefault="00452836" w:rsidP="00D16BA5">
      <w:pPr>
        <w:suppressAutoHyphens/>
        <w:spacing w:line="100" w:lineRule="atLeast"/>
        <w:jc w:val="both"/>
        <w:rPr>
          <w:rFonts w:eastAsia="Arial Unicode MS"/>
          <w:b/>
          <w:bCs/>
          <w:iCs/>
          <w:color w:val="000000"/>
          <w:kern w:val="2"/>
          <w:lang w:val="sr-Cyrl-CS" w:eastAsia="ar-SA"/>
        </w:rPr>
      </w:pPr>
      <w:r>
        <w:rPr>
          <w:rFonts w:eastAsia="Arial Unicode MS"/>
          <w:b/>
          <w:bCs/>
          <w:i/>
          <w:iCs/>
          <w:color w:val="000000"/>
          <w:kern w:val="2"/>
          <w:lang w:val="sr-Cyrl-CS" w:eastAsia="ar-SA"/>
        </w:rPr>
        <w:t xml:space="preserve">(предмет јавне набавке: </w:t>
      </w:r>
      <w:r w:rsidR="00B602EF">
        <w:rPr>
          <w:b/>
          <w:iCs/>
          <w:lang w:val="sr-Cyrl-RS"/>
        </w:rPr>
        <w:t>У</w:t>
      </w:r>
      <w:r w:rsidR="00B602EF" w:rsidRPr="00B602EF">
        <w:rPr>
          <w:b/>
          <w:iCs/>
          <w:lang w:val="sr-Cyrl-RS"/>
        </w:rPr>
        <w:t xml:space="preserve">слуга хостинга и израде интернет презентације и миграције података са тренутне интернет презентације, </w:t>
      </w:r>
      <w:r w:rsidR="00B602EF" w:rsidRPr="00B602EF">
        <w:rPr>
          <w:b/>
          <w:lang w:val="sr-Cyrl-CS"/>
        </w:rPr>
        <w:t xml:space="preserve">за потребе Министарства за рад, запошљавање, борачка и социјална </w:t>
      </w:r>
      <w:r w:rsidR="00B602EF" w:rsidRPr="003C0A06">
        <w:rPr>
          <w:b/>
          <w:lang w:val="sr-Cyrl-CS"/>
        </w:rPr>
        <w:t>питања</w:t>
      </w:r>
      <w:r w:rsidR="00B602EF" w:rsidRPr="003C0A06">
        <w:rPr>
          <w:b/>
          <w:bCs/>
          <w:i/>
          <w:iCs/>
          <w:lang w:val="sr-Cyrl-CS"/>
        </w:rPr>
        <w:t xml:space="preserve"> </w:t>
      </w:r>
      <w:r w:rsidR="003C0A06" w:rsidRPr="003C0A06">
        <w:rPr>
          <w:b/>
          <w:bCs/>
          <w:iCs/>
          <w:lang w:val="sr-Cyrl-CS"/>
        </w:rPr>
        <w:t>ЈН 44/2017</w:t>
      </w:r>
      <w:r w:rsidRPr="003C0A06">
        <w:rPr>
          <w:rFonts w:eastAsia="Arial Unicode MS"/>
          <w:b/>
          <w:bCs/>
          <w:iCs/>
          <w:color w:val="000000"/>
          <w:kern w:val="2"/>
          <w:lang w:val="sr-Cyrl-CS" w:eastAsia="ar-SA"/>
        </w:rPr>
        <w:t>)</w:t>
      </w:r>
    </w:p>
    <w:p w:rsidR="00452836" w:rsidRDefault="00452836">
      <w:pPr>
        <w:suppressAutoHyphens/>
        <w:spacing w:line="100" w:lineRule="atLeast"/>
        <w:rPr>
          <w:rFonts w:eastAsia="Arial Unicode MS"/>
          <w:b/>
          <w:bCs/>
          <w:i/>
          <w:iCs/>
          <w:color w:val="000000"/>
          <w:kern w:val="2"/>
          <w:lang w:val="sr-Cyrl-CS" w:eastAsia="ar-SA"/>
        </w:rPr>
      </w:pPr>
    </w:p>
    <w:tbl>
      <w:tblPr>
        <w:tblW w:w="8615" w:type="dxa"/>
        <w:tblInd w:w="308" w:type="dxa"/>
        <w:tblLayout w:type="fixed"/>
        <w:tblLook w:val="0000" w:firstRow="0" w:lastRow="0" w:firstColumn="0" w:lastColumn="0" w:noHBand="0" w:noVBand="0"/>
      </w:tblPr>
      <w:tblGrid>
        <w:gridCol w:w="5250"/>
        <w:gridCol w:w="3365"/>
      </w:tblGrid>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 xml:space="preserve">Укупна цена без ПДВ-а </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p>
          <w:p w:rsidR="00452836" w:rsidRDefault="00452836">
            <w:pPr>
              <w:suppressAutoHyphens/>
              <w:spacing w:line="100" w:lineRule="atLeast"/>
              <w:jc w:val="both"/>
              <w:rPr>
                <w:bCs/>
                <w:lang w:val="ru-RU"/>
              </w:rPr>
            </w:pP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Укупна цена са ПДВ-ом</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Рок и начин плаћања</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Pr="00B602EF" w:rsidRDefault="00B602EF" w:rsidP="00B602EF">
            <w:pPr>
              <w:rPr>
                <w:iCs/>
                <w:lang w:val="ru-RU"/>
              </w:rPr>
            </w:pPr>
            <w:r>
              <w:rPr>
                <w:iCs/>
                <w:lang w:val="sr-Cyrl-RS"/>
              </w:rPr>
              <w:t xml:space="preserve">Плаћање се врши по извршењу услуга израда интернет презентације и миграције података са тренутне интернет презентације односно у року од </w:t>
            </w:r>
            <w:r w:rsidR="00EF77AD">
              <w:rPr>
                <w:iCs/>
                <w:lang w:val="sr-Cyrl-CS"/>
              </w:rPr>
              <w:t>15 дана</w:t>
            </w:r>
            <w:r w:rsidR="00EF77AD">
              <w:rPr>
                <w:i/>
                <w:iCs/>
                <w:lang w:val="sr-Cyrl-CS"/>
              </w:rPr>
              <w:t xml:space="preserve"> </w:t>
            </w:r>
            <w:r w:rsidR="00EF77AD">
              <w:rPr>
                <w:iCs/>
                <w:lang w:val="sr-Cyrl-CS"/>
              </w:rPr>
              <w:t>од дана службеног пријема рачуна са записником о извршеним услугама. Рачун мора да садржи пријемни штамбиљ или да буде достављен препорученом поштанском пошиљком.</w:t>
            </w: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Рок важења понуде</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r>
              <w:rPr>
                <w:bCs/>
                <w:lang w:val="ru-RU"/>
              </w:rPr>
              <w:t>30 дана</w:t>
            </w: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Рок испоруке</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B602EF" w:rsidRPr="00565753" w:rsidRDefault="00B602EF" w:rsidP="00B602EF">
            <w:pPr>
              <w:suppressAutoHyphens/>
              <w:spacing w:line="100" w:lineRule="atLeast"/>
              <w:rPr>
                <w:lang w:val="sr-Cyrl-CS"/>
              </w:rPr>
            </w:pPr>
            <w:r>
              <w:rPr>
                <w:lang w:val="sr-Cyrl-CS"/>
              </w:rPr>
              <w:t>З</w:t>
            </w:r>
            <w:r w:rsidRPr="00565753">
              <w:rPr>
                <w:lang w:val="sr-Cyrl-CS"/>
              </w:rPr>
              <w:t xml:space="preserve">а израду интернет презентације и миграције података са тренутне интернет презентације Министарства, 45 дана од дана </w:t>
            </w:r>
            <w:r w:rsidR="000737BB">
              <w:rPr>
                <w:lang w:val="sr-Cyrl-CS"/>
              </w:rPr>
              <w:t>закључења</w:t>
            </w:r>
            <w:r w:rsidRPr="00565753">
              <w:rPr>
                <w:lang w:val="sr-Cyrl-CS"/>
              </w:rPr>
              <w:t xml:space="preserve"> уговора.</w:t>
            </w:r>
          </w:p>
          <w:p w:rsidR="00452836" w:rsidRPr="00D16BA5" w:rsidRDefault="00B602EF" w:rsidP="00EF77AD">
            <w:pPr>
              <w:suppressAutoHyphens/>
              <w:spacing w:line="100" w:lineRule="atLeast"/>
              <w:rPr>
                <w:bCs/>
                <w:lang w:val="sr-Cyrl-RS"/>
              </w:rPr>
            </w:pPr>
            <w:r w:rsidRPr="00565753">
              <w:rPr>
                <w:lang w:val="sr-Cyrl-CS"/>
              </w:rPr>
              <w:t xml:space="preserve">За услугу хостинга 12 месеци од </w:t>
            </w:r>
            <w:r w:rsidR="00EF77AD">
              <w:rPr>
                <w:lang w:val="sr-Cyrl-RS"/>
              </w:rPr>
              <w:t xml:space="preserve">дана </w:t>
            </w:r>
            <w:r w:rsidR="00EF77AD">
              <w:rPr>
                <w:lang w:val="sr-Cyrl-CS"/>
              </w:rPr>
              <w:t>закључења</w:t>
            </w:r>
            <w:r w:rsidRPr="00565753">
              <w:rPr>
                <w:lang w:val="sr-Cyrl-CS"/>
              </w:rPr>
              <w:t xml:space="preserve"> уговора</w:t>
            </w: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rPr>
            </w:pPr>
            <w:r>
              <w:rPr>
                <w:bCs/>
              </w:rPr>
              <w:t>Место и начин испоруке</w:t>
            </w:r>
          </w:p>
          <w:p w:rsidR="00452836" w:rsidRDefault="00452836">
            <w:pPr>
              <w:suppressAutoHyphens/>
              <w:spacing w:line="100" w:lineRule="atLeast"/>
              <w:jc w:val="both"/>
              <w:rPr>
                <w:bCs/>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sr-Cyrl-CS"/>
              </w:rPr>
            </w:pPr>
            <w:r>
              <w:rPr>
                <w:bCs/>
                <w:lang w:val="sr-Cyrl-CS"/>
              </w:rPr>
              <w:t>Седиште наручиоца</w:t>
            </w:r>
          </w:p>
        </w:tc>
      </w:tr>
    </w:tbl>
    <w:p w:rsidR="00452836" w:rsidRDefault="00452836">
      <w:pPr>
        <w:suppressAutoHyphens/>
        <w:spacing w:line="100" w:lineRule="atLeast"/>
        <w:jc w:val="both"/>
      </w:pPr>
    </w:p>
    <w:p w:rsidR="00452836" w:rsidRDefault="00452836">
      <w:pPr>
        <w:suppressAutoHyphens/>
        <w:spacing w:line="100" w:lineRule="atLeast"/>
        <w:rPr>
          <w:rFonts w:eastAsia="Arial Unicode MS"/>
          <w:b/>
          <w:bCs/>
          <w:i/>
          <w:iCs/>
          <w:color w:val="000000"/>
          <w:kern w:val="2"/>
          <w:lang w:val="sr-Cyrl-CS" w:eastAsia="ar-SA"/>
        </w:rPr>
      </w:pPr>
    </w:p>
    <w:p w:rsidR="00452836" w:rsidRDefault="00452836">
      <w:pPr>
        <w:spacing w:before="120" w:after="120"/>
        <w:jc w:val="both"/>
        <w:rPr>
          <w:b/>
          <w:u w:val="single"/>
          <w:lang w:val="sr-Cyrl-CS"/>
        </w:rPr>
      </w:pPr>
    </w:p>
    <w:p w:rsidR="00452836" w:rsidRDefault="00452836">
      <w:pPr>
        <w:jc w:val="both"/>
        <w:rPr>
          <w:rFonts w:eastAsia="TimesNewRomanPSMT"/>
          <w:bCs/>
          <w:lang w:val="sr-Cyrl-CS"/>
        </w:rPr>
      </w:pPr>
    </w:p>
    <w:p w:rsidR="00452836" w:rsidRDefault="00452836">
      <w:pPr>
        <w:ind w:left="720" w:firstLine="720"/>
        <w:jc w:val="both"/>
        <w:rPr>
          <w:rFonts w:eastAsia="TimesNewRomanPSMT"/>
          <w:bCs/>
          <w:lang w:val="ru-RU"/>
        </w:rPr>
      </w:pPr>
      <w:r>
        <w:rPr>
          <w:rFonts w:eastAsia="TimesNewRomanPSMT"/>
          <w:bCs/>
          <w:lang w:val="ru-RU"/>
        </w:rPr>
        <w:t xml:space="preserve">Датум </w:t>
      </w:r>
      <w:r>
        <w:rPr>
          <w:rFonts w:eastAsia="TimesNewRomanPSMT"/>
          <w:bCs/>
          <w:lang w:val="ru-RU"/>
        </w:rPr>
        <w:tab/>
      </w:r>
      <w:r>
        <w:rPr>
          <w:rFonts w:eastAsia="TimesNewRomanPSMT"/>
          <w:bCs/>
          <w:lang w:val="ru-RU"/>
        </w:rPr>
        <w:tab/>
      </w:r>
      <w:r>
        <w:rPr>
          <w:rFonts w:eastAsia="TimesNewRomanPSMT"/>
          <w:bCs/>
          <w:lang w:val="ru-RU"/>
        </w:rPr>
        <w:tab/>
      </w:r>
      <w:r>
        <w:rPr>
          <w:rFonts w:eastAsia="TimesNewRomanPSMT"/>
          <w:bCs/>
          <w:lang w:val="ru-RU"/>
        </w:rPr>
        <w:tab/>
      </w:r>
      <w:r>
        <w:rPr>
          <w:rFonts w:eastAsia="TimesNewRomanPSMT"/>
          <w:bCs/>
          <w:lang w:val="ru-RU"/>
        </w:rPr>
        <w:tab/>
        <w:t xml:space="preserve">              Понуђач</w:t>
      </w:r>
    </w:p>
    <w:p w:rsidR="00452836" w:rsidRDefault="00452836">
      <w:pPr>
        <w:ind w:left="2880" w:firstLine="720"/>
        <w:jc w:val="both"/>
        <w:rPr>
          <w:rFonts w:eastAsia="TimesNewRomanPS-BoldMT"/>
          <w:b/>
          <w:bCs/>
          <w:i/>
          <w:iCs/>
          <w:color w:val="002060"/>
          <w:lang w:val="ru-RU"/>
        </w:rPr>
      </w:pPr>
      <w:r>
        <w:rPr>
          <w:rFonts w:eastAsia="TimesNewRomanPSMT"/>
          <w:bCs/>
          <w:lang w:val="ru-RU"/>
        </w:rPr>
        <w:t xml:space="preserve">    М. П. </w:t>
      </w:r>
    </w:p>
    <w:p w:rsidR="00452836" w:rsidRDefault="00452836">
      <w:pPr>
        <w:jc w:val="both"/>
        <w:rPr>
          <w:rFonts w:eastAsia="TimesNewRomanPS-BoldMT"/>
          <w:b/>
          <w:bCs/>
          <w:i/>
          <w:iCs/>
          <w:color w:val="002060"/>
          <w:lang w:val="ru-RU"/>
        </w:rPr>
      </w:pPr>
      <w:r>
        <w:rPr>
          <w:rFonts w:eastAsia="TimesNewRomanPS-BoldMT"/>
          <w:b/>
          <w:bCs/>
          <w:i/>
          <w:iCs/>
          <w:color w:val="002060"/>
          <w:lang w:val="ru-RU"/>
        </w:rPr>
        <w:t>_____________________________</w:t>
      </w:r>
      <w:r>
        <w:rPr>
          <w:rFonts w:eastAsia="TimesNewRomanPS-BoldMT"/>
          <w:b/>
          <w:bCs/>
          <w:i/>
          <w:iCs/>
          <w:color w:val="002060"/>
          <w:lang w:val="ru-RU"/>
        </w:rPr>
        <w:tab/>
      </w:r>
      <w:r>
        <w:rPr>
          <w:rFonts w:eastAsia="TimesNewRomanPS-BoldMT"/>
          <w:b/>
          <w:bCs/>
          <w:i/>
          <w:iCs/>
          <w:color w:val="002060"/>
          <w:lang w:val="ru-RU"/>
        </w:rPr>
        <w:tab/>
        <w:t>_______________________________</w:t>
      </w:r>
    </w:p>
    <w:p w:rsidR="00D16BA5" w:rsidRDefault="00D16BA5">
      <w:pPr>
        <w:jc w:val="both"/>
        <w:rPr>
          <w:b/>
          <w:bCs/>
          <w:iCs/>
          <w:u w:val="single"/>
          <w:lang w:val="ru-RU"/>
        </w:rPr>
      </w:pPr>
    </w:p>
    <w:p w:rsidR="00452836" w:rsidRDefault="00452836">
      <w:pPr>
        <w:jc w:val="both"/>
        <w:rPr>
          <w:b/>
          <w:iCs/>
          <w:lang w:val="ru-RU"/>
        </w:rPr>
      </w:pPr>
      <w:r>
        <w:rPr>
          <w:b/>
          <w:bCs/>
          <w:iCs/>
          <w:u w:val="single"/>
          <w:lang w:val="ru-RU"/>
        </w:rPr>
        <w:t>Напомене:</w:t>
      </w:r>
      <w:r>
        <w:rPr>
          <w:b/>
          <w:bCs/>
          <w:iCs/>
          <w:lang w:val="ru-RU"/>
        </w:rPr>
        <w:t xml:space="preserve"> </w:t>
      </w:r>
    </w:p>
    <w:p w:rsidR="00452836" w:rsidRDefault="00452836">
      <w:pPr>
        <w:suppressAutoHyphens/>
        <w:spacing w:line="100" w:lineRule="atLeast"/>
        <w:jc w:val="both"/>
        <w:rPr>
          <w:b/>
          <w:iCs/>
          <w:lang w:val="ru-RU"/>
        </w:rPr>
      </w:pPr>
      <w:r>
        <w:rPr>
          <w:b/>
          <w:iCs/>
          <w:lang w:val="ru-RU"/>
        </w:rPr>
        <w:t xml:space="preserve">Образац понуде понуђач мора да попуни, овери печатом и потпише, чиме </w:t>
      </w:r>
      <w:r>
        <w:rPr>
          <w:b/>
          <w:iCs/>
          <w:lang w:val="sr-Cyrl-CS"/>
        </w:rPr>
        <w:t>п</w:t>
      </w:r>
      <w:r>
        <w:rPr>
          <w:b/>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BC4487" w:rsidRDefault="00BC4487">
      <w:pPr>
        <w:suppressAutoHyphens/>
        <w:spacing w:line="100" w:lineRule="atLeast"/>
        <w:jc w:val="both"/>
        <w:rPr>
          <w:rFonts w:eastAsia="Arial Unicode MS"/>
          <w:b/>
          <w:i/>
          <w:iCs/>
          <w:color w:val="FF0000"/>
          <w:kern w:val="2"/>
          <w:lang w:val="sr-Cyrl-CS" w:eastAsia="ar-SA"/>
        </w:rPr>
      </w:pPr>
    </w:p>
    <w:p w:rsidR="00BC4487" w:rsidRDefault="00BC4487">
      <w:pPr>
        <w:suppressAutoHyphens/>
        <w:spacing w:line="100" w:lineRule="atLeast"/>
        <w:jc w:val="both"/>
        <w:rPr>
          <w:rFonts w:eastAsia="Arial Unicode MS"/>
          <w:b/>
          <w:i/>
          <w:iCs/>
          <w:color w:val="FF0000"/>
          <w:kern w:val="2"/>
          <w:lang w:val="sr-Cyrl-CS" w:eastAsia="ar-SA"/>
        </w:rPr>
      </w:pPr>
    </w:p>
    <w:p w:rsidR="00833349" w:rsidRDefault="00833349">
      <w:pPr>
        <w:suppressAutoHyphens/>
        <w:spacing w:line="100" w:lineRule="atLeast"/>
        <w:jc w:val="both"/>
        <w:rPr>
          <w:rFonts w:eastAsia="Arial Unicode MS"/>
          <w:b/>
          <w:i/>
          <w:iCs/>
          <w:color w:val="FF0000"/>
          <w:kern w:val="2"/>
          <w:lang w:val="sr-Cyrl-CS" w:eastAsia="ar-SA"/>
        </w:rPr>
      </w:pPr>
    </w:p>
    <w:p w:rsidR="00833349" w:rsidRDefault="00833349">
      <w:pPr>
        <w:suppressAutoHyphens/>
        <w:spacing w:line="100" w:lineRule="atLeast"/>
        <w:jc w:val="both"/>
        <w:rPr>
          <w:rFonts w:eastAsia="Arial Unicode MS"/>
          <w:b/>
          <w:i/>
          <w:iCs/>
          <w:color w:val="FF0000"/>
          <w:kern w:val="2"/>
          <w:lang w:val="sr-Cyrl-CS" w:eastAsia="ar-SA"/>
        </w:rPr>
      </w:pPr>
    </w:p>
    <w:p w:rsidR="00BC4487" w:rsidRDefault="00BC4487">
      <w:pPr>
        <w:suppressAutoHyphens/>
        <w:spacing w:line="100" w:lineRule="atLeast"/>
        <w:jc w:val="both"/>
        <w:rPr>
          <w:rFonts w:eastAsia="Arial Unicode MS"/>
          <w:b/>
          <w:i/>
          <w:iCs/>
          <w:color w:val="FF0000"/>
          <w:kern w:val="2"/>
          <w:lang w:val="sr-Cyrl-CS" w:eastAsia="ar-SA"/>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VII МОДЕЛ УГОВОРА</w:t>
      </w:r>
    </w:p>
    <w:p w:rsidR="00452836" w:rsidRDefault="00452836">
      <w:pPr>
        <w:suppressAutoHyphens/>
        <w:spacing w:line="100" w:lineRule="atLeast"/>
        <w:jc w:val="center"/>
        <w:rPr>
          <w:rFonts w:eastAsia="Arial Unicode MS"/>
          <w:b/>
          <w:bCs/>
          <w:i/>
          <w:iCs/>
          <w:color w:val="000000"/>
          <w:kern w:val="2"/>
          <w:lang w:eastAsia="ar-SA"/>
        </w:rPr>
      </w:pPr>
    </w:p>
    <w:p w:rsidR="00452836" w:rsidRPr="00B602EF" w:rsidRDefault="00452836" w:rsidP="00B602EF">
      <w:pPr>
        <w:suppressAutoHyphens/>
        <w:spacing w:line="100" w:lineRule="atLeast"/>
        <w:jc w:val="center"/>
        <w:rPr>
          <w:rFonts w:eastAsia="Arial Unicode MS"/>
          <w:b/>
          <w:bCs/>
          <w:i/>
          <w:iCs/>
          <w:color w:val="FF0000"/>
          <w:kern w:val="2"/>
          <w:lang w:eastAsia="ar-SA"/>
        </w:rPr>
      </w:pPr>
      <w:r>
        <w:rPr>
          <w:b/>
          <w:bCs/>
          <w:i/>
          <w:iCs/>
        </w:rPr>
        <w:t xml:space="preserve">УГОВОР О </w:t>
      </w:r>
      <w:r>
        <w:rPr>
          <w:b/>
          <w:bCs/>
          <w:i/>
          <w:iCs/>
          <w:lang w:val="sr-Cyrl-CS"/>
        </w:rPr>
        <w:t xml:space="preserve">ЈАВНОЈ НАБАВЦИ </w:t>
      </w:r>
      <w:r w:rsidR="00B602EF" w:rsidRPr="00B602EF">
        <w:rPr>
          <w:b/>
          <w:bCs/>
          <w:i/>
          <w:lang w:val="sr-Cyrl-CS"/>
        </w:rPr>
        <w:t xml:space="preserve">УСЛУГЕ ХОСТИНГА И ИЗРАДЕ ИНТЕРНЕТ ПРЕЗЕНТАЦИЈЕ И МИГРАЦИЈЕ ПОДАТАКА СА ТРЕНУТНЕ ИНТЕРНЕТ ПРЕЗЕНТАЦИЈЕ ЗА ПОТРЕБЕ МИНИСТАРСТВА ЗА РАД, ЗАПОШЉАВАЊЕ, БОРАЧКА И СОЦИЈАЛНА ПИТАЊА  </w:t>
      </w:r>
    </w:p>
    <w:p w:rsidR="00452836" w:rsidRDefault="00452836">
      <w:pPr>
        <w:suppressAutoHyphens/>
        <w:spacing w:line="100" w:lineRule="atLeast"/>
        <w:rPr>
          <w:rFonts w:eastAsia="Arial Unicode MS"/>
          <w:b/>
          <w:i/>
          <w:iCs/>
          <w:color w:val="000000"/>
          <w:kern w:val="2"/>
          <w:lang w:eastAsia="ar-SA"/>
        </w:rPr>
      </w:pPr>
    </w:p>
    <w:p w:rsidR="00833349" w:rsidRPr="00B602EF" w:rsidRDefault="00833349">
      <w:pPr>
        <w:suppressAutoHyphens/>
        <w:spacing w:line="100" w:lineRule="atLeast"/>
        <w:rPr>
          <w:rFonts w:eastAsia="Arial Unicode MS"/>
          <w:b/>
          <w:i/>
          <w:iCs/>
          <w:color w:val="000000"/>
          <w:kern w:val="2"/>
          <w:lang w:eastAsia="ar-SA"/>
        </w:rPr>
      </w:pPr>
    </w:p>
    <w:p w:rsidR="00452836" w:rsidRDefault="00452836" w:rsidP="00E40ECA">
      <w:pPr>
        <w:suppressAutoHyphens/>
        <w:spacing w:line="100" w:lineRule="atLeast"/>
        <w:jc w:val="center"/>
        <w:rPr>
          <w:rFonts w:eastAsia="Arial Unicode MS"/>
          <w:b/>
          <w:i/>
          <w:iCs/>
          <w:color w:val="000000"/>
          <w:kern w:val="2"/>
          <w:lang w:val="sr-Cyrl-CS" w:eastAsia="ar-SA"/>
        </w:rPr>
      </w:pPr>
      <w:r>
        <w:rPr>
          <w:b/>
          <w:i/>
          <w:iCs/>
        </w:rPr>
        <w:t>Закључен између:</w:t>
      </w:r>
    </w:p>
    <w:p w:rsidR="00452836" w:rsidRDefault="00452836">
      <w:pPr>
        <w:suppressAutoHyphens/>
        <w:spacing w:line="100" w:lineRule="atLeast"/>
        <w:jc w:val="center"/>
        <w:rPr>
          <w:b/>
          <w:bCs/>
          <w:lang w:val="ru-RU"/>
        </w:rPr>
      </w:pPr>
    </w:p>
    <w:p w:rsidR="00452836" w:rsidRDefault="00452836">
      <w:pPr>
        <w:suppressAutoHyphens/>
        <w:spacing w:line="100" w:lineRule="atLeast"/>
        <w:jc w:val="center"/>
        <w:rPr>
          <w:b/>
          <w:bCs/>
          <w:lang w:val="ru-RU"/>
        </w:rPr>
      </w:pPr>
    </w:p>
    <w:p w:rsidR="00452836" w:rsidRDefault="00452836">
      <w:pPr>
        <w:suppressAutoHyphens/>
        <w:spacing w:line="100" w:lineRule="atLeast"/>
        <w:jc w:val="center"/>
        <w:rPr>
          <w:rFonts w:eastAsia="Arial Unicode MS"/>
          <w:b/>
          <w:bCs/>
          <w:color w:val="000000"/>
          <w:kern w:val="2"/>
          <w:lang w:val="ru-RU" w:eastAsia="ar-SA"/>
        </w:rPr>
      </w:pPr>
      <w:r>
        <w:rPr>
          <w:b/>
          <w:bCs/>
          <w:lang w:val="ru-RU"/>
        </w:rPr>
        <w:t xml:space="preserve">МИНИСТАРСТВА ЗА РАД, ЗАПОШЉАВАЊЕ, БОРАЧКА </w:t>
      </w:r>
    </w:p>
    <w:p w:rsidR="00452836" w:rsidRDefault="00452836">
      <w:pPr>
        <w:suppressAutoHyphens/>
        <w:spacing w:line="100" w:lineRule="atLeast"/>
        <w:jc w:val="center"/>
        <w:rPr>
          <w:rFonts w:eastAsia="Arial Unicode MS"/>
          <w:b/>
          <w:bCs/>
          <w:color w:val="000000"/>
          <w:kern w:val="2"/>
          <w:lang w:val="ru-RU" w:eastAsia="ar-SA"/>
        </w:rPr>
      </w:pPr>
      <w:r>
        <w:rPr>
          <w:b/>
          <w:bCs/>
          <w:lang w:val="ru-RU"/>
        </w:rPr>
        <w:t>И СОЦИЈАЛНА ПИТАЊА,</w:t>
      </w:r>
    </w:p>
    <w:p w:rsidR="00452836" w:rsidRDefault="00452836">
      <w:pPr>
        <w:suppressAutoHyphens/>
        <w:spacing w:line="100" w:lineRule="atLeast"/>
        <w:jc w:val="center"/>
        <w:rPr>
          <w:rFonts w:eastAsia="Arial Unicode MS"/>
          <w:bCs/>
          <w:color w:val="000000"/>
          <w:kern w:val="2"/>
          <w:lang w:val="ru-RU" w:eastAsia="ar-SA"/>
        </w:rPr>
      </w:pPr>
      <w:r>
        <w:rPr>
          <w:bCs/>
          <w:lang w:val="ru-RU"/>
        </w:rPr>
        <w:t>са седиштем у Београду, Немањина 22-26</w:t>
      </w:r>
    </w:p>
    <w:p w:rsidR="00452836" w:rsidRDefault="00452836">
      <w:pPr>
        <w:suppressAutoHyphens/>
        <w:spacing w:line="100" w:lineRule="atLeast"/>
        <w:jc w:val="center"/>
        <w:rPr>
          <w:rFonts w:eastAsia="Arial Unicode MS"/>
          <w:color w:val="000000"/>
          <w:kern w:val="2"/>
          <w:lang w:val="en-US" w:eastAsia="ar-SA"/>
        </w:rPr>
      </w:pPr>
      <w:r>
        <w:t>ПИБ:</w:t>
      </w:r>
      <w:r>
        <w:rPr>
          <w:lang w:val="sr-Cyrl-CS"/>
        </w:rPr>
        <w:t xml:space="preserve"> 105007470</w:t>
      </w:r>
      <w:proofErr w:type="gramStart"/>
      <w:r>
        <w:rPr>
          <w:lang w:val="sr-Cyrl-CS"/>
        </w:rPr>
        <w:t xml:space="preserve">; </w:t>
      </w:r>
      <w:r>
        <w:t xml:space="preserve"> Матични</w:t>
      </w:r>
      <w:proofErr w:type="gramEnd"/>
      <w:r>
        <w:t xml:space="preserve"> број: </w:t>
      </w:r>
      <w:r>
        <w:rPr>
          <w:lang w:val="sr-Cyrl-CS"/>
        </w:rPr>
        <w:t>17693697</w:t>
      </w:r>
    </w:p>
    <w:p w:rsidR="00452836" w:rsidRDefault="00452836">
      <w:pPr>
        <w:suppressAutoHyphens/>
        <w:spacing w:line="100" w:lineRule="atLeast"/>
        <w:jc w:val="center"/>
        <w:rPr>
          <w:rFonts w:eastAsia="Arial Unicode MS"/>
          <w:color w:val="000000"/>
          <w:kern w:val="2"/>
          <w:lang w:val="sr-Cyrl-CS" w:eastAsia="ar-SA"/>
        </w:rPr>
      </w:pPr>
      <w:r>
        <w:t xml:space="preserve">Број рачуна: </w:t>
      </w:r>
      <w:r>
        <w:rPr>
          <w:lang w:val="sr-Cyrl-CS"/>
        </w:rPr>
        <w:t xml:space="preserve"> 840-1620-21, Буџет Републике Србије</w:t>
      </w:r>
    </w:p>
    <w:p w:rsidR="00452836" w:rsidRPr="00EF77AD" w:rsidRDefault="00452836" w:rsidP="00E40ECA">
      <w:pPr>
        <w:suppressAutoHyphens/>
        <w:spacing w:line="100" w:lineRule="atLeast"/>
        <w:jc w:val="center"/>
        <w:rPr>
          <w:rFonts w:eastAsia="Arial Unicode MS"/>
          <w:bCs/>
          <w:color w:val="000000"/>
          <w:kern w:val="2"/>
          <w:lang w:val="sr-Cyrl-RS" w:eastAsia="ar-SA"/>
        </w:rPr>
      </w:pPr>
      <w:r>
        <w:t>Телефон</w:t>
      </w:r>
      <w:r>
        <w:rPr>
          <w:lang w:val="sr-Cyrl-CS"/>
        </w:rPr>
        <w:t>/ факс</w:t>
      </w:r>
      <w:r>
        <w:t>:</w:t>
      </w:r>
      <w:r>
        <w:rPr>
          <w:lang w:val="sr-Cyrl-CS"/>
        </w:rPr>
        <w:t xml:space="preserve"> </w:t>
      </w:r>
      <w:r w:rsidR="00E40ECA" w:rsidRPr="00EF77AD">
        <w:t>011/</w:t>
      </w:r>
      <w:r w:rsidR="00EF77AD" w:rsidRPr="00EF77AD">
        <w:rPr>
          <w:lang w:val="sr-Cyrl-RS"/>
        </w:rPr>
        <w:t>3616-294</w:t>
      </w:r>
    </w:p>
    <w:p w:rsidR="00452836" w:rsidRDefault="00452836">
      <w:pPr>
        <w:jc w:val="center"/>
        <w:rPr>
          <w:lang w:val="ru-RU"/>
        </w:rPr>
      </w:pPr>
      <w:r>
        <w:rPr>
          <w:lang w:val="ru-RU"/>
        </w:rPr>
        <w:t>које</w:t>
      </w:r>
      <w:r>
        <w:rPr>
          <w:bCs/>
          <w:lang w:val="sr-Cyrl-CS"/>
        </w:rPr>
        <w:t xml:space="preserve"> </w:t>
      </w:r>
      <w:r>
        <w:rPr>
          <w:lang w:val="ru-RU"/>
        </w:rPr>
        <w:t xml:space="preserve"> по овлашћењу министра за рад, </w:t>
      </w:r>
    </w:p>
    <w:p w:rsidR="00452836" w:rsidRDefault="00452836">
      <w:pPr>
        <w:jc w:val="center"/>
        <w:rPr>
          <w:lang w:val="ru-RU"/>
        </w:rPr>
      </w:pPr>
      <w:r>
        <w:rPr>
          <w:lang w:val="ru-RU"/>
        </w:rPr>
        <w:t>запошљавање, борачка и социјална питања,</w:t>
      </w:r>
    </w:p>
    <w:p w:rsidR="00452836" w:rsidRPr="00D83705" w:rsidRDefault="00452836">
      <w:pPr>
        <w:jc w:val="center"/>
        <w:rPr>
          <w:rFonts w:eastAsia="Arial Unicode MS"/>
        </w:rPr>
      </w:pPr>
      <w:r>
        <w:t xml:space="preserve"> </w:t>
      </w:r>
      <w:proofErr w:type="gramStart"/>
      <w:r>
        <w:t>бр</w:t>
      </w:r>
      <w:proofErr w:type="gramEnd"/>
      <w:r w:rsidRPr="00D83705">
        <w:t xml:space="preserve">. </w:t>
      </w:r>
      <w:proofErr w:type="gramStart"/>
      <w:r w:rsidR="00D83705" w:rsidRPr="00D83705">
        <w:t>119</w:t>
      </w:r>
      <w:r w:rsidRPr="00D83705">
        <w:rPr>
          <w:rStyle w:val="Strong"/>
          <w:b w:val="0"/>
          <w:bCs w:val="0"/>
          <w:szCs w:val="20"/>
        </w:rPr>
        <w:t>-0</w:t>
      </w:r>
      <w:r w:rsidR="00D83705" w:rsidRPr="00D83705">
        <w:rPr>
          <w:rStyle w:val="Strong"/>
          <w:b w:val="0"/>
          <w:bCs w:val="0"/>
          <w:szCs w:val="20"/>
        </w:rPr>
        <w:t>1</w:t>
      </w:r>
      <w:r w:rsidRPr="00D83705">
        <w:rPr>
          <w:rStyle w:val="Strong"/>
          <w:b w:val="0"/>
          <w:bCs w:val="0"/>
          <w:szCs w:val="20"/>
        </w:rPr>
        <w:t>-</w:t>
      </w:r>
      <w:r w:rsidR="003029BB">
        <w:rPr>
          <w:rStyle w:val="Strong"/>
          <w:b w:val="0"/>
          <w:bCs w:val="0"/>
          <w:szCs w:val="20"/>
        </w:rPr>
        <w:t>181</w:t>
      </w:r>
      <w:r w:rsidR="003029BB">
        <w:rPr>
          <w:rStyle w:val="Strong"/>
          <w:b w:val="0"/>
          <w:bCs w:val="0"/>
          <w:szCs w:val="20"/>
          <w:lang w:val="sr-Cyrl-RS"/>
        </w:rPr>
        <w:t>/2</w:t>
      </w:r>
      <w:r w:rsidR="003029BB">
        <w:rPr>
          <w:rStyle w:val="Strong"/>
          <w:b w:val="0"/>
          <w:bCs w:val="0"/>
          <w:szCs w:val="20"/>
        </w:rPr>
        <w:t>/2017</w:t>
      </w:r>
      <w:r w:rsidRPr="00D83705">
        <w:rPr>
          <w:rStyle w:val="Strong"/>
          <w:b w:val="0"/>
          <w:bCs w:val="0"/>
          <w:szCs w:val="20"/>
        </w:rPr>
        <w:t>-05</w:t>
      </w:r>
      <w:proofErr w:type="gramEnd"/>
      <w:r w:rsidRPr="00D83705">
        <w:rPr>
          <w:rStyle w:val="Strong"/>
          <w:b w:val="0"/>
          <w:bCs w:val="0"/>
          <w:szCs w:val="20"/>
        </w:rPr>
        <w:t xml:space="preserve"> </w:t>
      </w:r>
      <w:r w:rsidRPr="00D83705">
        <w:rPr>
          <w:rStyle w:val="Strong"/>
          <w:b w:val="0"/>
          <w:bCs w:val="0"/>
          <w:szCs w:val="20"/>
          <w:lang w:val="sr-Cyrl-CS"/>
        </w:rPr>
        <w:t>од</w:t>
      </w:r>
      <w:r w:rsidR="003029BB">
        <w:rPr>
          <w:rStyle w:val="Strong"/>
          <w:b w:val="0"/>
          <w:bCs w:val="0"/>
          <w:szCs w:val="20"/>
        </w:rPr>
        <w:t xml:space="preserve"> 23</w:t>
      </w:r>
      <w:r w:rsidRPr="00D83705">
        <w:rPr>
          <w:rStyle w:val="Strong"/>
          <w:b w:val="0"/>
          <w:bCs w:val="0"/>
          <w:szCs w:val="20"/>
        </w:rPr>
        <w:t xml:space="preserve">. </w:t>
      </w:r>
      <w:r w:rsidR="003029BB">
        <w:rPr>
          <w:rStyle w:val="Strong"/>
          <w:b w:val="0"/>
          <w:bCs w:val="0"/>
          <w:szCs w:val="20"/>
          <w:lang w:val="sr-Cyrl-RS"/>
        </w:rPr>
        <w:t>окто</w:t>
      </w:r>
      <w:r w:rsidR="00D83705" w:rsidRPr="00D83705">
        <w:rPr>
          <w:rStyle w:val="Strong"/>
          <w:b w:val="0"/>
          <w:bCs w:val="0"/>
          <w:szCs w:val="20"/>
          <w:lang w:val="sr-Cyrl-RS"/>
        </w:rPr>
        <w:t>бра</w:t>
      </w:r>
      <w:r w:rsidRPr="00D83705">
        <w:rPr>
          <w:b/>
          <w:bCs/>
          <w:lang w:val="sr-Cyrl-CS"/>
        </w:rPr>
        <w:t xml:space="preserve"> </w:t>
      </w:r>
      <w:r w:rsidR="003029BB">
        <w:rPr>
          <w:rStyle w:val="Strong"/>
          <w:b w:val="0"/>
          <w:bCs w:val="0"/>
          <w:szCs w:val="20"/>
        </w:rPr>
        <w:t>2017</w:t>
      </w:r>
      <w:r w:rsidRPr="00D83705">
        <w:rPr>
          <w:rStyle w:val="Strong"/>
          <w:b w:val="0"/>
          <w:bCs w:val="0"/>
          <w:szCs w:val="20"/>
        </w:rPr>
        <w:t xml:space="preserve">. </w:t>
      </w:r>
      <w:r w:rsidRPr="00D83705">
        <w:rPr>
          <w:lang w:val="sr-Cyrl-CS"/>
        </w:rPr>
        <w:t>године</w:t>
      </w:r>
    </w:p>
    <w:p w:rsidR="00452836" w:rsidRPr="00D83705" w:rsidRDefault="00452836">
      <w:pPr>
        <w:jc w:val="center"/>
      </w:pPr>
      <w:r w:rsidRPr="00D83705">
        <w:rPr>
          <w:lang w:val="sr-Cyrl-CS"/>
        </w:rPr>
        <w:t>заступа</w:t>
      </w:r>
      <w:r w:rsidR="00D83705" w:rsidRPr="00D83705">
        <w:rPr>
          <w:lang w:val="sr-Cyrl-CS"/>
        </w:rPr>
        <w:t xml:space="preserve"> </w:t>
      </w:r>
      <w:r w:rsidR="003029BB">
        <w:rPr>
          <w:lang w:val="sr-Cyrl-CS"/>
        </w:rPr>
        <w:t>Србислав Цвејић</w:t>
      </w:r>
      <w:r w:rsidR="00D83705" w:rsidRPr="00D83705">
        <w:rPr>
          <w:lang w:val="sr-Cyrl-CS"/>
        </w:rPr>
        <w:t xml:space="preserve">, </w:t>
      </w:r>
      <w:r w:rsidRPr="00D83705">
        <w:rPr>
          <w:lang w:val="sr-Cyrl-CS"/>
        </w:rPr>
        <w:t>државни секретар</w:t>
      </w:r>
      <w:r w:rsidRPr="00D83705">
        <w:t xml:space="preserve"> </w:t>
      </w:r>
    </w:p>
    <w:p w:rsidR="00452836" w:rsidRDefault="00452836">
      <w:pPr>
        <w:suppressAutoHyphens/>
        <w:spacing w:line="100" w:lineRule="atLeast"/>
        <w:jc w:val="center"/>
        <w:rPr>
          <w:rFonts w:eastAsia="Arial Unicode MS"/>
          <w:color w:val="000000"/>
          <w:kern w:val="2"/>
          <w:lang w:val="ru-RU" w:eastAsia="ar-SA"/>
        </w:rPr>
      </w:pPr>
      <w:r>
        <w:rPr>
          <w:lang w:val="ru-RU"/>
        </w:rPr>
        <w:t xml:space="preserve">(у даљем тексту: </w:t>
      </w:r>
      <w:r>
        <w:rPr>
          <w:b/>
          <w:lang w:val="ru-RU"/>
        </w:rPr>
        <w:t>НАРУЧИЛАЦ</w:t>
      </w:r>
      <w:r>
        <w:rPr>
          <w:lang w:val="ru-RU"/>
        </w:rPr>
        <w:t>)</w:t>
      </w:r>
    </w:p>
    <w:p w:rsidR="00452836" w:rsidRDefault="00452836">
      <w:pPr>
        <w:suppressAutoHyphens/>
        <w:spacing w:line="100" w:lineRule="atLeast"/>
        <w:jc w:val="center"/>
        <w:rPr>
          <w:rFonts w:eastAsia="Arial Unicode MS"/>
          <w:color w:val="000000"/>
          <w:kern w:val="2"/>
          <w:lang w:val="ru-RU" w:eastAsia="ar-SA"/>
        </w:rPr>
      </w:pPr>
    </w:p>
    <w:p w:rsidR="00452836" w:rsidRDefault="00452836">
      <w:pPr>
        <w:suppressAutoHyphens/>
        <w:spacing w:line="100" w:lineRule="atLeast"/>
        <w:rPr>
          <w:rFonts w:eastAsia="Arial Unicode MS"/>
          <w:i/>
          <w:iCs/>
          <w:color w:val="000000"/>
          <w:kern w:val="2"/>
          <w:lang w:val="en-US" w:eastAsia="ar-SA"/>
        </w:rPr>
      </w:pPr>
    </w:p>
    <w:p w:rsidR="00452836" w:rsidRDefault="00452836">
      <w:pPr>
        <w:suppressAutoHyphens/>
        <w:spacing w:line="100" w:lineRule="atLeast"/>
        <w:jc w:val="center"/>
        <w:rPr>
          <w:rFonts w:eastAsia="Arial Unicode MS"/>
          <w:i/>
          <w:iCs/>
          <w:color w:val="000000"/>
          <w:kern w:val="2"/>
          <w:lang w:eastAsia="ar-SA"/>
        </w:rPr>
      </w:pPr>
      <w:proofErr w:type="gramStart"/>
      <w:r>
        <w:rPr>
          <w:i/>
          <w:iCs/>
        </w:rPr>
        <w:t>и</w:t>
      </w:r>
      <w:proofErr w:type="gramEnd"/>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r>
        <w:rPr>
          <w:i/>
          <w:iCs/>
        </w:rPr>
        <w:t>................................................................................................</w:t>
      </w:r>
    </w:p>
    <w:p w:rsidR="00452836" w:rsidRDefault="00452836">
      <w:pPr>
        <w:suppressAutoHyphens/>
        <w:spacing w:line="100" w:lineRule="atLeast"/>
        <w:jc w:val="center"/>
        <w:rPr>
          <w:rFonts w:eastAsia="Arial Unicode MS"/>
          <w:i/>
          <w:iCs/>
          <w:color w:val="000000"/>
          <w:kern w:val="2"/>
          <w:lang w:eastAsia="ar-SA"/>
        </w:rPr>
      </w:pPr>
      <w:proofErr w:type="gramStart"/>
      <w:r>
        <w:rPr>
          <w:i/>
          <w:iCs/>
        </w:rPr>
        <w:t>са</w:t>
      </w:r>
      <w:proofErr w:type="gramEnd"/>
      <w:r>
        <w:rPr>
          <w:i/>
          <w:iCs/>
        </w:rPr>
        <w:t xml:space="preserve"> седиштем у ............................................, улица .........................................., ПИБ:.......................... Матични број: ........................................</w:t>
      </w:r>
    </w:p>
    <w:p w:rsidR="00452836" w:rsidRDefault="00452836">
      <w:pPr>
        <w:suppressAutoHyphens/>
        <w:spacing w:line="100" w:lineRule="atLeast"/>
        <w:jc w:val="center"/>
        <w:rPr>
          <w:rFonts w:eastAsia="Arial Unicode MS"/>
          <w:i/>
          <w:iCs/>
          <w:color w:val="000000"/>
          <w:kern w:val="2"/>
          <w:lang w:eastAsia="ar-SA"/>
        </w:rPr>
      </w:pPr>
      <w:r>
        <w:rPr>
          <w:i/>
          <w:iCs/>
        </w:rPr>
        <w:t>Број рачуна: ............................................ Назив банке</w:t>
      </w:r>
      <w:proofErr w:type="gramStart"/>
      <w:r>
        <w:rPr>
          <w:i/>
          <w:iCs/>
        </w:rPr>
        <w:t>:......................................,</w:t>
      </w:r>
      <w:proofErr w:type="gramEnd"/>
    </w:p>
    <w:p w:rsidR="00452836" w:rsidRDefault="00452836">
      <w:pPr>
        <w:suppressAutoHyphens/>
        <w:spacing w:line="100" w:lineRule="atLeast"/>
        <w:jc w:val="center"/>
        <w:rPr>
          <w:rFonts w:eastAsia="Arial Unicode MS"/>
          <w:i/>
          <w:iCs/>
          <w:color w:val="000000"/>
          <w:kern w:val="2"/>
          <w:lang w:eastAsia="ar-SA"/>
        </w:rPr>
      </w:pPr>
      <w:r>
        <w:rPr>
          <w:i/>
          <w:iCs/>
        </w:rPr>
        <w:t>Телефон</w:t>
      </w:r>
      <w:proofErr w:type="gramStart"/>
      <w:r>
        <w:rPr>
          <w:i/>
          <w:iCs/>
        </w:rPr>
        <w:t>:............................</w:t>
      </w:r>
      <w:proofErr w:type="gramEnd"/>
      <w:r>
        <w:rPr>
          <w:i/>
          <w:iCs/>
        </w:rPr>
        <w:t>Телефакс:</w:t>
      </w:r>
    </w:p>
    <w:p w:rsidR="00452836" w:rsidRDefault="00452836">
      <w:pPr>
        <w:suppressAutoHyphens/>
        <w:spacing w:line="100" w:lineRule="atLeast"/>
        <w:jc w:val="center"/>
        <w:rPr>
          <w:rFonts w:eastAsia="Arial Unicode MS"/>
          <w:i/>
          <w:iCs/>
          <w:color w:val="000000"/>
          <w:kern w:val="2"/>
          <w:lang w:eastAsia="ar-SA"/>
        </w:rPr>
      </w:pPr>
      <w:proofErr w:type="gramStart"/>
      <w:r>
        <w:rPr>
          <w:i/>
          <w:iCs/>
        </w:rPr>
        <w:t>кога</w:t>
      </w:r>
      <w:proofErr w:type="gramEnd"/>
      <w:r>
        <w:rPr>
          <w:i/>
          <w:iCs/>
        </w:rPr>
        <w:t xml:space="preserve"> заступа...................................................................</w:t>
      </w:r>
    </w:p>
    <w:p w:rsidR="00452836" w:rsidRDefault="00452836">
      <w:pPr>
        <w:suppressAutoHyphens/>
        <w:spacing w:line="100" w:lineRule="atLeast"/>
        <w:jc w:val="center"/>
        <w:rPr>
          <w:rFonts w:eastAsia="Arial Unicode MS"/>
          <w:i/>
          <w:iCs/>
          <w:color w:val="000000"/>
          <w:kern w:val="2"/>
          <w:lang w:eastAsia="ar-SA"/>
        </w:rPr>
      </w:pPr>
      <w:r>
        <w:rPr>
          <w:i/>
          <w:iCs/>
        </w:rPr>
        <w:t>(</w:t>
      </w:r>
      <w:proofErr w:type="gramStart"/>
      <w:r>
        <w:rPr>
          <w:i/>
          <w:iCs/>
        </w:rPr>
        <w:t>у</w:t>
      </w:r>
      <w:proofErr w:type="gramEnd"/>
      <w:r>
        <w:rPr>
          <w:i/>
          <w:iCs/>
          <w:lang w:val="sr-Cyrl-CS"/>
        </w:rPr>
        <w:t xml:space="preserve"> </w:t>
      </w:r>
      <w:r>
        <w:rPr>
          <w:i/>
          <w:iCs/>
        </w:rPr>
        <w:t xml:space="preserve">даљем тексту: </w:t>
      </w:r>
      <w:r>
        <w:rPr>
          <w:b/>
          <w:bCs/>
          <w:i/>
          <w:iCs/>
          <w:lang w:val="sr-Cyrl-CS"/>
        </w:rPr>
        <w:t>ДОБАВЉАЧ</w:t>
      </w:r>
      <w:r>
        <w:rPr>
          <w:i/>
          <w:iCs/>
        </w:rPr>
        <w:t>),</w:t>
      </w:r>
    </w:p>
    <w:p w:rsidR="00452836" w:rsidRDefault="00452836">
      <w:pPr>
        <w:suppressAutoHyphens/>
        <w:spacing w:line="100" w:lineRule="atLeast"/>
        <w:rPr>
          <w:rFonts w:eastAsia="Arial Unicode MS"/>
          <w:i/>
          <w:iCs/>
          <w:color w:val="000000"/>
          <w:kern w:val="2"/>
          <w:lang w:val="sr-Cyrl-CS" w:eastAsia="ar-SA"/>
        </w:rPr>
      </w:pPr>
    </w:p>
    <w:p w:rsidR="00452836" w:rsidRDefault="00452836">
      <w:pPr>
        <w:suppressAutoHyphens/>
        <w:spacing w:line="100" w:lineRule="atLeast"/>
        <w:rPr>
          <w:rFonts w:eastAsia="Arial Unicode MS"/>
          <w:i/>
          <w:iCs/>
          <w:color w:val="000000"/>
          <w:kern w:val="2"/>
          <w:lang w:val="sr-Cyrl-CS" w:eastAsia="ar-SA"/>
        </w:rPr>
      </w:pPr>
    </w:p>
    <w:p w:rsidR="00452836" w:rsidRDefault="00452836">
      <w:pPr>
        <w:suppressAutoHyphens/>
        <w:spacing w:line="100" w:lineRule="atLeast"/>
        <w:rPr>
          <w:iCs/>
          <w:lang w:val="sr-Cyrl-CS"/>
        </w:rPr>
      </w:pPr>
    </w:p>
    <w:p w:rsidR="00452836" w:rsidRDefault="00452836">
      <w:pPr>
        <w:pStyle w:val="Footer"/>
        <w:tabs>
          <w:tab w:val="clear" w:pos="4320"/>
          <w:tab w:val="clear" w:pos="8640"/>
        </w:tabs>
        <w:suppressAutoHyphens/>
        <w:spacing w:line="100" w:lineRule="atLeast"/>
        <w:rPr>
          <w:iCs/>
          <w:lang w:val="sr-Cyrl-CS"/>
        </w:rPr>
      </w:pPr>
    </w:p>
    <w:p w:rsidR="00833349" w:rsidRDefault="00833349">
      <w:pPr>
        <w:pStyle w:val="Footer"/>
        <w:tabs>
          <w:tab w:val="clear" w:pos="4320"/>
          <w:tab w:val="clear" w:pos="8640"/>
        </w:tabs>
        <w:suppressAutoHyphens/>
        <w:spacing w:line="100" w:lineRule="atLeast"/>
        <w:rPr>
          <w:iCs/>
          <w:lang w:val="sr-Cyrl-CS"/>
        </w:rPr>
      </w:pPr>
    </w:p>
    <w:p w:rsidR="00833349" w:rsidRDefault="00833349">
      <w:pPr>
        <w:pStyle w:val="Footer"/>
        <w:tabs>
          <w:tab w:val="clear" w:pos="4320"/>
          <w:tab w:val="clear" w:pos="8640"/>
        </w:tabs>
        <w:suppressAutoHyphens/>
        <w:spacing w:line="100" w:lineRule="atLeast"/>
        <w:rPr>
          <w:iCs/>
          <w:lang w:val="sr-Cyrl-CS"/>
        </w:rPr>
      </w:pPr>
    </w:p>
    <w:p w:rsidR="00833349" w:rsidRDefault="00833349">
      <w:pPr>
        <w:pStyle w:val="Footer"/>
        <w:tabs>
          <w:tab w:val="clear" w:pos="4320"/>
          <w:tab w:val="clear" w:pos="8640"/>
        </w:tabs>
        <w:suppressAutoHyphens/>
        <w:spacing w:line="100" w:lineRule="atLeast"/>
        <w:rPr>
          <w:iCs/>
          <w:lang w:val="sr-Cyrl-CS"/>
        </w:rPr>
      </w:pPr>
    </w:p>
    <w:p w:rsidR="00833349" w:rsidRDefault="00833349">
      <w:pPr>
        <w:pStyle w:val="Footer"/>
        <w:tabs>
          <w:tab w:val="clear" w:pos="4320"/>
          <w:tab w:val="clear" w:pos="8640"/>
        </w:tabs>
        <w:suppressAutoHyphens/>
        <w:spacing w:line="100" w:lineRule="atLeast"/>
        <w:rPr>
          <w:iCs/>
          <w:lang w:val="sr-Cyrl-CS"/>
        </w:rPr>
      </w:pPr>
    </w:p>
    <w:p w:rsidR="003102EC" w:rsidRDefault="003102EC">
      <w:pPr>
        <w:pStyle w:val="Footer"/>
        <w:tabs>
          <w:tab w:val="clear" w:pos="4320"/>
          <w:tab w:val="clear" w:pos="8640"/>
        </w:tabs>
        <w:suppressAutoHyphens/>
        <w:spacing w:line="100" w:lineRule="atLeast"/>
        <w:rPr>
          <w:iCs/>
          <w:lang w:val="sr-Cyrl-CS"/>
        </w:rPr>
      </w:pPr>
    </w:p>
    <w:p w:rsidR="00452836" w:rsidRDefault="00452836">
      <w:pPr>
        <w:suppressAutoHyphens/>
        <w:spacing w:line="100" w:lineRule="atLeast"/>
        <w:rPr>
          <w:rFonts w:eastAsia="Arial Unicode MS"/>
          <w:iCs/>
          <w:color w:val="000000"/>
          <w:kern w:val="2"/>
          <w:lang w:val="en-US" w:eastAsia="ar-SA"/>
        </w:rPr>
      </w:pPr>
      <w:r>
        <w:rPr>
          <w:iCs/>
        </w:rPr>
        <w:t>Основ уговора:</w:t>
      </w:r>
    </w:p>
    <w:p w:rsidR="00452836" w:rsidRDefault="00452836">
      <w:pPr>
        <w:suppressAutoHyphens/>
        <w:spacing w:line="100" w:lineRule="atLeast"/>
        <w:rPr>
          <w:rFonts w:eastAsia="Arial Unicode MS"/>
          <w:iCs/>
          <w:color w:val="FF0000"/>
          <w:kern w:val="2"/>
          <w:lang w:eastAsia="ar-SA"/>
        </w:rPr>
      </w:pPr>
      <w:r w:rsidRPr="003C0A06">
        <w:rPr>
          <w:iCs/>
        </w:rPr>
        <w:t>ЈН Број:</w:t>
      </w:r>
      <w:r w:rsidR="003C0A06" w:rsidRPr="003C0A06">
        <w:rPr>
          <w:iCs/>
          <w:lang w:val="sr-Cyrl-CS"/>
        </w:rPr>
        <w:t xml:space="preserve"> 44/2017</w:t>
      </w:r>
    </w:p>
    <w:p w:rsidR="00452836" w:rsidRDefault="00452836">
      <w:pPr>
        <w:suppressAutoHyphens/>
        <w:spacing w:line="100" w:lineRule="atLeast"/>
        <w:rPr>
          <w:rFonts w:eastAsia="Arial Unicode MS"/>
          <w:iCs/>
          <w:color w:val="000000"/>
          <w:kern w:val="2"/>
          <w:lang w:eastAsia="ar-SA"/>
        </w:rPr>
      </w:pPr>
      <w:r>
        <w:rPr>
          <w:iCs/>
        </w:rPr>
        <w:t xml:space="preserve">Број и датум одлуке о </w:t>
      </w:r>
      <w:r>
        <w:rPr>
          <w:iCs/>
          <w:lang w:val="sr-Cyrl-CS"/>
        </w:rPr>
        <w:t>додели уговора</w:t>
      </w:r>
      <w:proofErr w:type="gramStart"/>
      <w:r>
        <w:rPr>
          <w:iCs/>
        </w:rPr>
        <w:t>:...............................................</w:t>
      </w:r>
      <w:proofErr w:type="gramEnd"/>
    </w:p>
    <w:p w:rsidR="00452836" w:rsidRDefault="00452836">
      <w:pPr>
        <w:suppressAutoHyphens/>
        <w:spacing w:line="100" w:lineRule="atLeast"/>
        <w:rPr>
          <w:rFonts w:eastAsia="Arial Unicode MS"/>
          <w:iCs/>
          <w:color w:val="000000"/>
          <w:kern w:val="2"/>
          <w:lang w:eastAsia="ar-SA"/>
        </w:rPr>
      </w:pPr>
      <w:r>
        <w:rPr>
          <w:iCs/>
        </w:rPr>
        <w:t xml:space="preserve">Понуда изабраног понуђача бр. ______ </w:t>
      </w:r>
      <w:proofErr w:type="gramStart"/>
      <w:r>
        <w:rPr>
          <w:iCs/>
        </w:rPr>
        <w:t>од</w:t>
      </w:r>
      <w:proofErr w:type="gramEnd"/>
      <w:r>
        <w:rPr>
          <w:iCs/>
        </w:rPr>
        <w:t>...............................</w:t>
      </w:r>
    </w:p>
    <w:p w:rsidR="00452836" w:rsidRDefault="00452836">
      <w:pPr>
        <w:shd w:val="clear" w:color="auto" w:fill="FFFFFF"/>
        <w:suppressAutoHyphens/>
        <w:spacing w:line="100" w:lineRule="atLeast"/>
        <w:jc w:val="both"/>
        <w:rPr>
          <w:rFonts w:eastAsia="Arial Unicode MS"/>
          <w:color w:val="FF0000"/>
          <w:kern w:val="2"/>
          <w:lang w:eastAsia="ar-SA"/>
        </w:rPr>
      </w:pPr>
    </w:p>
    <w:p w:rsidR="00833349" w:rsidRDefault="00833349" w:rsidP="00307DCB">
      <w:pPr>
        <w:shd w:val="clear" w:color="auto" w:fill="FFFFFF"/>
        <w:suppressAutoHyphens/>
        <w:spacing w:line="100" w:lineRule="atLeast"/>
        <w:rPr>
          <w:b/>
          <w:lang w:val="sr-Cyrl-CS"/>
        </w:rPr>
      </w:pPr>
    </w:p>
    <w:p w:rsidR="00833349" w:rsidRDefault="00833349" w:rsidP="003102EC">
      <w:pPr>
        <w:shd w:val="clear" w:color="auto" w:fill="FFFFFF"/>
        <w:suppressAutoHyphens/>
        <w:spacing w:line="100" w:lineRule="atLeast"/>
        <w:rPr>
          <w:b/>
          <w:lang w:val="sr-Cyrl-CS"/>
        </w:rPr>
      </w:pPr>
    </w:p>
    <w:p w:rsidR="00BC4487" w:rsidRDefault="00BC4487">
      <w:pPr>
        <w:shd w:val="clear" w:color="auto" w:fill="FFFFFF"/>
        <w:suppressAutoHyphens/>
        <w:spacing w:line="100" w:lineRule="atLeast"/>
        <w:jc w:val="center"/>
        <w:rPr>
          <w:b/>
          <w:lang w:val="sr-Cyrl-CS"/>
        </w:rPr>
      </w:pPr>
    </w:p>
    <w:p w:rsidR="003102EC" w:rsidRDefault="003102EC">
      <w:pPr>
        <w:pStyle w:val="Heading2"/>
      </w:pPr>
    </w:p>
    <w:p w:rsidR="003102EC" w:rsidRDefault="003102EC">
      <w:pPr>
        <w:pStyle w:val="Heading2"/>
      </w:pPr>
    </w:p>
    <w:p w:rsidR="003102EC" w:rsidRDefault="003102EC">
      <w:pPr>
        <w:pStyle w:val="Heading2"/>
      </w:pPr>
    </w:p>
    <w:p w:rsidR="00452836" w:rsidRDefault="00452836">
      <w:pPr>
        <w:pStyle w:val="Heading2"/>
      </w:pPr>
      <w:r>
        <w:t>ПРЕДМЕТ УГОВОРА</w:t>
      </w: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1.</w:t>
      </w:r>
    </w:p>
    <w:p w:rsidR="00452836" w:rsidRDefault="00452836">
      <w:pPr>
        <w:shd w:val="clear" w:color="auto" w:fill="FFFFFF"/>
        <w:suppressAutoHyphens/>
        <w:spacing w:line="100" w:lineRule="atLeast"/>
        <w:jc w:val="both"/>
        <w:rPr>
          <w:rFonts w:eastAsia="Arial Unicode MS"/>
          <w:color w:val="000000"/>
          <w:kern w:val="2"/>
          <w:lang w:val="sr-Cyrl-CS" w:eastAsia="ar-SA"/>
        </w:rPr>
      </w:pPr>
      <w:r>
        <w:rPr>
          <w:b/>
          <w:lang w:val="sr-Cyrl-CS"/>
        </w:rPr>
        <w:tab/>
      </w:r>
      <w:r>
        <w:rPr>
          <w:lang w:val="sr-Cyrl-CS"/>
        </w:rPr>
        <w:t xml:space="preserve">Предмет уговора је вршење </w:t>
      </w:r>
      <w:r w:rsidR="007F534E">
        <w:rPr>
          <w:iCs/>
          <w:lang w:val="sr-Cyrl-RS"/>
        </w:rPr>
        <w:t>услуга хостинга и израде интернет презентације и миграције података са тренутне интернет презентације</w:t>
      </w:r>
      <w:r w:rsidR="003029BB">
        <w:rPr>
          <w:lang w:val="sr-Cyrl-CS"/>
        </w:rPr>
        <w:t xml:space="preserve"> </w:t>
      </w:r>
      <w:r w:rsidR="007F534E">
        <w:rPr>
          <w:lang w:val="sr-Cyrl-CS"/>
        </w:rPr>
        <w:t xml:space="preserve">за потребе Наручиоца, </w:t>
      </w:r>
      <w:r>
        <w:rPr>
          <w:lang w:val="sr-Cyrl-CS"/>
        </w:rPr>
        <w:t>у свему према понуди Добављача бр._______________ од ____________ и Техничој спецификацији из конкурсне документације, која чини саставни део овог уговора.</w:t>
      </w:r>
    </w:p>
    <w:p w:rsidR="003029BB" w:rsidRDefault="003029BB">
      <w:pPr>
        <w:pStyle w:val="Heading3"/>
      </w:pPr>
    </w:p>
    <w:p w:rsidR="003029BB" w:rsidRDefault="003029BB">
      <w:pPr>
        <w:pStyle w:val="Heading3"/>
      </w:pPr>
    </w:p>
    <w:p w:rsidR="00452836" w:rsidRDefault="00452836">
      <w:pPr>
        <w:pStyle w:val="Heading3"/>
      </w:pPr>
      <w:r>
        <w:t>ОБАВЕЗЕ ДОБАВЉАЧА</w:t>
      </w: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2.</w:t>
      </w:r>
    </w:p>
    <w:p w:rsidR="000737BB" w:rsidRDefault="00452836" w:rsidP="000737BB">
      <w:pPr>
        <w:shd w:val="clear" w:color="auto" w:fill="FFFFFF"/>
        <w:suppressAutoHyphens/>
        <w:spacing w:line="100" w:lineRule="atLeast"/>
        <w:jc w:val="both"/>
        <w:rPr>
          <w:lang w:val="sr-Cyrl-CS"/>
        </w:rPr>
      </w:pPr>
      <w:r>
        <w:rPr>
          <w:b/>
          <w:lang w:val="sr-Cyrl-CS"/>
        </w:rPr>
        <w:tab/>
      </w:r>
      <w:r w:rsidR="000737BB">
        <w:rPr>
          <w:lang w:val="sr-Cyrl-CS"/>
        </w:rPr>
        <w:t>Добављач се обавезује да изврши услуге из члана 1. овог Уговора, стручно и квалитетно, поступајући у свему према одредбама овог Уговора и условима из конкурсне документације.</w:t>
      </w:r>
    </w:p>
    <w:p w:rsidR="00452836" w:rsidRDefault="00452836" w:rsidP="000737BB">
      <w:pPr>
        <w:shd w:val="clear" w:color="auto" w:fill="FFFFFF"/>
        <w:suppressAutoHyphens/>
        <w:spacing w:line="100" w:lineRule="atLeast"/>
        <w:rPr>
          <w:b/>
          <w:lang w:val="sr-Cyrl-CS"/>
        </w:rPr>
      </w:pP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3.</w:t>
      </w:r>
    </w:p>
    <w:p w:rsidR="00452836" w:rsidRDefault="00307DCB" w:rsidP="007F534E">
      <w:pPr>
        <w:suppressAutoHyphens/>
        <w:spacing w:line="100" w:lineRule="atLeast"/>
        <w:jc w:val="both"/>
        <w:rPr>
          <w:lang w:val="sr-Cyrl-CS"/>
        </w:rPr>
      </w:pPr>
      <w:r>
        <w:rPr>
          <w:lang w:val="sr-Cyrl-CS"/>
        </w:rPr>
        <w:tab/>
        <w:t>Добављач ће предметне услуге</w:t>
      </w:r>
      <w:r w:rsidR="00452836">
        <w:rPr>
          <w:lang w:val="sr-Cyrl-CS"/>
        </w:rPr>
        <w:t xml:space="preserve"> вршити у року одређено</w:t>
      </w:r>
      <w:r>
        <w:rPr>
          <w:lang w:val="sr-Cyrl-CS"/>
        </w:rPr>
        <w:t xml:space="preserve">м Конкурсном документацијом и то: </w:t>
      </w:r>
      <w:r w:rsidR="007F534E">
        <w:rPr>
          <w:lang w:val="sr-Cyrl-CS"/>
        </w:rPr>
        <w:t>з</w:t>
      </w:r>
      <w:r w:rsidR="007F534E" w:rsidRPr="00565753">
        <w:rPr>
          <w:lang w:val="sr-Cyrl-CS"/>
        </w:rPr>
        <w:t xml:space="preserve">а израду интернет презентације и миграције података са тренутне интернет </w:t>
      </w:r>
      <w:r w:rsidR="007F534E" w:rsidRPr="00307DCB">
        <w:rPr>
          <w:lang w:val="sr-Cyrl-CS"/>
        </w:rPr>
        <w:t>презентације Министарства, у року од 45 дана од д</w:t>
      </w:r>
      <w:r w:rsidR="000737BB" w:rsidRPr="00307DCB">
        <w:rPr>
          <w:lang w:val="sr-Cyrl-CS"/>
        </w:rPr>
        <w:t>ана закључења</w:t>
      </w:r>
      <w:r>
        <w:rPr>
          <w:lang w:val="sr-Cyrl-CS"/>
        </w:rPr>
        <w:t xml:space="preserve"> уговора, док за услугу хостинга </w:t>
      </w:r>
      <w:r w:rsidR="007F534E" w:rsidRPr="00307DCB">
        <w:rPr>
          <w:lang w:val="sr-Cyrl-CS"/>
        </w:rPr>
        <w:t xml:space="preserve">рок износи 12 месеци од дана </w:t>
      </w:r>
      <w:r w:rsidR="000737BB" w:rsidRPr="00307DCB">
        <w:rPr>
          <w:lang w:val="sr-Cyrl-CS"/>
        </w:rPr>
        <w:t>закључења</w:t>
      </w:r>
      <w:r w:rsidR="007F534E" w:rsidRPr="00307DCB">
        <w:rPr>
          <w:lang w:val="sr-Cyrl-CS"/>
        </w:rPr>
        <w:t xml:space="preserve"> уговора.</w:t>
      </w:r>
    </w:p>
    <w:p w:rsidR="003029BB" w:rsidRDefault="003029BB">
      <w:pPr>
        <w:shd w:val="clear" w:color="auto" w:fill="FFFFFF"/>
        <w:suppressAutoHyphens/>
        <w:spacing w:line="100" w:lineRule="atLeast"/>
        <w:jc w:val="both"/>
        <w:rPr>
          <w:lang w:val="sr-Cyrl-CS"/>
        </w:rPr>
      </w:pPr>
    </w:p>
    <w:p w:rsidR="00452836" w:rsidRDefault="00452836">
      <w:pPr>
        <w:pStyle w:val="Heading5"/>
        <w:rPr>
          <w:rFonts w:eastAsia="Arial Unicode MS"/>
          <w:color w:val="000000"/>
          <w:kern w:val="2"/>
          <w:lang w:eastAsia="ar-SA"/>
        </w:rPr>
      </w:pPr>
      <w:r>
        <w:t>УГОВОРЕНА ЦЕНА</w:t>
      </w:r>
    </w:p>
    <w:p w:rsidR="00452836" w:rsidRDefault="00452836">
      <w:pPr>
        <w:shd w:val="clear" w:color="auto" w:fill="FFFFFF"/>
        <w:suppressAutoHyphens/>
        <w:spacing w:line="100" w:lineRule="atLeast"/>
        <w:rPr>
          <w:rFonts w:eastAsia="Arial Unicode MS"/>
          <w:color w:val="000000"/>
          <w:kern w:val="2"/>
          <w:lang w:val="sr-Cyrl-CS" w:eastAsia="ar-SA"/>
        </w:rPr>
      </w:pP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4.</w:t>
      </w:r>
    </w:p>
    <w:p w:rsidR="00452836" w:rsidRDefault="00452836">
      <w:pPr>
        <w:shd w:val="clear" w:color="auto" w:fill="FFFFFF"/>
        <w:suppressAutoHyphens/>
        <w:spacing w:line="100" w:lineRule="atLeast"/>
        <w:jc w:val="both"/>
        <w:rPr>
          <w:rFonts w:eastAsia="Arial Unicode MS"/>
          <w:color w:val="000000"/>
          <w:kern w:val="2"/>
          <w:lang w:val="sr-Cyrl-CS" w:eastAsia="ar-SA"/>
        </w:rPr>
      </w:pPr>
      <w:r>
        <w:rPr>
          <w:lang w:val="sr-Cyrl-CS"/>
        </w:rPr>
        <w:tab/>
        <w:t>Укупна уговорена цена за извршене услуге из члан 1. овог Уговора износи ____________ динара без ПДВ-а (словима:___________________, односно _____________ динара са ПДВ-ом( словима_______________________).</w:t>
      </w:r>
    </w:p>
    <w:p w:rsidR="00452836" w:rsidRDefault="00452836" w:rsidP="00120A42">
      <w:pPr>
        <w:suppressAutoHyphens/>
        <w:spacing w:line="100" w:lineRule="atLeast"/>
        <w:jc w:val="both"/>
        <w:rPr>
          <w:iCs/>
          <w:lang w:val="sr-Cyrl-CS"/>
        </w:rPr>
      </w:pPr>
      <w:r>
        <w:rPr>
          <w:lang w:val="sr-Cyrl-CS"/>
        </w:rPr>
        <w:tab/>
      </w:r>
      <w:r w:rsidR="00C06889">
        <w:rPr>
          <w:lang w:val="sr-Cyrl-CS"/>
        </w:rPr>
        <w:t xml:space="preserve">Рок плаћања је </w:t>
      </w:r>
      <w:r w:rsidR="00C06889">
        <w:rPr>
          <w:iCs/>
          <w:lang w:val="sr-Cyrl-CS"/>
        </w:rPr>
        <w:t>15 дана</w:t>
      </w:r>
      <w:r w:rsidR="00C06889">
        <w:rPr>
          <w:i/>
          <w:iCs/>
          <w:lang w:val="sr-Cyrl-CS"/>
        </w:rPr>
        <w:t xml:space="preserve"> </w:t>
      </w:r>
      <w:r w:rsidR="00C06889">
        <w:rPr>
          <w:iCs/>
          <w:lang w:val="sr-Cyrl-CS"/>
        </w:rPr>
        <w:t>од дана службеног пријема рачуна са записником о извршеним услугама. Рачун мора да садржи пријемни штамбиљ или да буде достављен препорученом поштанском пошиљком.</w:t>
      </w:r>
    </w:p>
    <w:p w:rsidR="00120A42" w:rsidRDefault="00120A42" w:rsidP="00120A42">
      <w:pPr>
        <w:suppressAutoHyphens/>
        <w:spacing w:line="100" w:lineRule="atLeast"/>
        <w:jc w:val="both"/>
        <w:rPr>
          <w:rFonts w:eastAsia="Arial Unicode MS"/>
          <w:color w:val="000000"/>
          <w:kern w:val="2"/>
          <w:lang w:val="sr-Cyrl-CS" w:eastAsia="ar-SA"/>
        </w:rPr>
      </w:pPr>
    </w:p>
    <w:p w:rsidR="00452836" w:rsidRDefault="00452836">
      <w:pPr>
        <w:pStyle w:val="BodyText"/>
        <w:kinsoku w:val="0"/>
        <w:overflowPunct w:val="0"/>
        <w:spacing w:after="0" w:line="240" w:lineRule="auto"/>
        <w:ind w:left="339" w:right="339"/>
        <w:jc w:val="center"/>
        <w:rPr>
          <w:b/>
          <w:color w:val="auto"/>
          <w:lang w:val="sr-Cyrl-CS"/>
        </w:rPr>
      </w:pPr>
      <w:r>
        <w:rPr>
          <w:b/>
          <w:color w:val="auto"/>
        </w:rPr>
        <w:t xml:space="preserve">Члан </w:t>
      </w:r>
      <w:r>
        <w:rPr>
          <w:b/>
          <w:color w:val="auto"/>
          <w:lang w:val="sr-Cyrl-CS"/>
        </w:rPr>
        <w:t>5</w:t>
      </w:r>
      <w:r>
        <w:rPr>
          <w:b/>
          <w:color w:val="auto"/>
        </w:rPr>
        <w:t>.</w:t>
      </w:r>
    </w:p>
    <w:p w:rsidR="003029BB" w:rsidRDefault="00452836">
      <w:pPr>
        <w:pStyle w:val="BodyText"/>
        <w:tabs>
          <w:tab w:val="left" w:pos="709"/>
        </w:tabs>
        <w:kinsoku w:val="0"/>
        <w:overflowPunct w:val="0"/>
        <w:spacing w:after="0" w:line="240" w:lineRule="auto"/>
        <w:ind w:right="339"/>
        <w:jc w:val="both"/>
        <w:rPr>
          <w:lang w:val="sr-Cyrl-CS"/>
        </w:rPr>
      </w:pPr>
      <w:r>
        <w:rPr>
          <w:lang w:val="sr-Cyrl-CS"/>
        </w:rPr>
        <w:tab/>
        <w:t xml:space="preserve">Овај уговор се закључује на период </w:t>
      </w:r>
      <w:r w:rsidR="003029BB">
        <w:rPr>
          <w:lang w:val="sr-Cyrl-CS"/>
        </w:rPr>
        <w:t>од 12 месеци.</w:t>
      </w:r>
    </w:p>
    <w:p w:rsidR="00452836" w:rsidRDefault="003029BB">
      <w:pPr>
        <w:pStyle w:val="BodyText"/>
        <w:tabs>
          <w:tab w:val="left" w:pos="709"/>
        </w:tabs>
        <w:kinsoku w:val="0"/>
        <w:overflowPunct w:val="0"/>
        <w:spacing w:after="0" w:line="240" w:lineRule="auto"/>
        <w:ind w:right="339"/>
        <w:jc w:val="both"/>
        <w:rPr>
          <w:lang w:val="sr-Cyrl-CS"/>
        </w:rPr>
      </w:pPr>
      <w:r>
        <w:rPr>
          <w:lang w:val="sr-Cyrl-CS"/>
        </w:rPr>
        <w:tab/>
      </w:r>
      <w:r w:rsidR="00452836">
        <w:rPr>
          <w:lang w:val="sr-Cyrl-CS"/>
        </w:rPr>
        <w:t xml:space="preserve">Наручилац задржава право једностраног раскида уговора. </w:t>
      </w:r>
    </w:p>
    <w:p w:rsidR="00452836" w:rsidRDefault="00452836">
      <w:pPr>
        <w:pStyle w:val="BodyText"/>
        <w:tabs>
          <w:tab w:val="left" w:pos="709"/>
        </w:tabs>
        <w:kinsoku w:val="0"/>
        <w:overflowPunct w:val="0"/>
        <w:spacing w:after="0" w:line="240" w:lineRule="auto"/>
        <w:ind w:right="339"/>
        <w:jc w:val="both"/>
        <w:rPr>
          <w:lang w:val="sr-Cyrl-CS"/>
        </w:rPr>
      </w:pPr>
      <w:r>
        <w:rPr>
          <w:lang w:val="sr-Cyrl-CS"/>
        </w:rPr>
        <w:t xml:space="preserve">            </w:t>
      </w:r>
    </w:p>
    <w:p w:rsidR="00120A42" w:rsidRDefault="00120A42">
      <w:pPr>
        <w:pStyle w:val="BodyText"/>
        <w:tabs>
          <w:tab w:val="left" w:pos="709"/>
        </w:tabs>
        <w:kinsoku w:val="0"/>
        <w:overflowPunct w:val="0"/>
        <w:spacing w:after="0" w:line="240" w:lineRule="auto"/>
        <w:ind w:right="339"/>
        <w:jc w:val="both"/>
        <w:rPr>
          <w:lang w:val="sr-Cyrl-CS"/>
        </w:rPr>
      </w:pPr>
    </w:p>
    <w:p w:rsidR="00452836" w:rsidRDefault="00452836">
      <w:pPr>
        <w:pStyle w:val="BodyText"/>
        <w:kinsoku w:val="0"/>
        <w:overflowPunct w:val="0"/>
        <w:spacing w:after="0" w:line="240" w:lineRule="auto"/>
        <w:ind w:left="339" w:right="339"/>
        <w:jc w:val="center"/>
        <w:rPr>
          <w:b/>
          <w:color w:val="auto"/>
          <w:lang w:val="sr-Cyrl-CS"/>
        </w:rPr>
      </w:pPr>
      <w:r>
        <w:rPr>
          <w:b/>
          <w:color w:val="auto"/>
        </w:rPr>
        <w:t xml:space="preserve">Члан </w:t>
      </w:r>
      <w:r>
        <w:rPr>
          <w:b/>
          <w:color w:val="auto"/>
          <w:lang w:val="sr-Cyrl-CS"/>
        </w:rPr>
        <w:t>6</w:t>
      </w:r>
      <w:r>
        <w:rPr>
          <w:b/>
          <w:color w:val="auto"/>
        </w:rPr>
        <w:t>.</w:t>
      </w:r>
    </w:p>
    <w:p w:rsidR="00452836" w:rsidRDefault="00452836">
      <w:pPr>
        <w:ind w:firstLine="567"/>
        <w:jc w:val="both"/>
        <w:rPr>
          <w:lang w:val="sr-Cyrl-CS"/>
        </w:rPr>
      </w:pPr>
      <w:r>
        <w:rPr>
          <w:lang w:val="sr-Cyrl-CS"/>
        </w:rPr>
        <w:tab/>
        <w:t>Средства за реализацију овог уговора  обезбе</w:t>
      </w:r>
      <w:r w:rsidR="003029BB">
        <w:rPr>
          <w:lang w:val="sr-Cyrl-CS"/>
        </w:rPr>
        <w:t>ђена су Законом о буџету за 2017</w:t>
      </w:r>
      <w:r>
        <w:rPr>
          <w:lang w:val="sr-Cyrl-CS"/>
        </w:rPr>
        <w:t xml:space="preserve">. </w:t>
      </w:r>
      <w:r w:rsidR="003029BB">
        <w:rPr>
          <w:lang w:val="sr-Cyrl-CS"/>
        </w:rPr>
        <w:t>годину ( „Службени гласник РС“, број 99</w:t>
      </w:r>
      <w:r w:rsidR="003029BB">
        <w:rPr>
          <w:szCs w:val="22"/>
          <w:lang w:val="sr-Cyrl-RS"/>
        </w:rPr>
        <w:t>/16</w:t>
      </w:r>
      <w:r>
        <w:rPr>
          <w:lang w:val="sr-Cyrl-CS"/>
        </w:rPr>
        <w:t xml:space="preserve">).  Плаћање </w:t>
      </w:r>
      <w:r w:rsidR="003029BB">
        <w:rPr>
          <w:lang w:val="sr-Cyrl-CS"/>
        </w:rPr>
        <w:t>доспелих обавеза насталих у 2017</w:t>
      </w:r>
      <w:r>
        <w:rPr>
          <w:lang w:val="sr-Cyrl-CS"/>
        </w:rPr>
        <w:t>. години, вршиће се до висине одобрених апропријација за ту намену, а у складу са законо</w:t>
      </w:r>
      <w:r w:rsidR="003029BB">
        <w:rPr>
          <w:lang w:val="sr-Cyrl-CS"/>
        </w:rPr>
        <w:t>м којим се уређује буџет за 2017</w:t>
      </w:r>
      <w:r>
        <w:rPr>
          <w:lang w:val="sr-Cyrl-CS"/>
        </w:rPr>
        <w:t>. годину.</w:t>
      </w:r>
    </w:p>
    <w:p w:rsidR="00452836" w:rsidRDefault="00452836">
      <w:pPr>
        <w:ind w:firstLine="567"/>
        <w:jc w:val="both"/>
        <w:rPr>
          <w:color w:val="000000"/>
          <w:kern w:val="2"/>
          <w:lang w:val="sr-Cyrl-CS" w:eastAsia="ar-SA"/>
        </w:rPr>
      </w:pPr>
    </w:p>
    <w:p w:rsidR="00120A42" w:rsidRDefault="00120A42">
      <w:pPr>
        <w:ind w:firstLine="567"/>
        <w:jc w:val="both"/>
        <w:rPr>
          <w:color w:val="000000"/>
          <w:kern w:val="2"/>
          <w:lang w:val="sr-Cyrl-CS" w:eastAsia="ar-SA"/>
        </w:rPr>
      </w:pPr>
    </w:p>
    <w:p w:rsidR="00452836" w:rsidRDefault="00452836">
      <w:pPr>
        <w:pStyle w:val="BodyText"/>
        <w:kinsoku w:val="0"/>
        <w:overflowPunct w:val="0"/>
        <w:spacing w:after="0" w:line="240" w:lineRule="auto"/>
        <w:ind w:left="339" w:right="339"/>
        <w:jc w:val="center"/>
        <w:rPr>
          <w:b/>
          <w:color w:val="auto"/>
          <w:lang w:val="sr-Cyrl-CS"/>
        </w:rPr>
      </w:pPr>
      <w:r>
        <w:rPr>
          <w:b/>
          <w:color w:val="auto"/>
        </w:rPr>
        <w:t xml:space="preserve">Члан </w:t>
      </w:r>
      <w:r>
        <w:rPr>
          <w:b/>
          <w:color w:val="auto"/>
          <w:lang w:val="sr-Cyrl-CS"/>
        </w:rPr>
        <w:t>7</w:t>
      </w:r>
      <w:r>
        <w:rPr>
          <w:b/>
          <w:color w:val="auto"/>
        </w:rPr>
        <w:t>.</w:t>
      </w:r>
    </w:p>
    <w:p w:rsidR="00452836" w:rsidRDefault="00452836">
      <w:pPr>
        <w:suppressAutoHyphens/>
        <w:spacing w:line="100" w:lineRule="atLeast"/>
        <w:jc w:val="both"/>
        <w:rPr>
          <w:rFonts w:eastAsia="Arial Unicode MS"/>
          <w:bCs/>
          <w:color w:val="FF0000"/>
          <w:kern w:val="2"/>
          <w:lang w:val="sr-Cyrl-CS" w:eastAsia="ar-SA"/>
        </w:rPr>
      </w:pPr>
      <w:r>
        <w:rPr>
          <w:lang w:val="sr-Cyrl-CS"/>
        </w:rPr>
        <w:t xml:space="preserve">           </w:t>
      </w:r>
      <w:r>
        <w:t xml:space="preserve">Добављач се обавезује да у тренутку закључења уговора Наручиоцу достави </w:t>
      </w:r>
      <w:r>
        <w:rPr>
          <w:bCs/>
          <w:lang w:val="sr-Cyrl-CS"/>
        </w:rPr>
        <w:t xml:space="preserve">једну </w:t>
      </w:r>
      <w:r>
        <w:rPr>
          <w:lang w:val="sr-Cyrl-CS"/>
        </w:rPr>
        <w:t>бланко сопствену меницу за добро извршење посла у износу од 10%</w:t>
      </w:r>
      <w:r w:rsidR="005234A3">
        <w:rPr>
          <w:lang w:val="sr-Cyrl-CS"/>
        </w:rPr>
        <w:t xml:space="preserve"> од вредности уговора</w:t>
      </w:r>
      <w:r>
        <w:rPr>
          <w:bCs/>
          <w:lang w:val="sr-Cyrl-CS"/>
        </w:rPr>
        <w:t xml:space="preserve">. </w:t>
      </w:r>
    </w:p>
    <w:p w:rsidR="003029BB" w:rsidRPr="003029BB" w:rsidRDefault="003029BB" w:rsidP="003029BB">
      <w:pPr>
        <w:rPr>
          <w:lang w:val="sr-Cyrl-CS" w:eastAsia="ar-SA"/>
        </w:rPr>
      </w:pPr>
    </w:p>
    <w:p w:rsidR="00120A42" w:rsidRPr="003102EC" w:rsidRDefault="00120A42">
      <w:pPr>
        <w:pStyle w:val="Heading6"/>
        <w:rPr>
          <w:lang w:val="sr-Latn-RS"/>
        </w:rPr>
      </w:pPr>
    </w:p>
    <w:p w:rsidR="00452836" w:rsidRDefault="00452836">
      <w:pPr>
        <w:pStyle w:val="Heading6"/>
      </w:pPr>
      <w:r>
        <w:t>ПРЕЛАЗНЕ И ЗАВРШНЕ ОДРЕДБЕ</w:t>
      </w:r>
    </w:p>
    <w:p w:rsidR="00452836" w:rsidRDefault="00452836">
      <w:pPr>
        <w:shd w:val="clear" w:color="auto" w:fill="FFFFFF"/>
        <w:suppressAutoHyphens/>
        <w:spacing w:line="100" w:lineRule="atLeast"/>
        <w:jc w:val="both"/>
        <w:rPr>
          <w:rFonts w:eastAsia="Arial Unicode MS"/>
          <w:b/>
          <w:bCs/>
          <w:color w:val="000000"/>
          <w:kern w:val="2"/>
          <w:lang w:val="sr-Cyrl-CS" w:eastAsia="ar-SA"/>
        </w:rPr>
      </w:pP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8.</w:t>
      </w:r>
    </w:p>
    <w:p w:rsidR="00452836" w:rsidRDefault="00452836">
      <w:pPr>
        <w:pStyle w:val="BodyText"/>
        <w:tabs>
          <w:tab w:val="left" w:pos="426"/>
          <w:tab w:val="left" w:pos="709"/>
        </w:tabs>
        <w:kinsoku w:val="0"/>
        <w:overflowPunct w:val="0"/>
        <w:spacing w:after="0" w:line="240" w:lineRule="auto"/>
        <w:jc w:val="both"/>
        <w:rPr>
          <w:color w:val="auto"/>
          <w:lang w:val="sr-Cyrl-CS"/>
        </w:rPr>
      </w:pPr>
      <w:r>
        <w:rPr>
          <w:color w:val="auto"/>
          <w:lang w:val="sr-Cyrl-CS"/>
        </w:rPr>
        <w:tab/>
      </w:r>
      <w:r>
        <w:rPr>
          <w:color w:val="auto"/>
          <w:lang w:val="sr-Cyrl-CS"/>
        </w:rPr>
        <w:tab/>
      </w:r>
      <w:r>
        <w:rPr>
          <w:color w:val="auto"/>
        </w:rPr>
        <w:t>На</w:t>
      </w:r>
      <w:r>
        <w:rPr>
          <w:color w:val="auto"/>
          <w:spacing w:val="22"/>
        </w:rPr>
        <w:t xml:space="preserve"> </w:t>
      </w:r>
      <w:r>
        <w:rPr>
          <w:color w:val="auto"/>
          <w:spacing w:val="-1"/>
        </w:rPr>
        <w:t>с</w:t>
      </w:r>
      <w:r>
        <w:rPr>
          <w:color w:val="auto"/>
        </w:rPr>
        <w:t>ве</w:t>
      </w:r>
      <w:r>
        <w:rPr>
          <w:color w:val="auto"/>
          <w:spacing w:val="22"/>
        </w:rPr>
        <w:t xml:space="preserve"> </w:t>
      </w:r>
      <w:r>
        <w:rPr>
          <w:color w:val="auto"/>
        </w:rPr>
        <w:t>што</w:t>
      </w:r>
      <w:r>
        <w:rPr>
          <w:color w:val="auto"/>
          <w:spacing w:val="23"/>
        </w:rPr>
        <w:t xml:space="preserve"> </w:t>
      </w:r>
      <w:r>
        <w:rPr>
          <w:color w:val="auto"/>
        </w:rPr>
        <w:t>ни</w:t>
      </w:r>
      <w:r>
        <w:rPr>
          <w:color w:val="auto"/>
          <w:spacing w:val="-2"/>
        </w:rPr>
        <w:t>ј</w:t>
      </w:r>
      <w:r>
        <w:rPr>
          <w:color w:val="auto"/>
        </w:rPr>
        <w:t>е</w:t>
      </w:r>
      <w:r>
        <w:rPr>
          <w:color w:val="auto"/>
          <w:spacing w:val="22"/>
        </w:rPr>
        <w:t xml:space="preserve"> </w:t>
      </w:r>
      <w:r>
        <w:rPr>
          <w:color w:val="auto"/>
        </w:rPr>
        <w:t>пр</w:t>
      </w:r>
      <w:r>
        <w:rPr>
          <w:color w:val="auto"/>
          <w:spacing w:val="-1"/>
        </w:rPr>
        <w:t>е</w:t>
      </w:r>
      <w:r>
        <w:rPr>
          <w:color w:val="auto"/>
        </w:rPr>
        <w:t>двиђ</w:t>
      </w:r>
      <w:r>
        <w:rPr>
          <w:color w:val="auto"/>
          <w:spacing w:val="-2"/>
        </w:rPr>
        <w:t>е</w:t>
      </w:r>
      <w:r>
        <w:rPr>
          <w:color w:val="auto"/>
        </w:rPr>
        <w:t>но</w:t>
      </w:r>
      <w:r>
        <w:rPr>
          <w:color w:val="auto"/>
          <w:spacing w:val="23"/>
        </w:rPr>
        <w:t xml:space="preserve"> </w:t>
      </w:r>
      <w:r>
        <w:rPr>
          <w:color w:val="auto"/>
        </w:rPr>
        <w:t xml:space="preserve">овим </w:t>
      </w:r>
      <w:r>
        <w:rPr>
          <w:color w:val="auto"/>
          <w:spacing w:val="-3"/>
        </w:rPr>
        <w:t>у</w:t>
      </w:r>
      <w:r>
        <w:rPr>
          <w:color w:val="auto"/>
        </w:rPr>
        <w:t>говоро</w:t>
      </w:r>
      <w:r>
        <w:rPr>
          <w:color w:val="auto"/>
          <w:spacing w:val="-2"/>
        </w:rPr>
        <w:t>м</w:t>
      </w:r>
      <w:r>
        <w:rPr>
          <w:color w:val="auto"/>
        </w:rPr>
        <w:t>,</w:t>
      </w:r>
      <w:r>
        <w:rPr>
          <w:color w:val="auto"/>
          <w:spacing w:val="21"/>
        </w:rPr>
        <w:t xml:space="preserve"> </w:t>
      </w:r>
      <w:r>
        <w:rPr>
          <w:color w:val="auto"/>
        </w:rPr>
        <w:t>при</w:t>
      </w:r>
      <w:r>
        <w:rPr>
          <w:color w:val="auto"/>
          <w:spacing w:val="-1"/>
        </w:rPr>
        <w:t>ме</w:t>
      </w:r>
      <w:r>
        <w:rPr>
          <w:color w:val="auto"/>
        </w:rPr>
        <w:t>њив</w:t>
      </w:r>
      <w:r>
        <w:rPr>
          <w:color w:val="auto"/>
          <w:spacing w:val="-1"/>
        </w:rPr>
        <w:t>а</w:t>
      </w:r>
      <w:r>
        <w:rPr>
          <w:color w:val="auto"/>
          <w:spacing w:val="2"/>
        </w:rPr>
        <w:t>ћ</w:t>
      </w:r>
      <w:r>
        <w:rPr>
          <w:color w:val="auto"/>
        </w:rPr>
        <w:t>е</w:t>
      </w:r>
      <w:r>
        <w:rPr>
          <w:color w:val="auto"/>
          <w:spacing w:val="22"/>
        </w:rPr>
        <w:t xml:space="preserve"> </w:t>
      </w:r>
      <w:r>
        <w:rPr>
          <w:color w:val="auto"/>
          <w:spacing w:val="-1"/>
        </w:rPr>
        <w:t>с</w:t>
      </w:r>
      <w:r>
        <w:rPr>
          <w:color w:val="auto"/>
        </w:rPr>
        <w:t>е</w:t>
      </w:r>
      <w:r>
        <w:rPr>
          <w:color w:val="auto"/>
          <w:spacing w:val="22"/>
        </w:rPr>
        <w:t xml:space="preserve"> </w:t>
      </w:r>
      <w:r>
        <w:rPr>
          <w:color w:val="auto"/>
        </w:rPr>
        <w:t>одр</w:t>
      </w:r>
      <w:r>
        <w:rPr>
          <w:color w:val="auto"/>
          <w:spacing w:val="-1"/>
        </w:rPr>
        <w:t>е</w:t>
      </w:r>
      <w:r>
        <w:rPr>
          <w:color w:val="auto"/>
        </w:rPr>
        <w:t>дбе</w:t>
      </w:r>
      <w:r>
        <w:rPr>
          <w:color w:val="auto"/>
          <w:spacing w:val="23"/>
        </w:rPr>
        <w:t xml:space="preserve"> </w:t>
      </w:r>
      <w:r>
        <w:rPr>
          <w:color w:val="auto"/>
        </w:rPr>
        <w:t>З</w:t>
      </w:r>
      <w:r>
        <w:rPr>
          <w:color w:val="auto"/>
          <w:spacing w:val="-2"/>
        </w:rPr>
        <w:t>а</w:t>
      </w:r>
      <w:r>
        <w:rPr>
          <w:color w:val="auto"/>
        </w:rPr>
        <w:t>кона</w:t>
      </w:r>
      <w:r>
        <w:rPr>
          <w:color w:val="auto"/>
          <w:spacing w:val="20"/>
        </w:rPr>
        <w:t xml:space="preserve"> </w:t>
      </w:r>
      <w:r>
        <w:rPr>
          <w:color w:val="auto"/>
        </w:rPr>
        <w:t>о</w:t>
      </w:r>
      <w:r>
        <w:rPr>
          <w:color w:val="auto"/>
          <w:lang w:val="sr-Cyrl-CS"/>
        </w:rPr>
        <w:t xml:space="preserve"> </w:t>
      </w:r>
      <w:r>
        <w:rPr>
          <w:color w:val="auto"/>
        </w:rPr>
        <w:t>обл</w:t>
      </w:r>
      <w:r>
        <w:rPr>
          <w:color w:val="auto"/>
          <w:spacing w:val="1"/>
        </w:rPr>
        <w:t>и</w:t>
      </w:r>
      <w:r>
        <w:rPr>
          <w:color w:val="auto"/>
        </w:rPr>
        <w:t>г</w:t>
      </w:r>
      <w:r>
        <w:rPr>
          <w:color w:val="auto"/>
          <w:spacing w:val="-1"/>
        </w:rPr>
        <w:t>а</w:t>
      </w:r>
      <w:r>
        <w:rPr>
          <w:color w:val="auto"/>
        </w:rPr>
        <w:t>ци</w:t>
      </w:r>
      <w:r>
        <w:rPr>
          <w:color w:val="auto"/>
          <w:spacing w:val="-3"/>
        </w:rPr>
        <w:t>о</w:t>
      </w:r>
      <w:r>
        <w:rPr>
          <w:color w:val="auto"/>
        </w:rPr>
        <w:t>ним</w:t>
      </w:r>
      <w:r>
        <w:rPr>
          <w:color w:val="auto"/>
          <w:spacing w:val="-1"/>
          <w:lang w:val="sr-Cyrl-CS"/>
        </w:rPr>
        <w:t xml:space="preserve"> о</w:t>
      </w:r>
      <w:r>
        <w:rPr>
          <w:color w:val="auto"/>
          <w:spacing w:val="-3"/>
        </w:rPr>
        <w:t>д</w:t>
      </w:r>
      <w:r>
        <w:rPr>
          <w:color w:val="auto"/>
        </w:rPr>
        <w:t>но</w:t>
      </w:r>
      <w:r>
        <w:rPr>
          <w:color w:val="auto"/>
          <w:spacing w:val="-1"/>
        </w:rPr>
        <w:t>с</w:t>
      </w:r>
      <w:r>
        <w:rPr>
          <w:color w:val="auto"/>
        </w:rPr>
        <w:t>и</w:t>
      </w:r>
      <w:r>
        <w:rPr>
          <w:color w:val="auto"/>
          <w:spacing w:val="-1"/>
        </w:rPr>
        <w:t>ма</w:t>
      </w:r>
      <w:r>
        <w:rPr>
          <w:color w:val="auto"/>
        </w:rPr>
        <w:t>.</w:t>
      </w:r>
    </w:p>
    <w:p w:rsidR="00452836" w:rsidRDefault="00452836">
      <w:pPr>
        <w:pStyle w:val="BodyText"/>
        <w:tabs>
          <w:tab w:val="left" w:pos="426"/>
          <w:tab w:val="left" w:pos="709"/>
        </w:tabs>
        <w:kinsoku w:val="0"/>
        <w:overflowPunct w:val="0"/>
        <w:spacing w:after="0" w:line="240" w:lineRule="auto"/>
        <w:jc w:val="both"/>
        <w:rPr>
          <w:color w:val="auto"/>
          <w:lang w:val="sr-Cyrl-CS"/>
        </w:rPr>
      </w:pPr>
    </w:p>
    <w:p w:rsidR="00452836" w:rsidRDefault="00452836">
      <w:pPr>
        <w:pStyle w:val="BodyText"/>
        <w:tabs>
          <w:tab w:val="left" w:pos="426"/>
          <w:tab w:val="left" w:pos="709"/>
        </w:tabs>
        <w:kinsoku w:val="0"/>
        <w:overflowPunct w:val="0"/>
        <w:spacing w:after="0" w:line="240" w:lineRule="auto"/>
        <w:jc w:val="center"/>
        <w:rPr>
          <w:b/>
          <w:color w:val="auto"/>
          <w:spacing w:val="-1"/>
          <w:lang w:val="sr-Cyrl-CS"/>
        </w:rPr>
      </w:pPr>
      <w:r>
        <w:rPr>
          <w:b/>
          <w:color w:val="auto"/>
          <w:spacing w:val="-1"/>
        </w:rPr>
        <w:t>Ч</w:t>
      </w:r>
      <w:r>
        <w:rPr>
          <w:b/>
          <w:color w:val="auto"/>
        </w:rPr>
        <w:t xml:space="preserve">лан </w:t>
      </w:r>
      <w:r>
        <w:rPr>
          <w:b/>
          <w:color w:val="auto"/>
          <w:lang w:val="sr-Cyrl-CS"/>
        </w:rPr>
        <w:t>9</w:t>
      </w:r>
      <w:r>
        <w:rPr>
          <w:b/>
          <w:color w:val="auto"/>
        </w:rPr>
        <w:t>.</w:t>
      </w:r>
    </w:p>
    <w:p w:rsidR="00452836" w:rsidRDefault="00452836">
      <w:pPr>
        <w:pStyle w:val="BodyText"/>
        <w:tabs>
          <w:tab w:val="left" w:pos="426"/>
          <w:tab w:val="left" w:pos="709"/>
        </w:tabs>
        <w:kinsoku w:val="0"/>
        <w:overflowPunct w:val="0"/>
        <w:spacing w:after="0" w:line="240" w:lineRule="auto"/>
        <w:jc w:val="both"/>
        <w:rPr>
          <w:color w:val="auto"/>
          <w:lang w:val="sr-Cyrl-CS"/>
        </w:rPr>
      </w:pPr>
      <w:r>
        <w:rPr>
          <w:color w:val="auto"/>
          <w:lang w:val="sr-Cyrl-CS"/>
        </w:rPr>
        <w:tab/>
      </w:r>
      <w:r>
        <w:rPr>
          <w:color w:val="auto"/>
          <w:lang w:val="sr-Cyrl-CS"/>
        </w:rPr>
        <w:tab/>
      </w:r>
      <w:r>
        <w:rPr>
          <w:color w:val="auto"/>
        </w:rPr>
        <w:t>Сва</w:t>
      </w:r>
      <w:r>
        <w:rPr>
          <w:color w:val="auto"/>
          <w:spacing w:val="17"/>
        </w:rPr>
        <w:t xml:space="preserve"> </w:t>
      </w:r>
      <w:r>
        <w:rPr>
          <w:color w:val="auto"/>
          <w:spacing w:val="-1"/>
        </w:rPr>
        <w:t>с</w:t>
      </w:r>
      <w:r>
        <w:rPr>
          <w:color w:val="auto"/>
        </w:rPr>
        <w:t>порна</w:t>
      </w:r>
      <w:r>
        <w:rPr>
          <w:color w:val="auto"/>
          <w:spacing w:val="18"/>
        </w:rPr>
        <w:t xml:space="preserve"> </w:t>
      </w:r>
      <w:r>
        <w:rPr>
          <w:color w:val="auto"/>
        </w:rPr>
        <w:t>пит</w:t>
      </w:r>
      <w:r>
        <w:rPr>
          <w:color w:val="auto"/>
          <w:spacing w:val="-4"/>
        </w:rPr>
        <w:t>а</w:t>
      </w:r>
      <w:r>
        <w:rPr>
          <w:color w:val="auto"/>
        </w:rPr>
        <w:t>ња</w:t>
      </w:r>
      <w:r>
        <w:rPr>
          <w:color w:val="auto"/>
          <w:spacing w:val="22"/>
        </w:rPr>
        <w:t xml:space="preserve"> </w:t>
      </w:r>
      <w:r>
        <w:rPr>
          <w:color w:val="auto"/>
        </w:rPr>
        <w:t>у</w:t>
      </w:r>
      <w:r>
        <w:rPr>
          <w:color w:val="auto"/>
          <w:spacing w:val="14"/>
        </w:rPr>
        <w:t xml:space="preserve"> </w:t>
      </w:r>
      <w:r>
        <w:rPr>
          <w:color w:val="auto"/>
          <w:spacing w:val="2"/>
        </w:rPr>
        <w:t>т</w:t>
      </w:r>
      <w:r>
        <w:rPr>
          <w:color w:val="auto"/>
          <w:spacing w:val="-5"/>
        </w:rPr>
        <w:t>у</w:t>
      </w:r>
      <w:r>
        <w:rPr>
          <w:color w:val="auto"/>
          <w:spacing w:val="1"/>
        </w:rPr>
        <w:t>м</w:t>
      </w:r>
      <w:r>
        <w:rPr>
          <w:color w:val="auto"/>
          <w:spacing w:val="-1"/>
        </w:rPr>
        <w:t>а</w:t>
      </w:r>
      <w:r>
        <w:rPr>
          <w:color w:val="auto"/>
          <w:spacing w:val="1"/>
        </w:rPr>
        <w:t>ч</w:t>
      </w:r>
      <w:r>
        <w:rPr>
          <w:color w:val="auto"/>
          <w:spacing w:val="-1"/>
        </w:rPr>
        <w:t>е</w:t>
      </w:r>
      <w:r>
        <w:rPr>
          <w:color w:val="auto"/>
          <w:spacing w:val="3"/>
        </w:rPr>
        <w:t>њ</w:t>
      </w:r>
      <w:r>
        <w:rPr>
          <w:color w:val="auto"/>
        </w:rPr>
        <w:t>у</w:t>
      </w:r>
      <w:r>
        <w:rPr>
          <w:color w:val="auto"/>
          <w:spacing w:val="14"/>
        </w:rPr>
        <w:t xml:space="preserve"> </w:t>
      </w:r>
      <w:r>
        <w:rPr>
          <w:color w:val="auto"/>
        </w:rPr>
        <w:t>и</w:t>
      </w:r>
      <w:r>
        <w:rPr>
          <w:color w:val="auto"/>
          <w:spacing w:val="19"/>
        </w:rPr>
        <w:t xml:space="preserve"> </w:t>
      </w:r>
      <w:r>
        <w:rPr>
          <w:color w:val="auto"/>
        </w:rPr>
        <w:t>при</w:t>
      </w:r>
      <w:r>
        <w:rPr>
          <w:color w:val="auto"/>
          <w:spacing w:val="-1"/>
        </w:rPr>
        <w:t>ме</w:t>
      </w:r>
      <w:r>
        <w:rPr>
          <w:color w:val="auto"/>
        </w:rPr>
        <w:t>ни</w:t>
      </w:r>
      <w:r>
        <w:rPr>
          <w:color w:val="auto"/>
          <w:spacing w:val="19"/>
        </w:rPr>
        <w:t xml:space="preserve"> </w:t>
      </w:r>
      <w:r>
        <w:rPr>
          <w:color w:val="auto"/>
        </w:rPr>
        <w:t>овог</w:t>
      </w:r>
      <w:r>
        <w:rPr>
          <w:color w:val="auto"/>
          <w:spacing w:val="20"/>
        </w:rPr>
        <w:t xml:space="preserve"> </w:t>
      </w:r>
      <w:r>
        <w:rPr>
          <w:color w:val="auto"/>
          <w:spacing w:val="-5"/>
        </w:rPr>
        <w:t>у</w:t>
      </w:r>
      <w:r>
        <w:rPr>
          <w:color w:val="auto"/>
        </w:rPr>
        <w:t>говор</w:t>
      </w:r>
      <w:r>
        <w:rPr>
          <w:color w:val="auto"/>
          <w:spacing w:val="-2"/>
        </w:rPr>
        <w:t>а</w:t>
      </w:r>
      <w:r>
        <w:rPr>
          <w:color w:val="auto"/>
        </w:rPr>
        <w:t>,</w:t>
      </w:r>
      <w:r>
        <w:rPr>
          <w:color w:val="auto"/>
          <w:spacing w:val="31"/>
        </w:rPr>
        <w:t xml:space="preserve"> </w:t>
      </w:r>
      <w:r>
        <w:rPr>
          <w:color w:val="auto"/>
          <w:spacing w:val="-5"/>
        </w:rPr>
        <w:t>у</w:t>
      </w:r>
      <w:r>
        <w:rPr>
          <w:color w:val="auto"/>
        </w:rPr>
        <w:t>го</w:t>
      </w:r>
      <w:r>
        <w:rPr>
          <w:color w:val="auto"/>
          <w:spacing w:val="1"/>
        </w:rPr>
        <w:t>в</w:t>
      </w:r>
      <w:r>
        <w:rPr>
          <w:color w:val="auto"/>
        </w:rPr>
        <w:t>орне</w:t>
      </w:r>
      <w:r>
        <w:rPr>
          <w:color w:val="auto"/>
          <w:spacing w:val="18"/>
        </w:rPr>
        <w:t xml:space="preserve"> </w:t>
      </w:r>
      <w:r>
        <w:rPr>
          <w:color w:val="auto"/>
          <w:spacing w:val="-1"/>
        </w:rPr>
        <w:t>с</w:t>
      </w:r>
      <w:r>
        <w:rPr>
          <w:color w:val="auto"/>
        </w:rPr>
        <w:t>тр</w:t>
      </w:r>
      <w:r>
        <w:rPr>
          <w:color w:val="auto"/>
          <w:spacing w:val="-1"/>
        </w:rPr>
        <w:t>а</w:t>
      </w:r>
      <w:r>
        <w:rPr>
          <w:color w:val="auto"/>
        </w:rPr>
        <w:t>не</w:t>
      </w:r>
      <w:r>
        <w:rPr>
          <w:color w:val="auto"/>
          <w:spacing w:val="18"/>
        </w:rPr>
        <w:t xml:space="preserve"> </w:t>
      </w:r>
      <w:r>
        <w:rPr>
          <w:color w:val="auto"/>
        </w:rPr>
        <w:t>ће</w:t>
      </w:r>
      <w:r>
        <w:rPr>
          <w:color w:val="auto"/>
          <w:spacing w:val="18"/>
        </w:rPr>
        <w:t xml:space="preserve"> </w:t>
      </w:r>
      <w:r>
        <w:rPr>
          <w:color w:val="auto"/>
        </w:rPr>
        <w:t>р</w:t>
      </w:r>
      <w:r>
        <w:rPr>
          <w:color w:val="auto"/>
          <w:spacing w:val="-1"/>
        </w:rPr>
        <w:t>е</w:t>
      </w:r>
      <w:r>
        <w:rPr>
          <w:color w:val="auto"/>
        </w:rPr>
        <w:t>ш</w:t>
      </w:r>
      <w:r>
        <w:rPr>
          <w:color w:val="auto"/>
          <w:spacing w:val="-1"/>
        </w:rPr>
        <w:t>а</w:t>
      </w:r>
      <w:r>
        <w:rPr>
          <w:color w:val="auto"/>
          <w:spacing w:val="1"/>
        </w:rPr>
        <w:t>в</w:t>
      </w:r>
      <w:r>
        <w:rPr>
          <w:color w:val="auto"/>
          <w:spacing w:val="-1"/>
        </w:rPr>
        <w:t>а</w:t>
      </w:r>
      <w:r>
        <w:rPr>
          <w:color w:val="auto"/>
          <w:spacing w:val="2"/>
        </w:rPr>
        <w:t>т</w:t>
      </w:r>
      <w:r>
        <w:rPr>
          <w:color w:val="auto"/>
        </w:rPr>
        <w:t>и</w:t>
      </w:r>
      <w:r>
        <w:rPr>
          <w:color w:val="auto"/>
          <w:lang w:val="sr-Cyrl-CS"/>
        </w:rPr>
        <w:t xml:space="preserve"> споразумно. </w:t>
      </w:r>
    </w:p>
    <w:p w:rsidR="00452836" w:rsidRDefault="00452836">
      <w:pPr>
        <w:pStyle w:val="BodyText"/>
        <w:tabs>
          <w:tab w:val="left" w:pos="426"/>
          <w:tab w:val="left" w:pos="709"/>
        </w:tabs>
        <w:kinsoku w:val="0"/>
        <w:overflowPunct w:val="0"/>
        <w:spacing w:after="0" w:line="240" w:lineRule="auto"/>
        <w:jc w:val="both"/>
        <w:rPr>
          <w:color w:val="auto"/>
        </w:rPr>
      </w:pPr>
      <w:r>
        <w:rPr>
          <w:color w:val="auto"/>
          <w:lang w:val="sr-Cyrl-CS"/>
        </w:rPr>
        <w:tab/>
      </w:r>
      <w:r>
        <w:rPr>
          <w:color w:val="auto"/>
          <w:lang w:val="sr-Cyrl-CS"/>
        </w:rPr>
        <w:tab/>
      </w:r>
      <w:r>
        <w:rPr>
          <w:color w:val="auto"/>
        </w:rPr>
        <w:t>У с</w:t>
      </w:r>
      <w:r>
        <w:rPr>
          <w:color w:val="auto"/>
          <w:spacing w:val="1"/>
        </w:rPr>
        <w:t>л</w:t>
      </w:r>
      <w:r>
        <w:rPr>
          <w:color w:val="auto"/>
          <w:spacing w:val="-5"/>
        </w:rPr>
        <w:t>у</w:t>
      </w:r>
      <w:r>
        <w:rPr>
          <w:color w:val="auto"/>
          <w:spacing w:val="1"/>
        </w:rPr>
        <w:t>ч</w:t>
      </w:r>
      <w:r>
        <w:rPr>
          <w:color w:val="auto"/>
          <w:spacing w:val="-1"/>
        </w:rPr>
        <w:t>а</w:t>
      </w:r>
      <w:r>
        <w:rPr>
          <w:color w:val="auto"/>
          <w:spacing w:val="5"/>
        </w:rPr>
        <w:t>ј</w:t>
      </w:r>
      <w:r>
        <w:rPr>
          <w:color w:val="auto"/>
        </w:rPr>
        <w:t>у</w:t>
      </w:r>
      <w:r>
        <w:rPr>
          <w:color w:val="auto"/>
          <w:spacing w:val="-5"/>
        </w:rPr>
        <w:t xml:space="preserve"> </w:t>
      </w:r>
      <w:r>
        <w:rPr>
          <w:color w:val="auto"/>
          <w:spacing w:val="-1"/>
        </w:rPr>
        <w:t>с</w:t>
      </w:r>
      <w:r>
        <w:rPr>
          <w:color w:val="auto"/>
        </w:rPr>
        <w:t>пора</w:t>
      </w:r>
      <w:r>
        <w:rPr>
          <w:color w:val="auto"/>
          <w:spacing w:val="3"/>
        </w:rPr>
        <w:t xml:space="preserve"> </w:t>
      </w:r>
      <w:r>
        <w:rPr>
          <w:color w:val="auto"/>
          <w:spacing w:val="-5"/>
        </w:rPr>
        <w:t>у</w:t>
      </w:r>
      <w:r>
        <w:rPr>
          <w:color w:val="auto"/>
        </w:rPr>
        <w:t>гово</w:t>
      </w:r>
      <w:r>
        <w:rPr>
          <w:color w:val="auto"/>
          <w:spacing w:val="1"/>
        </w:rPr>
        <w:t>р</w:t>
      </w:r>
      <w:r>
        <w:rPr>
          <w:color w:val="auto"/>
        </w:rPr>
        <w:t>не</w:t>
      </w:r>
      <w:r>
        <w:rPr>
          <w:color w:val="auto"/>
          <w:spacing w:val="-1"/>
        </w:rPr>
        <w:t xml:space="preserve"> с</w:t>
      </w:r>
      <w:r>
        <w:rPr>
          <w:color w:val="auto"/>
        </w:rPr>
        <w:t>тр</w:t>
      </w:r>
      <w:r>
        <w:rPr>
          <w:color w:val="auto"/>
          <w:spacing w:val="-1"/>
        </w:rPr>
        <w:t>а</w:t>
      </w:r>
      <w:r>
        <w:rPr>
          <w:color w:val="auto"/>
        </w:rPr>
        <w:t>не</w:t>
      </w:r>
      <w:r>
        <w:rPr>
          <w:color w:val="auto"/>
          <w:spacing w:val="1"/>
        </w:rPr>
        <w:t xml:space="preserve"> </w:t>
      </w:r>
      <w:r>
        <w:rPr>
          <w:color w:val="auto"/>
          <w:spacing w:val="-5"/>
        </w:rPr>
        <w:t>у</w:t>
      </w:r>
      <w:r>
        <w:rPr>
          <w:color w:val="auto"/>
        </w:rPr>
        <w:t>г</w:t>
      </w:r>
      <w:r>
        <w:rPr>
          <w:color w:val="auto"/>
          <w:spacing w:val="2"/>
        </w:rPr>
        <w:t>о</w:t>
      </w:r>
      <w:r>
        <w:rPr>
          <w:color w:val="auto"/>
        </w:rPr>
        <w:t>в</w:t>
      </w:r>
      <w:r>
        <w:rPr>
          <w:color w:val="auto"/>
          <w:spacing w:val="-2"/>
        </w:rPr>
        <w:t>а</w:t>
      </w:r>
      <w:r>
        <w:rPr>
          <w:color w:val="auto"/>
        </w:rPr>
        <w:t>р</w:t>
      </w:r>
      <w:r>
        <w:rPr>
          <w:color w:val="auto"/>
          <w:spacing w:val="-1"/>
        </w:rPr>
        <w:t>а</w:t>
      </w:r>
      <w:r>
        <w:rPr>
          <w:color w:val="auto"/>
          <w:spacing w:val="5"/>
        </w:rPr>
        <w:t>ј</w:t>
      </w:r>
      <w:r>
        <w:rPr>
          <w:color w:val="auto"/>
        </w:rPr>
        <w:t>у</w:t>
      </w:r>
      <w:r>
        <w:rPr>
          <w:color w:val="auto"/>
          <w:spacing w:val="-5"/>
        </w:rPr>
        <w:t xml:space="preserve"> </w:t>
      </w:r>
      <w:r>
        <w:rPr>
          <w:color w:val="auto"/>
        </w:rPr>
        <w:t>н</w:t>
      </w:r>
      <w:r>
        <w:rPr>
          <w:color w:val="auto"/>
          <w:spacing w:val="-1"/>
        </w:rPr>
        <w:t>а</w:t>
      </w:r>
      <w:r>
        <w:rPr>
          <w:color w:val="auto"/>
          <w:spacing w:val="2"/>
        </w:rPr>
        <w:t>д</w:t>
      </w:r>
      <w:r>
        <w:rPr>
          <w:color w:val="auto"/>
        </w:rPr>
        <w:t>л</w:t>
      </w:r>
      <w:r>
        <w:rPr>
          <w:color w:val="auto"/>
          <w:spacing w:val="-1"/>
        </w:rPr>
        <w:t>е</w:t>
      </w:r>
      <w:r>
        <w:rPr>
          <w:color w:val="auto"/>
        </w:rPr>
        <w:t>жно</w:t>
      </w:r>
      <w:r>
        <w:rPr>
          <w:color w:val="auto"/>
          <w:spacing w:val="-1"/>
        </w:rPr>
        <w:t>с</w:t>
      </w:r>
      <w:r>
        <w:rPr>
          <w:color w:val="auto"/>
        </w:rPr>
        <w:t xml:space="preserve">т </w:t>
      </w:r>
      <w:r>
        <w:rPr>
          <w:color w:val="auto"/>
          <w:spacing w:val="1"/>
        </w:rPr>
        <w:t>с</w:t>
      </w:r>
      <w:r>
        <w:rPr>
          <w:color w:val="auto"/>
          <w:spacing w:val="-3"/>
        </w:rPr>
        <w:t>у</w:t>
      </w:r>
      <w:r>
        <w:rPr>
          <w:color w:val="auto"/>
        </w:rPr>
        <w:t>да</w:t>
      </w:r>
      <w:r>
        <w:rPr>
          <w:color w:val="auto"/>
          <w:spacing w:val="1"/>
        </w:rPr>
        <w:t xml:space="preserve"> </w:t>
      </w:r>
      <w:r>
        <w:rPr>
          <w:color w:val="auto"/>
        </w:rPr>
        <w:t>у</w:t>
      </w:r>
      <w:r>
        <w:rPr>
          <w:color w:val="auto"/>
          <w:spacing w:val="-3"/>
        </w:rPr>
        <w:t xml:space="preserve"> </w:t>
      </w:r>
      <w:r>
        <w:rPr>
          <w:color w:val="auto"/>
          <w:spacing w:val="-1"/>
        </w:rPr>
        <w:t>Бе</w:t>
      </w:r>
      <w:r>
        <w:rPr>
          <w:color w:val="auto"/>
        </w:rPr>
        <w:t>ог</w:t>
      </w:r>
      <w:r>
        <w:rPr>
          <w:color w:val="auto"/>
          <w:spacing w:val="2"/>
        </w:rPr>
        <w:t>р</w:t>
      </w:r>
      <w:r>
        <w:rPr>
          <w:color w:val="auto"/>
          <w:spacing w:val="-1"/>
        </w:rPr>
        <w:t>а</w:t>
      </w:r>
      <w:r>
        <w:rPr>
          <w:color w:val="auto"/>
          <w:spacing w:val="2"/>
        </w:rPr>
        <w:t>д</w:t>
      </w:r>
      <w:r>
        <w:rPr>
          <w:color w:val="auto"/>
          <w:spacing w:val="-5"/>
        </w:rPr>
        <w:t>у</w:t>
      </w:r>
      <w:r>
        <w:rPr>
          <w:color w:val="auto"/>
        </w:rPr>
        <w:t>.</w:t>
      </w:r>
    </w:p>
    <w:p w:rsidR="003029BB" w:rsidRDefault="003029BB">
      <w:pPr>
        <w:pStyle w:val="BodyText"/>
        <w:tabs>
          <w:tab w:val="left" w:pos="709"/>
        </w:tabs>
        <w:spacing w:after="0" w:line="240" w:lineRule="auto"/>
        <w:ind w:firstLine="567"/>
        <w:jc w:val="both"/>
        <w:rPr>
          <w:color w:val="auto"/>
          <w:lang w:val="sr-Cyrl-CS"/>
        </w:rPr>
      </w:pPr>
    </w:p>
    <w:p w:rsidR="003029BB" w:rsidRDefault="003029BB">
      <w:pPr>
        <w:pStyle w:val="BodyText"/>
        <w:tabs>
          <w:tab w:val="left" w:pos="709"/>
        </w:tabs>
        <w:spacing w:after="0" w:line="240" w:lineRule="auto"/>
        <w:ind w:firstLine="567"/>
        <w:jc w:val="both"/>
        <w:rPr>
          <w:color w:val="auto"/>
          <w:lang w:val="sr-Cyrl-CS"/>
        </w:rPr>
      </w:pPr>
    </w:p>
    <w:p w:rsidR="00452836" w:rsidRDefault="00452836">
      <w:pPr>
        <w:widowControl w:val="0"/>
        <w:suppressAutoHyphens/>
        <w:kinsoku w:val="0"/>
        <w:overflowPunct w:val="0"/>
        <w:autoSpaceDE w:val="0"/>
        <w:autoSpaceDN w:val="0"/>
        <w:adjustRightInd w:val="0"/>
        <w:spacing w:before="1" w:line="280" w:lineRule="exact"/>
        <w:jc w:val="center"/>
        <w:rPr>
          <w:rFonts w:eastAsia="Arial Unicode MS"/>
          <w:b/>
          <w:kern w:val="2"/>
          <w:lang w:val="sr-Cyrl-CS" w:eastAsia="ar-SA"/>
        </w:rPr>
      </w:pPr>
      <w:r>
        <w:rPr>
          <w:b/>
          <w:lang w:val="sr-Cyrl-CS"/>
        </w:rPr>
        <w:t>Члан 10.</w:t>
      </w:r>
    </w:p>
    <w:p w:rsidR="00452836" w:rsidRDefault="00452836">
      <w:pPr>
        <w:suppressAutoHyphens/>
        <w:ind w:firstLine="720"/>
        <w:jc w:val="both"/>
        <w:rPr>
          <w:rFonts w:eastAsia="Arial Unicode MS"/>
          <w:color w:val="000000"/>
          <w:kern w:val="2"/>
          <w:lang w:val="sr-Latn-CS" w:eastAsia="ar-SA"/>
        </w:rPr>
      </w:pPr>
      <w:r>
        <w:t>О</w:t>
      </w:r>
      <w:r>
        <w:rPr>
          <w:spacing w:val="-1"/>
        </w:rPr>
        <w:t>ва</w:t>
      </w:r>
      <w:r>
        <w:t>ј</w:t>
      </w:r>
      <w:r>
        <w:rPr>
          <w:spacing w:val="43"/>
        </w:rPr>
        <w:t xml:space="preserve"> </w:t>
      </w:r>
      <w:r>
        <w:rPr>
          <w:spacing w:val="-5"/>
        </w:rPr>
        <w:t>у</w:t>
      </w:r>
      <w:r>
        <w:t>г</w:t>
      </w:r>
      <w:r>
        <w:rPr>
          <w:spacing w:val="2"/>
        </w:rPr>
        <w:t>о</w:t>
      </w:r>
      <w:r>
        <w:t>вор</w:t>
      </w:r>
      <w:r>
        <w:rPr>
          <w:spacing w:val="40"/>
        </w:rPr>
        <w:t xml:space="preserve"> </w:t>
      </w:r>
      <w:r>
        <w:t>је</w:t>
      </w:r>
      <w:r>
        <w:rPr>
          <w:spacing w:val="40"/>
        </w:rPr>
        <w:t xml:space="preserve"> </w:t>
      </w:r>
      <w:r>
        <w:rPr>
          <w:spacing w:val="-1"/>
        </w:rPr>
        <w:t>сач</w:t>
      </w:r>
      <w:r>
        <w:t>ињен</w:t>
      </w:r>
      <w:r>
        <w:rPr>
          <w:spacing w:val="43"/>
        </w:rPr>
        <w:t xml:space="preserve"> </w:t>
      </w:r>
      <w:r>
        <w:t>у</w:t>
      </w:r>
      <w:r>
        <w:rPr>
          <w:spacing w:val="33"/>
        </w:rPr>
        <w:t xml:space="preserve"> </w:t>
      </w:r>
      <w:r>
        <w:t>6</w:t>
      </w:r>
      <w:r>
        <w:rPr>
          <w:spacing w:val="40"/>
        </w:rPr>
        <w:t xml:space="preserve"> </w:t>
      </w:r>
      <w:r>
        <w:t>(ше</w:t>
      </w:r>
      <w:r>
        <w:rPr>
          <w:spacing w:val="-1"/>
        </w:rPr>
        <w:t>с</w:t>
      </w:r>
      <w:r>
        <w:t>т)</w:t>
      </w:r>
      <w:r>
        <w:rPr>
          <w:spacing w:val="39"/>
        </w:rPr>
        <w:t xml:space="preserve"> </w:t>
      </w:r>
      <w:r>
        <w:t>и</w:t>
      </w:r>
      <w:r>
        <w:rPr>
          <w:spacing w:val="-1"/>
        </w:rPr>
        <w:t>с</w:t>
      </w:r>
      <w:r>
        <w:t>т</w:t>
      </w:r>
      <w:r>
        <w:rPr>
          <w:spacing w:val="4"/>
        </w:rPr>
        <w:t>о</w:t>
      </w:r>
      <w:r>
        <w:t>в</w:t>
      </w:r>
      <w:r>
        <w:rPr>
          <w:spacing w:val="-2"/>
        </w:rPr>
        <w:t>е</w:t>
      </w:r>
      <w:r>
        <w:t>тних</w:t>
      </w:r>
      <w:r>
        <w:rPr>
          <w:spacing w:val="40"/>
        </w:rPr>
        <w:t xml:space="preserve"> </w:t>
      </w:r>
      <w:r>
        <w:t>п</w:t>
      </w:r>
      <w:r>
        <w:rPr>
          <w:spacing w:val="-3"/>
        </w:rPr>
        <w:t>р</w:t>
      </w:r>
      <w:r>
        <w:t>и</w:t>
      </w:r>
      <w:r>
        <w:rPr>
          <w:spacing w:val="-1"/>
        </w:rPr>
        <w:t>ме</w:t>
      </w:r>
      <w:r>
        <w:t>рк</w:t>
      </w:r>
      <w:r>
        <w:rPr>
          <w:spacing w:val="-1"/>
        </w:rPr>
        <w:t>а</w:t>
      </w:r>
      <w:r>
        <w:t>,</w:t>
      </w:r>
      <w:r>
        <w:rPr>
          <w:spacing w:val="40"/>
        </w:rPr>
        <w:t xml:space="preserve"> </w:t>
      </w:r>
      <w:r>
        <w:rPr>
          <w:spacing w:val="40"/>
          <w:lang w:val="sr-Cyrl-CS"/>
        </w:rPr>
        <w:t>3</w:t>
      </w:r>
      <w:r>
        <w:rPr>
          <w:lang w:val="sr-Cyrl-CS"/>
        </w:rPr>
        <w:t xml:space="preserve"> (три) примерка за Наручиоца и 3</w:t>
      </w:r>
      <w:r>
        <w:rPr>
          <w:lang w:val="sr-Latn-CS"/>
        </w:rPr>
        <w:t xml:space="preserve"> (</w:t>
      </w:r>
      <w:r>
        <w:rPr>
          <w:lang w:val="sr-Cyrl-CS"/>
        </w:rPr>
        <w:t>три</w:t>
      </w:r>
      <w:r>
        <w:rPr>
          <w:lang w:val="sr-Latn-CS"/>
        </w:rPr>
        <w:t xml:space="preserve">) </w:t>
      </w:r>
      <w:r>
        <w:rPr>
          <w:lang w:val="sr-Cyrl-CS"/>
        </w:rPr>
        <w:t>прим</w:t>
      </w:r>
      <w:r>
        <w:rPr>
          <w:lang w:val="sr-Latn-CS"/>
        </w:rPr>
        <w:t xml:space="preserve">ерка за </w:t>
      </w:r>
      <w:r>
        <w:rPr>
          <w:lang w:val="sr-Cyrl-CS"/>
        </w:rPr>
        <w:t>Добављача</w:t>
      </w:r>
      <w:r>
        <w:rPr>
          <w:lang w:val="sr-Latn-CS"/>
        </w:rPr>
        <w:t>.</w:t>
      </w:r>
    </w:p>
    <w:p w:rsidR="00452836" w:rsidRDefault="00452836">
      <w:pPr>
        <w:pStyle w:val="BodyText"/>
        <w:tabs>
          <w:tab w:val="left" w:pos="426"/>
        </w:tabs>
        <w:kinsoku w:val="0"/>
        <w:overflowPunct w:val="0"/>
        <w:spacing w:line="271" w:lineRule="exact"/>
        <w:jc w:val="both"/>
        <w:rPr>
          <w:lang w:val="sr-Cyrl-CS"/>
        </w:rPr>
      </w:pPr>
    </w:p>
    <w:p w:rsidR="00452836" w:rsidRDefault="00452836">
      <w:pPr>
        <w:shd w:val="clear" w:color="auto" w:fill="FFFFFF"/>
        <w:suppressAutoHyphens/>
        <w:spacing w:line="100" w:lineRule="atLeast"/>
        <w:jc w:val="both"/>
        <w:rPr>
          <w:rFonts w:eastAsia="Arial Unicode MS"/>
          <w:color w:val="000000"/>
          <w:kern w:val="2"/>
          <w:lang w:val="sr-Cyrl-CS" w:eastAsia="ar-SA"/>
        </w:rPr>
      </w:pPr>
      <w:r>
        <w:rPr>
          <w:lang w:val="sr-Cyrl-CS"/>
        </w:rPr>
        <w:t xml:space="preserve">          </w:t>
      </w:r>
      <w:r>
        <w:rPr>
          <w:b/>
          <w:bCs/>
          <w:lang w:val="sr-Cyrl-CS"/>
        </w:rPr>
        <w:t>Наручилац:</w:t>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 xml:space="preserve">         Добављач</w:t>
      </w:r>
      <w:r>
        <w:rPr>
          <w:lang w:val="sr-Cyrl-CS"/>
        </w:rPr>
        <w:t>:</w:t>
      </w: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452836" w:rsidRDefault="00452836">
      <w:pPr>
        <w:shd w:val="clear" w:color="auto" w:fill="FFFFFF"/>
        <w:suppressAutoHyphens/>
        <w:spacing w:line="100" w:lineRule="atLeast"/>
        <w:jc w:val="both"/>
        <w:rPr>
          <w:rFonts w:eastAsia="Arial Unicode MS"/>
          <w:color w:val="000000"/>
          <w:kern w:val="2"/>
          <w:lang w:val="sr-Cyrl-CS" w:eastAsia="ar-SA"/>
        </w:rPr>
      </w:pPr>
      <w:r>
        <w:rPr>
          <w:lang w:val="sr-Cyrl-CS"/>
        </w:rPr>
        <w:t>____________________</w:t>
      </w:r>
      <w:r>
        <w:rPr>
          <w:lang w:val="sr-Cyrl-CS"/>
        </w:rPr>
        <w:tab/>
        <w:t xml:space="preserve"> </w:t>
      </w:r>
      <w:r>
        <w:rPr>
          <w:lang w:val="sr-Cyrl-CS"/>
        </w:rPr>
        <w:tab/>
        <w:t xml:space="preserve">         </w:t>
      </w:r>
      <w:r>
        <w:rPr>
          <w:lang w:val="sr-Cyrl-CS"/>
        </w:rPr>
        <w:tab/>
      </w:r>
      <w:r>
        <w:rPr>
          <w:lang w:val="sr-Cyrl-CS"/>
        </w:rPr>
        <w:tab/>
      </w:r>
      <w:r>
        <w:rPr>
          <w:lang w:val="sr-Cyrl-CS"/>
        </w:rPr>
        <w:tab/>
        <w:t>__________________</w:t>
      </w:r>
      <w:r>
        <w:rPr>
          <w:lang w:val="sr-Cyrl-CS"/>
        </w:rPr>
        <w:tab/>
        <w:t xml:space="preserve">          </w:t>
      </w:r>
    </w:p>
    <w:p w:rsidR="00452836" w:rsidRDefault="00452836">
      <w:pPr>
        <w:shd w:val="clear" w:color="auto" w:fill="FFFFFF"/>
        <w:suppressAutoHyphens/>
        <w:spacing w:line="100" w:lineRule="atLeast"/>
        <w:jc w:val="both"/>
        <w:rPr>
          <w:rFonts w:eastAsia="Arial Unicode MS"/>
          <w:color w:val="000000"/>
          <w:kern w:val="2"/>
          <w:lang w:val="en-US" w:eastAsia="ar-SA"/>
        </w:rPr>
      </w:pP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120A42" w:rsidRDefault="00120A42">
      <w:pPr>
        <w:shd w:val="clear" w:color="auto" w:fill="FFFFFF"/>
        <w:suppressAutoHyphens/>
        <w:spacing w:line="100" w:lineRule="atLeast"/>
        <w:jc w:val="both"/>
        <w:rPr>
          <w:rFonts w:eastAsia="Arial Unicode MS"/>
          <w:color w:val="000000"/>
          <w:kern w:val="2"/>
          <w:lang w:val="sr-Cyrl-CS" w:eastAsia="ar-SA"/>
        </w:rPr>
      </w:pP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w:t>
      </w:r>
      <w:r>
        <w:rPr>
          <w:b/>
          <w:bCs/>
          <w:i/>
          <w:iCs/>
          <w:lang w:val="sr-Latn-CS"/>
        </w:rPr>
        <w:t>I</w:t>
      </w:r>
      <w:r>
        <w:rPr>
          <w:b/>
          <w:bCs/>
          <w:i/>
          <w:iCs/>
        </w:rPr>
        <w:t>II ОБРАЗАЦ ТРОШКОВА ПРИПРЕМЕ ПОНУДЕ</w:t>
      </w: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after="120" w:line="100" w:lineRule="atLeast"/>
        <w:jc w:val="both"/>
        <w:rPr>
          <w:rFonts w:eastAsia="Arial Unicode MS"/>
          <w:b/>
          <w:i/>
          <w:color w:val="000000"/>
          <w:kern w:val="2"/>
          <w:lang w:eastAsia="ar-SA"/>
        </w:rPr>
      </w:pPr>
      <w:r>
        <w:t xml:space="preserve">У складу са чланом 88. </w:t>
      </w:r>
      <w:r>
        <w:rPr>
          <w:lang w:val="sr-Cyrl-CS"/>
        </w:rPr>
        <w:t>став 1.</w:t>
      </w:r>
      <w:r>
        <w:t xml:space="preserve"> Закона, понуђач__________________________ </w:t>
      </w:r>
      <w:r>
        <w:rPr>
          <w:i/>
          <w:iCs/>
        </w:rPr>
        <w:t xml:space="preserve">[навести </w:t>
      </w:r>
      <w:r>
        <w:rPr>
          <w:i/>
          <w:iCs/>
          <w:lang w:val="sr-Cyrl-CS"/>
        </w:rPr>
        <w:t>назив понуђача</w:t>
      </w:r>
      <w:r>
        <w:rPr>
          <w:i/>
          <w:iCs/>
        </w:rPr>
        <w:t xml:space="preserve">],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tbl>
      <w:tblPr>
        <w:tblW w:w="8794" w:type="dxa"/>
        <w:tblInd w:w="158" w:type="dxa"/>
        <w:tblLayout w:type="fixed"/>
        <w:tblLook w:val="0000" w:firstRow="0" w:lastRow="0" w:firstColumn="0" w:lastColumn="0" w:noHBand="0" w:noVBand="0"/>
      </w:tblPr>
      <w:tblGrid>
        <w:gridCol w:w="5527"/>
        <w:gridCol w:w="3267"/>
      </w:tblGrid>
      <w:tr w:rsidR="00452836" w:rsidTr="00120A42">
        <w:trPr>
          <w:trHeight w:val="277"/>
        </w:trPr>
        <w:tc>
          <w:tcPr>
            <w:tcW w:w="5527"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center"/>
              <w:rPr>
                <w:rFonts w:eastAsia="Arial Unicode MS"/>
                <w:b/>
                <w:i/>
                <w:color w:val="000000"/>
                <w:kern w:val="2"/>
                <w:lang w:eastAsia="ar-SA"/>
              </w:rPr>
            </w:pPr>
            <w:r>
              <w:rPr>
                <w:b/>
                <w:i/>
              </w:rPr>
              <w:t>ВРСТА ТРОШКА</w:t>
            </w:r>
          </w:p>
        </w:tc>
        <w:tc>
          <w:tcPr>
            <w:tcW w:w="3267"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center"/>
              <w:rPr>
                <w:rFonts w:eastAsia="Arial Unicode MS"/>
                <w:color w:val="000000"/>
                <w:kern w:val="2"/>
                <w:lang w:eastAsia="ar-SA"/>
              </w:rPr>
            </w:pPr>
            <w:r>
              <w:rPr>
                <w:b/>
                <w:i/>
              </w:rPr>
              <w:t>ИЗНОС ТРОШКА У РСД</w:t>
            </w:r>
          </w:p>
        </w:tc>
      </w:tr>
      <w:tr w:rsidR="00452836" w:rsidTr="00120A42">
        <w:trPr>
          <w:trHeight w:val="277"/>
        </w:trPr>
        <w:tc>
          <w:tcPr>
            <w:tcW w:w="5527"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67"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right"/>
              <w:rPr>
                <w:rFonts w:eastAsia="Arial Unicode MS"/>
                <w:color w:val="000000"/>
                <w:kern w:val="2"/>
                <w:lang w:eastAsia="ar-SA"/>
              </w:rPr>
            </w:pPr>
          </w:p>
        </w:tc>
      </w:tr>
      <w:tr w:rsidR="00452836" w:rsidTr="00120A42">
        <w:trPr>
          <w:trHeight w:val="277"/>
        </w:trPr>
        <w:tc>
          <w:tcPr>
            <w:tcW w:w="5527"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67"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right"/>
              <w:rPr>
                <w:rFonts w:eastAsia="Arial Unicode MS"/>
                <w:color w:val="000000"/>
                <w:kern w:val="2"/>
                <w:lang w:eastAsia="ar-SA"/>
              </w:rPr>
            </w:pPr>
          </w:p>
        </w:tc>
      </w:tr>
      <w:tr w:rsidR="00452836" w:rsidTr="00120A42">
        <w:trPr>
          <w:trHeight w:val="277"/>
        </w:trPr>
        <w:tc>
          <w:tcPr>
            <w:tcW w:w="5527"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67"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eastAsia="ar-SA"/>
              </w:rPr>
            </w:pPr>
          </w:p>
        </w:tc>
      </w:tr>
      <w:tr w:rsidR="00452836" w:rsidTr="00120A42">
        <w:trPr>
          <w:trHeight w:val="277"/>
        </w:trPr>
        <w:tc>
          <w:tcPr>
            <w:tcW w:w="5527"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67"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eastAsia="ar-SA"/>
              </w:rPr>
            </w:pPr>
          </w:p>
        </w:tc>
      </w:tr>
      <w:tr w:rsidR="00452836" w:rsidTr="00120A42">
        <w:trPr>
          <w:trHeight w:val="277"/>
        </w:trPr>
        <w:tc>
          <w:tcPr>
            <w:tcW w:w="5527"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67"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eastAsia="ar-SA"/>
              </w:rPr>
            </w:pPr>
          </w:p>
        </w:tc>
      </w:tr>
      <w:tr w:rsidR="00452836" w:rsidTr="00120A42">
        <w:trPr>
          <w:trHeight w:val="277"/>
        </w:trPr>
        <w:tc>
          <w:tcPr>
            <w:tcW w:w="5527"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67"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eastAsia="ar-SA"/>
              </w:rPr>
            </w:pPr>
          </w:p>
        </w:tc>
      </w:tr>
      <w:tr w:rsidR="00452836" w:rsidTr="00120A42">
        <w:trPr>
          <w:trHeight w:val="846"/>
        </w:trPr>
        <w:tc>
          <w:tcPr>
            <w:tcW w:w="5527"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i/>
                <w:color w:val="000000"/>
                <w:kern w:val="2"/>
                <w:lang w:eastAsia="ar-SA"/>
              </w:rPr>
            </w:pPr>
          </w:p>
          <w:p w:rsidR="00452836" w:rsidRDefault="00452836">
            <w:pPr>
              <w:suppressAutoHyphens/>
              <w:spacing w:line="100" w:lineRule="atLeast"/>
              <w:jc w:val="both"/>
              <w:rPr>
                <w:rFonts w:eastAsia="Arial Unicode MS"/>
                <w:color w:val="000000"/>
                <w:kern w:val="2"/>
                <w:lang w:val="ru-RU" w:eastAsia="ar-SA"/>
              </w:rPr>
            </w:pPr>
            <w:r>
              <w:rPr>
                <w:b/>
                <w:i/>
              </w:rPr>
              <w:t>УКУПАН ИЗНОС ТРОШКОВА ПРИПРЕМАЊА ПОНУДЕ</w:t>
            </w:r>
          </w:p>
        </w:tc>
        <w:tc>
          <w:tcPr>
            <w:tcW w:w="3267"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val="ru-RU" w:eastAsia="ar-SA"/>
              </w:rPr>
            </w:pPr>
          </w:p>
        </w:tc>
      </w:tr>
    </w:tbl>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Трошкове припреме и подношења понуде сноси искључиво понуђач и не може тражити од наручиоца накнаду трошкова.</w:t>
      </w:r>
    </w:p>
    <w:p w:rsidR="00452836" w:rsidRDefault="00452836">
      <w:pPr>
        <w:suppressAutoHyphens/>
        <w:spacing w:line="100" w:lineRule="atLeast"/>
        <w:jc w:val="both"/>
        <w:rPr>
          <w:rFonts w:eastAsia="Arial Unicode MS"/>
          <w:color w:val="000000"/>
          <w:kern w:val="2"/>
          <w:lang w:val="sr-Cyrl-CS" w:eastAsia="ar-SA"/>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52836" w:rsidRDefault="00452836">
      <w:pPr>
        <w:suppressAutoHyphens/>
        <w:spacing w:after="120" w:line="100" w:lineRule="atLeast"/>
        <w:ind w:firstLine="426"/>
        <w:jc w:val="both"/>
        <w:rPr>
          <w:rFonts w:eastAsia="Arial Unicode MS"/>
          <w:b/>
          <w:bCs/>
          <w:i/>
          <w:color w:val="000000"/>
          <w:kern w:val="2"/>
          <w:lang w:val="en-US" w:eastAsia="ar-SA"/>
        </w:rPr>
      </w:pPr>
    </w:p>
    <w:p w:rsidR="00452836" w:rsidRDefault="00452836">
      <w:pPr>
        <w:suppressAutoHyphens/>
        <w:spacing w:after="120" w:line="100" w:lineRule="atLeast"/>
        <w:jc w:val="both"/>
        <w:rPr>
          <w:rFonts w:eastAsia="Arial Unicode MS"/>
          <w:bCs/>
          <w:color w:val="000000"/>
          <w:kern w:val="2"/>
          <w:lang w:eastAsia="ar-SA"/>
        </w:rPr>
      </w:pPr>
      <w:r>
        <w:rPr>
          <w:b/>
          <w:bCs/>
          <w:i/>
        </w:rPr>
        <w:t xml:space="preserve">Напомена: </w:t>
      </w:r>
      <w:r>
        <w:rPr>
          <w:bCs/>
          <w:i/>
        </w:rPr>
        <w:t>достављање овог обрасца није обавезно</w:t>
      </w:r>
    </w:p>
    <w:p w:rsidR="00452836" w:rsidRDefault="00452836">
      <w:pPr>
        <w:suppressAutoHyphens/>
        <w:spacing w:after="120" w:line="100" w:lineRule="atLeast"/>
        <w:ind w:firstLine="425"/>
        <w:jc w:val="both"/>
        <w:rPr>
          <w:rFonts w:eastAsia="Arial Unicode MS"/>
          <w:bCs/>
          <w:color w:val="000000"/>
          <w:kern w:val="2"/>
          <w:lang w:eastAsia="ar-SA"/>
        </w:rPr>
      </w:pPr>
    </w:p>
    <w:tbl>
      <w:tblPr>
        <w:tblW w:w="0" w:type="auto"/>
        <w:tblLayout w:type="fixed"/>
        <w:tblLook w:val="0000" w:firstRow="0" w:lastRow="0" w:firstColumn="0" w:lastColumn="0" w:noHBand="0" w:noVBand="0"/>
      </w:tblPr>
      <w:tblGrid>
        <w:gridCol w:w="3080"/>
        <w:gridCol w:w="3068"/>
        <w:gridCol w:w="3094"/>
      </w:tblGrid>
      <w:tr w:rsidR="00452836">
        <w:tc>
          <w:tcPr>
            <w:tcW w:w="3080" w:type="dxa"/>
            <w:vAlign w:val="center"/>
          </w:tcPr>
          <w:p w:rsidR="00452836" w:rsidRDefault="00452836">
            <w:pPr>
              <w:pStyle w:val="BodyText2"/>
              <w:spacing w:line="100" w:lineRule="atLeast"/>
              <w:jc w:val="center"/>
            </w:pPr>
            <w:r>
              <w:t>Датум:</w:t>
            </w:r>
          </w:p>
        </w:tc>
        <w:tc>
          <w:tcPr>
            <w:tcW w:w="3068" w:type="dxa"/>
            <w:vAlign w:val="center"/>
          </w:tcPr>
          <w:p w:rsidR="00452836" w:rsidRDefault="00452836">
            <w:pPr>
              <w:pStyle w:val="BodyText2"/>
              <w:spacing w:line="100" w:lineRule="atLeast"/>
              <w:jc w:val="center"/>
            </w:pPr>
            <w:r>
              <w:t>М.П.</w:t>
            </w:r>
          </w:p>
        </w:tc>
        <w:tc>
          <w:tcPr>
            <w:tcW w:w="3094" w:type="dxa"/>
            <w:vAlign w:val="center"/>
          </w:tcPr>
          <w:p w:rsidR="00452836" w:rsidRDefault="00452836">
            <w:pPr>
              <w:pStyle w:val="BodyText2"/>
              <w:spacing w:line="100" w:lineRule="atLeast"/>
              <w:jc w:val="center"/>
            </w:pPr>
            <w:r>
              <w:t>Потпис понуђача</w:t>
            </w:r>
          </w:p>
        </w:tc>
      </w:tr>
      <w:tr w:rsidR="00452836">
        <w:tc>
          <w:tcPr>
            <w:tcW w:w="3080" w:type="dxa"/>
            <w:tcBorders>
              <w:top w:val="nil"/>
              <w:left w:val="nil"/>
              <w:bottom w:val="single" w:sz="4" w:space="0" w:color="000000"/>
              <w:right w:val="nil"/>
            </w:tcBorders>
          </w:tcPr>
          <w:p w:rsidR="00452836" w:rsidRDefault="00452836">
            <w:pPr>
              <w:pStyle w:val="BodyText2"/>
              <w:snapToGrid w:val="0"/>
              <w:spacing w:line="100" w:lineRule="atLeast"/>
              <w:jc w:val="both"/>
            </w:pPr>
          </w:p>
        </w:tc>
        <w:tc>
          <w:tcPr>
            <w:tcW w:w="3068" w:type="dxa"/>
          </w:tcPr>
          <w:p w:rsidR="00452836" w:rsidRDefault="00452836">
            <w:pPr>
              <w:pStyle w:val="BodyText2"/>
              <w:snapToGrid w:val="0"/>
              <w:spacing w:line="100" w:lineRule="atLeast"/>
              <w:jc w:val="both"/>
            </w:pPr>
          </w:p>
        </w:tc>
        <w:tc>
          <w:tcPr>
            <w:tcW w:w="3094" w:type="dxa"/>
            <w:tcBorders>
              <w:top w:val="nil"/>
              <w:left w:val="nil"/>
              <w:bottom w:val="single" w:sz="4" w:space="0" w:color="000000"/>
              <w:right w:val="nil"/>
            </w:tcBorders>
          </w:tcPr>
          <w:p w:rsidR="00452836" w:rsidRDefault="00452836">
            <w:pPr>
              <w:pStyle w:val="BodyText2"/>
              <w:snapToGrid w:val="0"/>
              <w:spacing w:line="100" w:lineRule="atLeast"/>
              <w:jc w:val="both"/>
            </w:pPr>
          </w:p>
        </w:tc>
      </w:tr>
    </w:tbl>
    <w:p w:rsidR="00452836" w:rsidRDefault="00452836">
      <w:pPr>
        <w:suppressAutoHyphens/>
        <w:spacing w:line="100" w:lineRule="atLeast"/>
        <w:rPr>
          <w:rFonts w:eastAsia="Arial Unicode M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val="sr-Cyrl-CS" w:eastAsia="ar-SA"/>
        </w:rPr>
      </w:pPr>
    </w:p>
    <w:p w:rsidR="00452836" w:rsidRDefault="00452836">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120A42" w:rsidRDefault="00120A42">
      <w:pPr>
        <w:suppressAutoHyphens/>
        <w:spacing w:line="100" w:lineRule="atLeast"/>
        <w:rPr>
          <w:rFonts w:eastAsia="Arial Unicode MS"/>
          <w:b/>
          <w:bCs/>
          <w:i/>
          <w:iCs/>
          <w:color w:val="000000"/>
          <w:kern w:val="2"/>
          <w:lang w:val="sr-Cyrl-CS" w:eastAsia="ar-SA"/>
        </w:rPr>
      </w:pPr>
    </w:p>
    <w:p w:rsidR="005234A3" w:rsidRPr="005234A3" w:rsidRDefault="005234A3">
      <w:pPr>
        <w:suppressAutoHyphens/>
        <w:spacing w:line="100" w:lineRule="atLeast"/>
        <w:rPr>
          <w:rFonts w:eastAsia="Arial Unicode MS"/>
          <w:b/>
          <w:bCs/>
          <w:i/>
          <w:iCs/>
          <w:color w:val="000000"/>
          <w:kern w:val="2"/>
          <w:lang w:val="sr-Cyrl-CS" w:eastAsia="ar-SA"/>
        </w:rPr>
      </w:pPr>
    </w:p>
    <w:p w:rsidR="00452836" w:rsidRDefault="00452836">
      <w:pPr>
        <w:suppressAutoHyphens/>
        <w:spacing w:line="100" w:lineRule="atLeast"/>
        <w:rPr>
          <w:rFonts w:eastAsia="Arial Unicode MS"/>
          <w:b/>
          <w:bCs/>
          <w:i/>
          <w:iCs/>
          <w:color w:val="000000"/>
          <w:kern w:val="2"/>
          <w:lang w:val="en-US" w:eastAsia="ar-SA"/>
        </w:rPr>
      </w:pPr>
    </w:p>
    <w:p w:rsidR="00452836" w:rsidRDefault="00452836">
      <w:pPr>
        <w:shd w:val="clear" w:color="auto" w:fill="C6D9F1"/>
        <w:suppressAutoHyphens/>
        <w:spacing w:line="100" w:lineRule="atLeast"/>
        <w:jc w:val="center"/>
        <w:rPr>
          <w:rFonts w:eastAsia="Arial Unicode MS"/>
          <w:bCs/>
          <w:color w:val="000000"/>
          <w:kern w:val="2"/>
          <w:lang w:eastAsia="ar-SA"/>
        </w:rPr>
      </w:pPr>
      <w:proofErr w:type="gramStart"/>
      <w:r>
        <w:rPr>
          <w:b/>
          <w:bCs/>
          <w:i/>
          <w:iCs/>
        </w:rPr>
        <w:t>IX  ОБРАЗАЦ</w:t>
      </w:r>
      <w:proofErr w:type="gramEnd"/>
      <w:r>
        <w:rPr>
          <w:b/>
          <w:bCs/>
          <w:i/>
          <w:iCs/>
        </w:rPr>
        <w:t xml:space="preserve"> ИЗЈАВЕ О НЕЗАВИСНОЈ ПОНУДИ</w:t>
      </w:r>
    </w:p>
    <w:p w:rsidR="00452836" w:rsidRDefault="00452836">
      <w:pPr>
        <w:pStyle w:val="BodyText3"/>
        <w:spacing w:after="0"/>
        <w:jc w:val="center"/>
        <w:rPr>
          <w:bCs/>
          <w:sz w:val="24"/>
          <w:szCs w:val="24"/>
        </w:rPr>
      </w:pPr>
    </w:p>
    <w:p w:rsidR="00452836" w:rsidRDefault="00452836">
      <w:pPr>
        <w:pStyle w:val="BodyText3"/>
        <w:spacing w:after="0"/>
        <w:jc w:val="center"/>
        <w:rPr>
          <w:bCs/>
          <w:sz w:val="24"/>
          <w:szCs w:val="24"/>
        </w:rPr>
      </w:pPr>
    </w:p>
    <w:p w:rsidR="00452836" w:rsidRDefault="00452836">
      <w:pPr>
        <w:pStyle w:val="BodyText3"/>
        <w:spacing w:after="0"/>
        <w:jc w:val="both"/>
        <w:rPr>
          <w:sz w:val="24"/>
          <w:szCs w:val="24"/>
        </w:rPr>
      </w:pPr>
      <w:r>
        <w:rPr>
          <w:sz w:val="24"/>
          <w:szCs w:val="24"/>
        </w:rPr>
        <w:t xml:space="preserve">У складу са чланом 26. Закона, ________________________________________, </w:t>
      </w:r>
    </w:p>
    <w:p w:rsidR="00452836" w:rsidRDefault="00452836">
      <w:pPr>
        <w:pStyle w:val="BodyText3"/>
        <w:spacing w:after="0"/>
        <w:jc w:val="both"/>
        <w:rPr>
          <w:sz w:val="24"/>
          <w:szCs w:val="24"/>
        </w:rPr>
      </w:pPr>
      <w:r>
        <w:rPr>
          <w:sz w:val="24"/>
          <w:szCs w:val="24"/>
        </w:rPr>
        <w:t xml:space="preserve">                                                                            (Назив понуђача)</w:t>
      </w:r>
    </w:p>
    <w:p w:rsidR="00452836" w:rsidRDefault="00452836" w:rsidP="00120A42">
      <w:pPr>
        <w:pStyle w:val="BodyText3"/>
        <w:spacing w:after="0"/>
        <w:jc w:val="both"/>
        <w:rPr>
          <w:w w:val="200"/>
          <w:sz w:val="24"/>
          <w:szCs w:val="24"/>
        </w:rPr>
      </w:pPr>
      <w:proofErr w:type="gramStart"/>
      <w:r>
        <w:rPr>
          <w:sz w:val="24"/>
          <w:szCs w:val="24"/>
        </w:rPr>
        <w:t>даје</w:t>
      </w:r>
      <w:proofErr w:type="gramEnd"/>
      <w:r>
        <w:rPr>
          <w:sz w:val="24"/>
          <w:szCs w:val="24"/>
        </w:rPr>
        <w:t xml:space="preserve">: </w:t>
      </w:r>
    </w:p>
    <w:p w:rsidR="00452836" w:rsidRDefault="00452836">
      <w:pPr>
        <w:pStyle w:val="BodyText3"/>
        <w:spacing w:before="360" w:after="360"/>
        <w:ind w:firstLine="227"/>
        <w:jc w:val="center"/>
        <w:rPr>
          <w:b/>
          <w:bCs/>
          <w:sz w:val="24"/>
          <w:szCs w:val="24"/>
          <w:lang w:val="sr-Cyrl-CS"/>
        </w:rPr>
      </w:pPr>
      <w:r>
        <w:rPr>
          <w:b/>
          <w:bCs/>
          <w:sz w:val="24"/>
          <w:szCs w:val="24"/>
          <w:lang w:val="sr-Cyrl-CS"/>
        </w:rPr>
        <w:t xml:space="preserve">ИЗЈАВУ </w:t>
      </w:r>
    </w:p>
    <w:p w:rsidR="00452836" w:rsidRDefault="00452836">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452836" w:rsidRDefault="00452836">
      <w:pPr>
        <w:pStyle w:val="BodyText3"/>
        <w:spacing w:after="0"/>
        <w:jc w:val="both"/>
        <w:rPr>
          <w:bCs/>
          <w:sz w:val="24"/>
          <w:szCs w:val="24"/>
        </w:rPr>
      </w:pPr>
    </w:p>
    <w:p w:rsidR="00452836" w:rsidRDefault="00452836">
      <w:pPr>
        <w:pStyle w:val="BodyText3"/>
        <w:spacing w:after="0"/>
        <w:jc w:val="both"/>
        <w:rPr>
          <w:bCs/>
          <w:sz w:val="24"/>
          <w:szCs w:val="24"/>
        </w:rPr>
      </w:pPr>
    </w:p>
    <w:p w:rsidR="00452836" w:rsidRDefault="00452836">
      <w:pPr>
        <w:suppressAutoHyphens/>
        <w:spacing w:line="100" w:lineRule="atLeast"/>
        <w:jc w:val="both"/>
        <w:rPr>
          <w:rFonts w:eastAsia="Arial Unicode MS"/>
          <w:color w:val="000000"/>
          <w:kern w:val="2"/>
          <w:lang w:eastAsia="ar-SA"/>
        </w:rPr>
      </w:pPr>
      <w:r>
        <w:tab/>
      </w:r>
      <w:r>
        <w:tab/>
      </w:r>
      <w:r>
        <w:tab/>
      </w:r>
      <w:r>
        <w:rPr>
          <w:bCs/>
        </w:rPr>
        <w:t xml:space="preserve"> </w:t>
      </w:r>
    </w:p>
    <w:p w:rsidR="00452836" w:rsidRDefault="00452836">
      <w:pPr>
        <w:suppressAutoHyphens/>
        <w:spacing w:line="100" w:lineRule="atLeast"/>
        <w:jc w:val="both"/>
        <w:rPr>
          <w:rFonts w:eastAsia="Arial Unicode MS"/>
          <w:bCs/>
          <w:color w:val="000000"/>
          <w:kern w:val="2"/>
          <w:lang w:eastAsia="ar-SA"/>
        </w:rPr>
      </w:pPr>
      <w:r>
        <w:t>Под пуном материјалном и кривичном одговорношћу п</w:t>
      </w:r>
      <w:r>
        <w:rPr>
          <w:bCs/>
        </w:rPr>
        <w:t xml:space="preserve">отврђујем да сам понуду у </w:t>
      </w:r>
      <w:r>
        <w:rPr>
          <w:bCs/>
          <w:lang w:val="sr-Cyrl-CS"/>
        </w:rPr>
        <w:t>поступку</w:t>
      </w:r>
      <w:r>
        <w:rPr>
          <w:bCs/>
        </w:rPr>
        <w:t xml:space="preserve"> јавне набавке</w:t>
      </w:r>
      <w:r>
        <w:rPr>
          <w:bCs/>
          <w:lang w:val="sr-Cyrl-CS"/>
        </w:rPr>
        <w:t xml:space="preserve"> услуге </w:t>
      </w:r>
      <w:r w:rsidR="003029BB">
        <w:rPr>
          <w:bCs/>
          <w:lang w:val="sr-Cyrl-CS"/>
        </w:rPr>
        <w:t>видео снимања и монтаже са догађаја из свакодневног рада</w:t>
      </w:r>
      <w:r>
        <w:rPr>
          <w:bCs/>
          <w:lang w:val="sr-Cyrl-CS"/>
        </w:rPr>
        <w:t xml:space="preserve"> </w:t>
      </w:r>
      <w:r>
        <w:rPr>
          <w:lang w:val="sr-Cyrl-CS"/>
        </w:rPr>
        <w:t>за потребе Министарства</w:t>
      </w:r>
      <w:r w:rsidRPr="00B94618">
        <w:rPr>
          <w:i/>
          <w:iCs/>
        </w:rPr>
        <w:t>,</w:t>
      </w:r>
      <w:r w:rsidRPr="00B94618">
        <w:t xml:space="preserve"> бр</w:t>
      </w:r>
      <w:r w:rsidRPr="00B94618">
        <w:rPr>
          <w:lang w:val="sr-Cyrl-CS"/>
        </w:rPr>
        <w:t>.</w:t>
      </w:r>
      <w:r w:rsidRPr="00B94618">
        <w:t xml:space="preserve"> </w:t>
      </w:r>
      <w:r w:rsidR="00B94618" w:rsidRPr="00B94618">
        <w:rPr>
          <w:lang w:val="sr-Cyrl-CS"/>
        </w:rPr>
        <w:t>44/2017</w:t>
      </w:r>
      <w:r w:rsidRPr="00B94618">
        <w:t>,</w:t>
      </w:r>
      <w:r>
        <w:t xml:space="preserve"> </w:t>
      </w:r>
      <w:r>
        <w:rPr>
          <w:bCs/>
        </w:rPr>
        <w:t>поднео независно, без договора са другим понуђачима или заинтересованим лицима.</w:t>
      </w:r>
    </w:p>
    <w:p w:rsidR="00452836" w:rsidRDefault="00452836">
      <w:pPr>
        <w:suppressAutoHyphens/>
        <w:spacing w:line="100" w:lineRule="atLeast"/>
        <w:jc w:val="both"/>
        <w:rPr>
          <w:rFonts w:eastAsia="Arial Unicode MS"/>
          <w:bCs/>
          <w:color w:val="000000"/>
          <w:kern w:val="2"/>
          <w:lang w:eastAsia="ar-SA"/>
        </w:rPr>
      </w:pPr>
    </w:p>
    <w:p w:rsidR="00452836" w:rsidRDefault="00452836">
      <w:pPr>
        <w:suppressAutoHyphens/>
        <w:spacing w:line="100" w:lineRule="atLeast"/>
        <w:jc w:val="both"/>
        <w:rPr>
          <w:rFonts w:eastAsia="Arial Unicode MS"/>
          <w:bCs/>
          <w:color w:val="000000"/>
          <w:kern w:val="2"/>
          <w:lang w:eastAsia="ar-SA"/>
        </w:rPr>
      </w:pPr>
    </w:p>
    <w:p w:rsidR="00452836" w:rsidRDefault="00452836">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452836">
        <w:tc>
          <w:tcPr>
            <w:tcW w:w="3080" w:type="dxa"/>
            <w:vAlign w:val="center"/>
          </w:tcPr>
          <w:p w:rsidR="00452836" w:rsidRDefault="00452836">
            <w:pPr>
              <w:pStyle w:val="BodyText2"/>
              <w:spacing w:line="100" w:lineRule="atLeast"/>
              <w:jc w:val="center"/>
            </w:pPr>
            <w:r>
              <w:t>Датум:</w:t>
            </w:r>
          </w:p>
        </w:tc>
        <w:tc>
          <w:tcPr>
            <w:tcW w:w="3065" w:type="dxa"/>
            <w:vAlign w:val="center"/>
          </w:tcPr>
          <w:p w:rsidR="00452836" w:rsidRDefault="00452836">
            <w:pPr>
              <w:pStyle w:val="BodyText2"/>
              <w:spacing w:line="100" w:lineRule="atLeast"/>
              <w:jc w:val="center"/>
            </w:pPr>
            <w:r>
              <w:t>М.П.</w:t>
            </w:r>
          </w:p>
        </w:tc>
        <w:tc>
          <w:tcPr>
            <w:tcW w:w="3097" w:type="dxa"/>
            <w:vAlign w:val="center"/>
          </w:tcPr>
          <w:p w:rsidR="00452836" w:rsidRDefault="00452836">
            <w:pPr>
              <w:pStyle w:val="BodyText2"/>
              <w:spacing w:line="100" w:lineRule="atLeast"/>
              <w:jc w:val="center"/>
            </w:pPr>
            <w:r>
              <w:t>Потпис понуђача</w:t>
            </w:r>
          </w:p>
        </w:tc>
      </w:tr>
      <w:tr w:rsidR="00452836">
        <w:tc>
          <w:tcPr>
            <w:tcW w:w="3080" w:type="dxa"/>
            <w:tcBorders>
              <w:top w:val="nil"/>
              <w:left w:val="nil"/>
              <w:bottom w:val="single" w:sz="4" w:space="0" w:color="000000"/>
              <w:right w:val="nil"/>
            </w:tcBorders>
          </w:tcPr>
          <w:p w:rsidR="00452836" w:rsidRDefault="00452836">
            <w:pPr>
              <w:pStyle w:val="BodyText2"/>
              <w:snapToGrid w:val="0"/>
              <w:spacing w:line="100" w:lineRule="atLeast"/>
              <w:jc w:val="both"/>
            </w:pPr>
          </w:p>
        </w:tc>
        <w:tc>
          <w:tcPr>
            <w:tcW w:w="3065" w:type="dxa"/>
          </w:tcPr>
          <w:p w:rsidR="00452836" w:rsidRDefault="00452836">
            <w:pPr>
              <w:pStyle w:val="BodyText2"/>
              <w:snapToGrid w:val="0"/>
              <w:spacing w:line="100" w:lineRule="atLeast"/>
              <w:jc w:val="both"/>
            </w:pPr>
          </w:p>
        </w:tc>
        <w:tc>
          <w:tcPr>
            <w:tcW w:w="3097" w:type="dxa"/>
            <w:tcBorders>
              <w:top w:val="nil"/>
              <w:left w:val="nil"/>
              <w:bottom w:val="single" w:sz="4" w:space="0" w:color="000000"/>
              <w:right w:val="nil"/>
            </w:tcBorders>
          </w:tcPr>
          <w:p w:rsidR="00452836" w:rsidRDefault="00452836">
            <w:pPr>
              <w:pStyle w:val="BodyText2"/>
              <w:snapToGrid w:val="0"/>
              <w:spacing w:line="100" w:lineRule="atLeast"/>
              <w:jc w:val="both"/>
            </w:pPr>
          </w:p>
        </w:tc>
      </w:tr>
    </w:tbl>
    <w:p w:rsidR="00452836" w:rsidRDefault="00452836">
      <w:pPr>
        <w:pStyle w:val="BodyText3"/>
        <w:spacing w:after="0"/>
        <w:ind w:firstLine="227"/>
        <w:jc w:val="both"/>
        <w:rPr>
          <w:sz w:val="24"/>
          <w:szCs w:val="24"/>
        </w:rPr>
      </w:pPr>
    </w:p>
    <w:p w:rsidR="00452836" w:rsidRDefault="00452836">
      <w:pPr>
        <w:tabs>
          <w:tab w:val="left" w:pos="6028"/>
        </w:tabs>
        <w:suppressAutoHyphens/>
        <w:autoSpaceDE w:val="0"/>
        <w:rPr>
          <w:rFonts w:eastAsia="Arial Unicode MS"/>
          <w:color w:val="000000"/>
          <w:kern w:val="2"/>
          <w:lang w:eastAsia="ar-SA"/>
        </w:rPr>
      </w:pPr>
    </w:p>
    <w:p w:rsidR="00452836" w:rsidRDefault="00452836">
      <w:pPr>
        <w:tabs>
          <w:tab w:val="left" w:pos="6028"/>
        </w:tabs>
        <w:suppressAutoHyphens/>
        <w:autoSpaceDE w:val="0"/>
        <w:jc w:val="both"/>
        <w:rPr>
          <w:rFonts w:eastAsia="Arial Unicode MS"/>
          <w:bCs/>
          <w:i/>
          <w:iCs/>
          <w:kern w:val="2"/>
          <w:lang w:eastAsia="ar-SA"/>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w:t>
      </w:r>
      <w:r>
        <w:rPr>
          <w:bCs/>
          <w:i/>
          <w:iCs/>
          <w:lang w:val="sr-Cyrl-CS"/>
        </w:rPr>
        <w:t>)</w:t>
      </w:r>
      <w:r>
        <w:rPr>
          <w:bCs/>
          <w:i/>
          <w:iCs/>
        </w:rPr>
        <w:t xml:space="preserve"> Закона. </w:t>
      </w:r>
    </w:p>
    <w:p w:rsidR="003029BB" w:rsidRDefault="003029BB">
      <w:pPr>
        <w:tabs>
          <w:tab w:val="left" w:pos="6028"/>
        </w:tabs>
        <w:suppressAutoHyphens/>
        <w:autoSpaceDE w:val="0"/>
        <w:jc w:val="both"/>
        <w:rPr>
          <w:b/>
          <w:bCs/>
          <w:i/>
          <w:iCs/>
          <w:u w:val="single"/>
        </w:rPr>
      </w:pPr>
    </w:p>
    <w:p w:rsidR="00452836" w:rsidRDefault="00452836">
      <w:pPr>
        <w:tabs>
          <w:tab w:val="left" w:pos="6028"/>
        </w:tabs>
        <w:suppressAutoHyphens/>
        <w:autoSpaceDE w:val="0"/>
        <w:jc w:val="both"/>
        <w:rPr>
          <w:rFonts w:eastAsia="Arial Unicode MS"/>
          <w:bCs/>
          <w:i/>
          <w:iCs/>
          <w:kern w:val="2"/>
          <w:lang w:eastAsia="ar-SA"/>
        </w:rPr>
      </w:pPr>
      <w:r>
        <w:rPr>
          <w:b/>
          <w:bCs/>
          <w:i/>
          <w:iCs/>
          <w:u w:val="single"/>
        </w:rPr>
        <w:t>Уколико понуду подноси група понуђача,</w:t>
      </w:r>
      <w:r>
        <w:rPr>
          <w:bCs/>
          <w:i/>
          <w:iCs/>
        </w:rPr>
        <w:t xml:space="preserve"> Изјава мора бити потписана од стране овлашћеног лица сваког понуђача из групе понуђача и оверена печатом.</w:t>
      </w: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120A42" w:rsidRDefault="00120A42">
      <w:pPr>
        <w:tabs>
          <w:tab w:val="left" w:pos="6028"/>
        </w:tabs>
        <w:suppressAutoHyphens/>
        <w:autoSpaceDE w:val="0"/>
        <w:jc w:val="both"/>
        <w:rPr>
          <w:rFonts w:eastAsia="Arial Unicode MS"/>
          <w:bCs/>
          <w:i/>
          <w:iCs/>
          <w:kern w:val="2"/>
          <w:lang w:val="sr-Cyrl-CS" w:eastAsia="ar-SA"/>
        </w:rPr>
      </w:pPr>
    </w:p>
    <w:p w:rsidR="00120A42" w:rsidRDefault="00120A42">
      <w:pPr>
        <w:tabs>
          <w:tab w:val="left" w:pos="6028"/>
        </w:tabs>
        <w:suppressAutoHyphens/>
        <w:autoSpaceDE w:val="0"/>
        <w:jc w:val="both"/>
        <w:rPr>
          <w:rFonts w:eastAsia="Arial Unicode MS"/>
          <w:bCs/>
          <w:i/>
          <w:iCs/>
          <w:kern w:val="2"/>
          <w:lang w:val="sr-Cyrl-CS" w:eastAsia="ar-SA"/>
        </w:rPr>
      </w:pPr>
    </w:p>
    <w:p w:rsidR="00120A42" w:rsidRDefault="00120A42">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shd w:val="clear" w:color="auto" w:fill="C6D9F1"/>
        <w:jc w:val="center"/>
        <w:rPr>
          <w:b/>
          <w:bCs/>
          <w:i/>
          <w:iCs/>
          <w:lang w:val="ru-RU"/>
        </w:rPr>
      </w:pPr>
      <w:proofErr w:type="gramStart"/>
      <w:r>
        <w:rPr>
          <w:b/>
          <w:bCs/>
          <w:i/>
          <w:iCs/>
        </w:rPr>
        <w:t>X</w:t>
      </w:r>
      <w:r>
        <w:rPr>
          <w:b/>
          <w:bCs/>
          <w:i/>
          <w:iCs/>
          <w:lang w:val="ru-RU"/>
        </w:rPr>
        <w:t xml:space="preserve">  ОБРАЗАЦ</w:t>
      </w:r>
      <w:proofErr w:type="gramEnd"/>
      <w:r>
        <w:rPr>
          <w:b/>
          <w:bCs/>
          <w:i/>
          <w:iCs/>
          <w:lang w:val="ru-RU"/>
        </w:rPr>
        <w:t xml:space="preserve">  </w:t>
      </w:r>
      <w:r>
        <w:rPr>
          <w:b/>
          <w:bCs/>
          <w:i/>
          <w:iCs/>
          <w:lang w:val="sr-Cyrl-CS"/>
        </w:rPr>
        <w:t>СТРУКТУРЕ ЦЕНЕ СА УПУТСТВОМ КАКО ДА СЕ ПОПУНИ</w:t>
      </w:r>
    </w:p>
    <w:p w:rsidR="00452836" w:rsidRDefault="00452836">
      <w:pPr>
        <w:tabs>
          <w:tab w:val="left" w:pos="6028"/>
        </w:tabs>
        <w:suppressAutoHyphens/>
        <w:autoSpaceDE w:val="0"/>
        <w:jc w:val="both"/>
        <w:rPr>
          <w:rFonts w:eastAsia="Arial Unicode MS"/>
          <w:bCs/>
          <w:i/>
          <w:iCs/>
          <w:kern w:val="2"/>
          <w:lang w:val="sr-Cyrl-CS" w:eastAsia="ar-SA"/>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470"/>
        <w:gridCol w:w="1455"/>
        <w:gridCol w:w="1461"/>
        <w:gridCol w:w="1455"/>
        <w:gridCol w:w="1472"/>
      </w:tblGrid>
      <w:tr w:rsidR="00A718D5" w:rsidTr="00A75574">
        <w:tc>
          <w:tcPr>
            <w:tcW w:w="1398" w:type="dxa"/>
          </w:tcPr>
          <w:p w:rsidR="00A718D5" w:rsidRDefault="00A718D5" w:rsidP="00A75574">
            <w:pPr>
              <w:pStyle w:val="TableContents"/>
              <w:jc w:val="center"/>
              <w:rPr>
                <w:lang w:val="sr-Cyrl-CS"/>
              </w:rPr>
            </w:pPr>
            <w:r>
              <w:rPr>
                <w:lang w:val="sr-Cyrl-CS"/>
              </w:rPr>
              <w:t>Предмет ЈН</w:t>
            </w:r>
          </w:p>
        </w:tc>
        <w:tc>
          <w:tcPr>
            <w:tcW w:w="1470" w:type="dxa"/>
          </w:tcPr>
          <w:p w:rsidR="00A718D5" w:rsidRDefault="00A718D5" w:rsidP="00A75574">
            <w:pPr>
              <w:pStyle w:val="TableContents"/>
              <w:jc w:val="center"/>
              <w:rPr>
                <w:lang w:val="sr-Cyrl-CS"/>
              </w:rPr>
            </w:pPr>
            <w:r>
              <w:rPr>
                <w:lang w:val="sr-Cyrl-CS"/>
              </w:rPr>
              <w:t>Количина</w:t>
            </w:r>
          </w:p>
        </w:tc>
        <w:tc>
          <w:tcPr>
            <w:tcW w:w="1455" w:type="dxa"/>
          </w:tcPr>
          <w:p w:rsidR="00A718D5" w:rsidRDefault="00A718D5" w:rsidP="00A75574">
            <w:pPr>
              <w:pStyle w:val="TableContents"/>
              <w:jc w:val="center"/>
              <w:rPr>
                <w:lang w:val="sr-Cyrl-CS"/>
              </w:rPr>
            </w:pPr>
            <w:r>
              <w:rPr>
                <w:lang w:val="sr-Cyrl-CS"/>
              </w:rPr>
              <w:t>Јединична цена без ПДВ-а</w:t>
            </w:r>
          </w:p>
        </w:tc>
        <w:tc>
          <w:tcPr>
            <w:tcW w:w="1461" w:type="dxa"/>
          </w:tcPr>
          <w:p w:rsidR="00A718D5" w:rsidRDefault="00A718D5" w:rsidP="00A75574">
            <w:pPr>
              <w:pStyle w:val="TableContents"/>
              <w:jc w:val="center"/>
              <w:rPr>
                <w:lang w:val="sr-Cyrl-CS"/>
              </w:rPr>
            </w:pPr>
            <w:r>
              <w:rPr>
                <w:lang w:val="sr-Cyrl-CS"/>
              </w:rPr>
              <w:t>Јединична цена са ПДВ-ом</w:t>
            </w:r>
          </w:p>
        </w:tc>
        <w:tc>
          <w:tcPr>
            <w:tcW w:w="1455" w:type="dxa"/>
          </w:tcPr>
          <w:p w:rsidR="00A718D5" w:rsidRDefault="00A718D5" w:rsidP="00A75574">
            <w:pPr>
              <w:pStyle w:val="TableContents"/>
              <w:jc w:val="center"/>
              <w:rPr>
                <w:lang w:val="sr-Cyrl-CS"/>
              </w:rPr>
            </w:pPr>
            <w:r>
              <w:rPr>
                <w:lang w:val="sr-Cyrl-CS"/>
              </w:rPr>
              <w:t xml:space="preserve">Укупна цена  без ПДВ-а </w:t>
            </w:r>
          </w:p>
        </w:tc>
        <w:tc>
          <w:tcPr>
            <w:tcW w:w="1472" w:type="dxa"/>
          </w:tcPr>
          <w:p w:rsidR="00A718D5" w:rsidRDefault="00A718D5" w:rsidP="00A75574">
            <w:pPr>
              <w:pStyle w:val="TableContents"/>
              <w:jc w:val="center"/>
              <w:rPr>
                <w:lang w:val="sr-Cyrl-CS"/>
              </w:rPr>
            </w:pPr>
            <w:r>
              <w:rPr>
                <w:lang w:val="sr-Cyrl-CS"/>
              </w:rPr>
              <w:t>Укупна цена са ПДВ-ом</w:t>
            </w:r>
          </w:p>
        </w:tc>
      </w:tr>
      <w:tr w:rsidR="00A718D5" w:rsidTr="00A75574">
        <w:trPr>
          <w:trHeight w:val="291"/>
        </w:trPr>
        <w:tc>
          <w:tcPr>
            <w:tcW w:w="1398" w:type="dxa"/>
          </w:tcPr>
          <w:p w:rsidR="00A718D5" w:rsidRDefault="00A718D5" w:rsidP="00A75574">
            <w:pPr>
              <w:pStyle w:val="TableContents"/>
              <w:jc w:val="center"/>
              <w:rPr>
                <w:lang w:val="sr-Cyrl-CS"/>
              </w:rPr>
            </w:pPr>
            <w:r>
              <w:rPr>
                <w:lang w:val="sr-Cyrl-CS"/>
              </w:rPr>
              <w:t>1</w:t>
            </w:r>
          </w:p>
        </w:tc>
        <w:tc>
          <w:tcPr>
            <w:tcW w:w="1470" w:type="dxa"/>
          </w:tcPr>
          <w:p w:rsidR="00A718D5" w:rsidRDefault="00A718D5" w:rsidP="00A75574">
            <w:pPr>
              <w:pStyle w:val="TableContents"/>
              <w:jc w:val="center"/>
              <w:rPr>
                <w:lang w:val="sr-Cyrl-CS"/>
              </w:rPr>
            </w:pPr>
            <w:r>
              <w:rPr>
                <w:lang w:val="sr-Cyrl-CS"/>
              </w:rPr>
              <w:t>2</w:t>
            </w:r>
          </w:p>
        </w:tc>
        <w:tc>
          <w:tcPr>
            <w:tcW w:w="1455" w:type="dxa"/>
          </w:tcPr>
          <w:p w:rsidR="00A718D5" w:rsidRDefault="00A718D5" w:rsidP="00A75574">
            <w:pPr>
              <w:pStyle w:val="TableContents"/>
              <w:jc w:val="center"/>
              <w:rPr>
                <w:lang w:val="sr-Cyrl-CS"/>
              </w:rPr>
            </w:pPr>
            <w:r>
              <w:rPr>
                <w:lang w:val="sr-Cyrl-CS"/>
              </w:rPr>
              <w:t>3</w:t>
            </w:r>
          </w:p>
        </w:tc>
        <w:tc>
          <w:tcPr>
            <w:tcW w:w="1461" w:type="dxa"/>
          </w:tcPr>
          <w:p w:rsidR="00A718D5" w:rsidRDefault="00A718D5" w:rsidP="00A75574">
            <w:pPr>
              <w:pStyle w:val="TableContents"/>
              <w:jc w:val="center"/>
              <w:rPr>
                <w:lang w:val="sr-Cyrl-CS"/>
              </w:rPr>
            </w:pPr>
            <w:r>
              <w:rPr>
                <w:lang w:val="sr-Cyrl-CS"/>
              </w:rPr>
              <w:t>4</w:t>
            </w:r>
          </w:p>
        </w:tc>
        <w:tc>
          <w:tcPr>
            <w:tcW w:w="1455" w:type="dxa"/>
          </w:tcPr>
          <w:p w:rsidR="00A718D5" w:rsidRDefault="00A718D5" w:rsidP="00A75574">
            <w:pPr>
              <w:pStyle w:val="TableContents"/>
              <w:jc w:val="center"/>
              <w:rPr>
                <w:lang w:val="sr-Cyrl-CS"/>
              </w:rPr>
            </w:pPr>
            <w:r>
              <w:rPr>
                <w:lang w:val="sr-Cyrl-CS"/>
              </w:rPr>
              <w:t>5 (2</w:t>
            </w:r>
            <w:r>
              <w:t>x3</w:t>
            </w:r>
            <w:r>
              <w:rPr>
                <w:lang w:val="sr-Cyrl-RS"/>
              </w:rPr>
              <w:t>)</w:t>
            </w:r>
          </w:p>
        </w:tc>
        <w:tc>
          <w:tcPr>
            <w:tcW w:w="1472" w:type="dxa"/>
          </w:tcPr>
          <w:p w:rsidR="00A718D5" w:rsidRDefault="00A718D5" w:rsidP="00A75574">
            <w:pPr>
              <w:pStyle w:val="TableContents"/>
              <w:jc w:val="center"/>
              <w:rPr>
                <w:i/>
                <w:iCs/>
                <w:lang w:val="sr-Cyrl-CS"/>
              </w:rPr>
            </w:pPr>
            <w:r>
              <w:rPr>
                <w:lang w:val="sr-Cyrl-CS"/>
              </w:rPr>
              <w:t>6 (2</w:t>
            </w:r>
            <w:r>
              <w:t>x</w:t>
            </w:r>
            <w:r>
              <w:rPr>
                <w:lang w:val="sr-Cyrl-RS"/>
              </w:rPr>
              <w:t>4)</w:t>
            </w:r>
          </w:p>
        </w:tc>
      </w:tr>
      <w:tr w:rsidR="00A718D5" w:rsidTr="00A75574">
        <w:trPr>
          <w:trHeight w:val="773"/>
        </w:trPr>
        <w:tc>
          <w:tcPr>
            <w:tcW w:w="1398" w:type="dxa"/>
          </w:tcPr>
          <w:p w:rsidR="00A718D5" w:rsidRDefault="00A718D5" w:rsidP="00A75574">
            <w:pPr>
              <w:pStyle w:val="TableContents"/>
              <w:jc w:val="center"/>
              <w:rPr>
                <w:i/>
                <w:iCs/>
              </w:rPr>
            </w:pPr>
          </w:p>
        </w:tc>
        <w:tc>
          <w:tcPr>
            <w:tcW w:w="1470" w:type="dxa"/>
          </w:tcPr>
          <w:p w:rsidR="00A718D5" w:rsidRDefault="00A718D5" w:rsidP="00A75574">
            <w:pPr>
              <w:pStyle w:val="TableContents"/>
              <w:jc w:val="center"/>
            </w:pPr>
          </w:p>
        </w:tc>
        <w:tc>
          <w:tcPr>
            <w:tcW w:w="1455" w:type="dxa"/>
          </w:tcPr>
          <w:p w:rsidR="00A718D5" w:rsidRDefault="00A718D5" w:rsidP="00A75574">
            <w:pPr>
              <w:pStyle w:val="TableContents"/>
              <w:snapToGrid w:val="0"/>
              <w:jc w:val="center"/>
            </w:pPr>
          </w:p>
        </w:tc>
        <w:tc>
          <w:tcPr>
            <w:tcW w:w="1461" w:type="dxa"/>
          </w:tcPr>
          <w:p w:rsidR="00A718D5" w:rsidRDefault="00A718D5" w:rsidP="00A75574">
            <w:pPr>
              <w:pStyle w:val="TableContents"/>
              <w:snapToGrid w:val="0"/>
              <w:jc w:val="center"/>
            </w:pPr>
          </w:p>
        </w:tc>
        <w:tc>
          <w:tcPr>
            <w:tcW w:w="1455" w:type="dxa"/>
          </w:tcPr>
          <w:p w:rsidR="00A718D5" w:rsidRDefault="00A718D5" w:rsidP="00A75574">
            <w:pPr>
              <w:pStyle w:val="TableContents"/>
              <w:snapToGrid w:val="0"/>
              <w:jc w:val="center"/>
            </w:pPr>
          </w:p>
        </w:tc>
        <w:tc>
          <w:tcPr>
            <w:tcW w:w="1472" w:type="dxa"/>
          </w:tcPr>
          <w:p w:rsidR="00A718D5" w:rsidRDefault="00A718D5" w:rsidP="00A75574">
            <w:pPr>
              <w:pStyle w:val="TableContents"/>
              <w:snapToGrid w:val="0"/>
              <w:jc w:val="center"/>
            </w:pPr>
          </w:p>
        </w:tc>
      </w:tr>
      <w:tr w:rsidR="00A718D5" w:rsidTr="00A75574">
        <w:trPr>
          <w:trHeight w:val="728"/>
        </w:trPr>
        <w:tc>
          <w:tcPr>
            <w:tcW w:w="1398" w:type="dxa"/>
          </w:tcPr>
          <w:p w:rsidR="00A718D5" w:rsidRDefault="00A718D5" w:rsidP="00A75574">
            <w:pPr>
              <w:pStyle w:val="TableContents"/>
              <w:jc w:val="center"/>
              <w:rPr>
                <w:i/>
                <w:iCs/>
              </w:rPr>
            </w:pPr>
          </w:p>
        </w:tc>
        <w:tc>
          <w:tcPr>
            <w:tcW w:w="1470" w:type="dxa"/>
          </w:tcPr>
          <w:p w:rsidR="00A718D5" w:rsidRDefault="00A718D5" w:rsidP="00A75574">
            <w:pPr>
              <w:pStyle w:val="TableContents"/>
              <w:jc w:val="center"/>
            </w:pPr>
          </w:p>
        </w:tc>
        <w:tc>
          <w:tcPr>
            <w:tcW w:w="1455" w:type="dxa"/>
          </w:tcPr>
          <w:p w:rsidR="00A718D5" w:rsidRDefault="00A718D5" w:rsidP="00A75574">
            <w:pPr>
              <w:pStyle w:val="TableContents"/>
              <w:snapToGrid w:val="0"/>
            </w:pPr>
          </w:p>
        </w:tc>
        <w:tc>
          <w:tcPr>
            <w:tcW w:w="1461" w:type="dxa"/>
          </w:tcPr>
          <w:p w:rsidR="00A718D5" w:rsidRDefault="00A718D5" w:rsidP="00A75574">
            <w:pPr>
              <w:pStyle w:val="TableContents"/>
              <w:snapToGrid w:val="0"/>
            </w:pPr>
          </w:p>
        </w:tc>
        <w:tc>
          <w:tcPr>
            <w:tcW w:w="1455" w:type="dxa"/>
          </w:tcPr>
          <w:p w:rsidR="00A718D5" w:rsidRDefault="00A718D5" w:rsidP="00A75574">
            <w:pPr>
              <w:pStyle w:val="TableContents"/>
              <w:snapToGrid w:val="0"/>
            </w:pPr>
          </w:p>
        </w:tc>
        <w:tc>
          <w:tcPr>
            <w:tcW w:w="1472" w:type="dxa"/>
          </w:tcPr>
          <w:p w:rsidR="00A718D5" w:rsidRDefault="00A718D5" w:rsidP="00A75574">
            <w:pPr>
              <w:pStyle w:val="TableContents"/>
              <w:snapToGrid w:val="0"/>
            </w:pPr>
          </w:p>
        </w:tc>
      </w:tr>
      <w:tr w:rsidR="00A718D5" w:rsidTr="00A75574">
        <w:trPr>
          <w:trHeight w:val="728"/>
        </w:trPr>
        <w:tc>
          <w:tcPr>
            <w:tcW w:w="1398" w:type="dxa"/>
          </w:tcPr>
          <w:p w:rsidR="00A718D5" w:rsidRDefault="00A718D5" w:rsidP="00A75574">
            <w:pPr>
              <w:pStyle w:val="TableContents"/>
              <w:jc w:val="center"/>
              <w:rPr>
                <w:i/>
                <w:iCs/>
              </w:rPr>
            </w:pPr>
          </w:p>
        </w:tc>
        <w:tc>
          <w:tcPr>
            <w:tcW w:w="1470" w:type="dxa"/>
          </w:tcPr>
          <w:p w:rsidR="00A718D5" w:rsidRDefault="00A718D5" w:rsidP="00A75574">
            <w:pPr>
              <w:pStyle w:val="TableContents"/>
              <w:jc w:val="center"/>
            </w:pPr>
          </w:p>
        </w:tc>
        <w:tc>
          <w:tcPr>
            <w:tcW w:w="1455" w:type="dxa"/>
          </w:tcPr>
          <w:p w:rsidR="00A718D5" w:rsidRDefault="00A718D5" w:rsidP="00A75574">
            <w:pPr>
              <w:pStyle w:val="TableContents"/>
              <w:snapToGrid w:val="0"/>
            </w:pPr>
          </w:p>
        </w:tc>
        <w:tc>
          <w:tcPr>
            <w:tcW w:w="1461" w:type="dxa"/>
          </w:tcPr>
          <w:p w:rsidR="00A718D5" w:rsidRDefault="00A718D5" w:rsidP="00A75574">
            <w:pPr>
              <w:pStyle w:val="TableContents"/>
              <w:snapToGrid w:val="0"/>
            </w:pPr>
          </w:p>
        </w:tc>
        <w:tc>
          <w:tcPr>
            <w:tcW w:w="1455" w:type="dxa"/>
          </w:tcPr>
          <w:p w:rsidR="00A718D5" w:rsidRDefault="00A718D5" w:rsidP="00A75574">
            <w:pPr>
              <w:pStyle w:val="TableContents"/>
              <w:snapToGrid w:val="0"/>
            </w:pPr>
          </w:p>
        </w:tc>
        <w:tc>
          <w:tcPr>
            <w:tcW w:w="1472" w:type="dxa"/>
          </w:tcPr>
          <w:p w:rsidR="00A718D5" w:rsidRDefault="00A718D5" w:rsidP="00A75574">
            <w:pPr>
              <w:pStyle w:val="TableContents"/>
              <w:snapToGrid w:val="0"/>
            </w:pPr>
          </w:p>
        </w:tc>
      </w:tr>
      <w:tr w:rsidR="00A718D5" w:rsidTr="00A75574">
        <w:trPr>
          <w:trHeight w:val="728"/>
        </w:trPr>
        <w:tc>
          <w:tcPr>
            <w:tcW w:w="1398" w:type="dxa"/>
          </w:tcPr>
          <w:p w:rsidR="00A718D5" w:rsidRDefault="00A718D5" w:rsidP="00A75574">
            <w:pPr>
              <w:pStyle w:val="TableContents"/>
              <w:jc w:val="center"/>
              <w:rPr>
                <w:i/>
                <w:iCs/>
              </w:rPr>
            </w:pPr>
          </w:p>
        </w:tc>
        <w:tc>
          <w:tcPr>
            <w:tcW w:w="1470" w:type="dxa"/>
          </w:tcPr>
          <w:p w:rsidR="00A718D5" w:rsidRDefault="00A718D5" w:rsidP="00A75574">
            <w:pPr>
              <w:pStyle w:val="TableContents"/>
              <w:jc w:val="center"/>
            </w:pPr>
          </w:p>
        </w:tc>
        <w:tc>
          <w:tcPr>
            <w:tcW w:w="1455" w:type="dxa"/>
          </w:tcPr>
          <w:p w:rsidR="00A718D5" w:rsidRDefault="00A718D5" w:rsidP="00A75574">
            <w:pPr>
              <w:pStyle w:val="TableContents"/>
              <w:snapToGrid w:val="0"/>
            </w:pPr>
          </w:p>
        </w:tc>
        <w:tc>
          <w:tcPr>
            <w:tcW w:w="1461" w:type="dxa"/>
          </w:tcPr>
          <w:p w:rsidR="00A718D5" w:rsidRDefault="00A718D5" w:rsidP="00A75574">
            <w:pPr>
              <w:pStyle w:val="TableContents"/>
              <w:snapToGrid w:val="0"/>
            </w:pPr>
          </w:p>
        </w:tc>
        <w:tc>
          <w:tcPr>
            <w:tcW w:w="1455" w:type="dxa"/>
          </w:tcPr>
          <w:p w:rsidR="00A718D5" w:rsidRDefault="00A718D5" w:rsidP="00A75574">
            <w:pPr>
              <w:pStyle w:val="TableContents"/>
              <w:snapToGrid w:val="0"/>
            </w:pPr>
          </w:p>
        </w:tc>
        <w:tc>
          <w:tcPr>
            <w:tcW w:w="1472" w:type="dxa"/>
          </w:tcPr>
          <w:p w:rsidR="00A718D5" w:rsidRDefault="00A718D5" w:rsidP="00A75574">
            <w:pPr>
              <w:pStyle w:val="TableContents"/>
              <w:snapToGrid w:val="0"/>
            </w:pPr>
          </w:p>
        </w:tc>
      </w:tr>
      <w:tr w:rsidR="00A718D5" w:rsidTr="00A75574">
        <w:tc>
          <w:tcPr>
            <w:tcW w:w="5784" w:type="dxa"/>
            <w:gridSpan w:val="4"/>
          </w:tcPr>
          <w:p w:rsidR="00A718D5" w:rsidRDefault="00A718D5" w:rsidP="00A75574">
            <w:pPr>
              <w:pStyle w:val="TableContents"/>
              <w:snapToGrid w:val="0"/>
              <w:rPr>
                <w:b/>
                <w:i/>
                <w:lang w:val="sr-Cyrl-RS"/>
              </w:rPr>
            </w:pPr>
            <w:r>
              <w:rPr>
                <w:b/>
                <w:i/>
                <w:lang w:val="sr-Cyrl-RS"/>
              </w:rPr>
              <w:t>УКУПНО:</w:t>
            </w:r>
          </w:p>
        </w:tc>
        <w:tc>
          <w:tcPr>
            <w:tcW w:w="1455" w:type="dxa"/>
            <w:shd w:val="clear" w:color="auto" w:fill="C6D9F1"/>
          </w:tcPr>
          <w:p w:rsidR="00A718D5" w:rsidRDefault="00A718D5" w:rsidP="00A75574">
            <w:pPr>
              <w:pStyle w:val="TableContents"/>
              <w:snapToGrid w:val="0"/>
            </w:pPr>
          </w:p>
        </w:tc>
        <w:tc>
          <w:tcPr>
            <w:tcW w:w="1472" w:type="dxa"/>
            <w:shd w:val="clear" w:color="auto" w:fill="C6D9F1"/>
          </w:tcPr>
          <w:p w:rsidR="00A718D5" w:rsidRDefault="00A718D5" w:rsidP="00A75574">
            <w:pPr>
              <w:pStyle w:val="TableContents"/>
              <w:snapToGrid w:val="0"/>
            </w:pPr>
          </w:p>
        </w:tc>
      </w:tr>
    </w:tbl>
    <w:p w:rsidR="00452836" w:rsidRDefault="00452836" w:rsidP="00A718D5">
      <w:pPr>
        <w:suppressAutoHyphens/>
        <w:spacing w:line="100" w:lineRule="atLeast"/>
        <w:rPr>
          <w:iCs/>
          <w:lang w:val="sr-Cyrl-CS"/>
        </w:rPr>
      </w:pPr>
    </w:p>
    <w:p w:rsidR="00452836" w:rsidRDefault="00452836">
      <w:pPr>
        <w:suppressAutoHyphens/>
        <w:spacing w:line="100" w:lineRule="atLeast"/>
        <w:jc w:val="center"/>
        <w:rPr>
          <w:rFonts w:eastAsia="Arial Unicode MS"/>
          <w:b/>
          <w:bCs/>
          <w:i/>
          <w:iCs/>
          <w:kern w:val="2"/>
          <w:lang w:val="sr-Cyrl-CS" w:eastAsia="ar-SA"/>
        </w:rPr>
      </w:pPr>
    </w:p>
    <w:p w:rsidR="00452836" w:rsidRDefault="00452836">
      <w:pPr>
        <w:ind w:left="360"/>
        <w:jc w:val="both"/>
        <w:rPr>
          <w:b/>
          <w:bCs/>
          <w:iCs/>
          <w:u w:val="single"/>
          <w:lang w:val="sr-Cyrl-RS"/>
        </w:rPr>
      </w:pPr>
      <w:r>
        <w:rPr>
          <w:b/>
          <w:bCs/>
          <w:iCs/>
          <w:u w:val="single"/>
          <w:lang w:val="ru-RU"/>
        </w:rPr>
        <w:t xml:space="preserve">Упутство за попуњавање обрасца структуре цене: </w:t>
      </w:r>
    </w:p>
    <w:p w:rsidR="00452836" w:rsidRDefault="00452836">
      <w:pPr>
        <w:ind w:left="360"/>
        <w:jc w:val="both"/>
        <w:rPr>
          <w:bCs/>
          <w:iCs/>
          <w:lang w:val="sr-Cyrl-RS"/>
        </w:rPr>
      </w:pPr>
    </w:p>
    <w:p w:rsidR="00A718D5" w:rsidRDefault="00A718D5" w:rsidP="00A718D5">
      <w:pPr>
        <w:pStyle w:val="ListParagraph"/>
        <w:tabs>
          <w:tab w:val="left" w:pos="90"/>
        </w:tabs>
        <w:ind w:left="0"/>
        <w:jc w:val="both"/>
        <w:rPr>
          <w:bCs/>
          <w:iCs/>
          <w:lang w:val="sr-Cyrl-CS"/>
        </w:rPr>
      </w:pPr>
      <w:r>
        <w:rPr>
          <w:bCs/>
          <w:iCs/>
        </w:rPr>
        <w:t>Понуђач треба да попун</w:t>
      </w:r>
      <w:r>
        <w:rPr>
          <w:bCs/>
          <w:iCs/>
          <w:lang w:val="sr-Cyrl-CS"/>
        </w:rPr>
        <w:t>и</w:t>
      </w:r>
      <w:r>
        <w:rPr>
          <w:bCs/>
          <w:iCs/>
        </w:rPr>
        <w:t xml:space="preserve"> образац структуре цене </w:t>
      </w:r>
      <w:r>
        <w:rPr>
          <w:bCs/>
          <w:iCs/>
          <w:lang w:val="sr-Cyrl-CS"/>
        </w:rPr>
        <w:t>на следећи начин</w:t>
      </w:r>
      <w:r>
        <w:rPr>
          <w:bCs/>
          <w:iCs/>
        </w:rPr>
        <w:t>:</w:t>
      </w:r>
    </w:p>
    <w:p w:rsidR="00A718D5" w:rsidRDefault="00A718D5" w:rsidP="00A718D5">
      <w:pPr>
        <w:pStyle w:val="ListParagraph"/>
        <w:numPr>
          <w:ilvl w:val="0"/>
          <w:numId w:val="10"/>
        </w:numPr>
        <w:tabs>
          <w:tab w:val="left" w:pos="90"/>
        </w:tabs>
        <w:jc w:val="both"/>
        <w:rPr>
          <w:bCs/>
          <w:iCs/>
          <w:lang w:val="sr-Cyrl-CS"/>
        </w:rPr>
      </w:pPr>
      <w:r>
        <w:rPr>
          <w:bCs/>
          <w:iCs/>
          <w:lang w:val="sr-Cyrl-CS"/>
        </w:rPr>
        <w:t xml:space="preserve">у колони </w:t>
      </w:r>
      <w:r>
        <w:rPr>
          <w:bCs/>
          <w:iCs/>
        </w:rPr>
        <w:t>3. уписати колико износи јединична цена без ПДВ-а</w:t>
      </w:r>
      <w:r>
        <w:rPr>
          <w:bCs/>
          <w:iCs/>
          <w:lang w:val="sr-Cyrl-RS"/>
        </w:rPr>
        <w:t>,</w:t>
      </w:r>
      <w:r>
        <w:rPr>
          <w:bCs/>
          <w:iCs/>
        </w:rPr>
        <w:t xml:space="preserve"> за сваки тражени предмет јавне набавке;</w:t>
      </w:r>
    </w:p>
    <w:p w:rsidR="00A718D5" w:rsidRDefault="00A718D5" w:rsidP="00A718D5">
      <w:pPr>
        <w:pStyle w:val="ListParagraph"/>
        <w:numPr>
          <w:ilvl w:val="0"/>
          <w:numId w:val="10"/>
        </w:numPr>
        <w:tabs>
          <w:tab w:val="left" w:pos="90"/>
        </w:tabs>
        <w:jc w:val="both"/>
        <w:rPr>
          <w:bCs/>
          <w:iCs/>
          <w:lang w:val="sr-Cyrl-RS"/>
        </w:rPr>
      </w:pPr>
      <w:r>
        <w:rPr>
          <w:bCs/>
          <w:iCs/>
          <w:lang w:val="sr-Cyrl-CS"/>
        </w:rPr>
        <w:t xml:space="preserve">у колони </w:t>
      </w:r>
      <w:r>
        <w:rPr>
          <w:bCs/>
          <w:iCs/>
        </w:rPr>
        <w:t>4. уписати колико износи</w:t>
      </w:r>
      <w:r>
        <w:rPr>
          <w:bCs/>
          <w:iCs/>
          <w:lang w:val="sr-Cyrl-RS"/>
        </w:rPr>
        <w:t xml:space="preserve"> јединична цена са ПДВ</w:t>
      </w:r>
      <w:r>
        <w:rPr>
          <w:bCs/>
          <w:iCs/>
        </w:rPr>
        <w:t>-</w:t>
      </w:r>
      <w:r>
        <w:rPr>
          <w:bCs/>
          <w:iCs/>
          <w:lang w:val="sr-Cyrl-RS"/>
        </w:rPr>
        <w:t xml:space="preserve">ом, </w:t>
      </w:r>
      <w:r>
        <w:rPr>
          <w:bCs/>
          <w:iCs/>
        </w:rPr>
        <w:t>за сваки тражени предмет јавне набавке;</w:t>
      </w:r>
    </w:p>
    <w:p w:rsidR="00A718D5" w:rsidRDefault="00A718D5" w:rsidP="00A718D5">
      <w:pPr>
        <w:pStyle w:val="ListParagraph"/>
        <w:numPr>
          <w:ilvl w:val="0"/>
          <w:numId w:val="10"/>
        </w:numPr>
        <w:tabs>
          <w:tab w:val="left" w:pos="90"/>
        </w:tabs>
        <w:jc w:val="both"/>
        <w:rPr>
          <w:bCs/>
          <w:iCs/>
          <w:color w:val="auto"/>
          <w:lang w:val="sr-Cyrl-CS"/>
        </w:rPr>
      </w:pPr>
      <w:r>
        <w:rPr>
          <w:bCs/>
          <w:iCs/>
          <w:lang w:val="sr-Cyrl-RS"/>
        </w:rPr>
        <w:t xml:space="preserve">у колони 5. уписати </w:t>
      </w:r>
      <w:r>
        <w:rPr>
          <w:bCs/>
          <w:iCs/>
        </w:rPr>
        <w:t xml:space="preserve">укупна цена без ПДВ-а за сваки тражени предмет јавне набавке и то тако што ће помножити јединичну цену без ПДВ-а (наведену у колони 3.) </w:t>
      </w:r>
      <w:proofErr w:type="gramStart"/>
      <w:r>
        <w:rPr>
          <w:bCs/>
          <w:iCs/>
        </w:rPr>
        <w:t>са</w:t>
      </w:r>
      <w:proofErr w:type="gramEnd"/>
      <w:r>
        <w:rPr>
          <w:bCs/>
          <w:iCs/>
        </w:rPr>
        <w:t xml:space="preserve"> траженим количинама (које су наведене у </w:t>
      </w:r>
      <w:r>
        <w:rPr>
          <w:bCs/>
          <w:iCs/>
          <w:color w:val="auto"/>
        </w:rPr>
        <w:t>колони 2.);</w:t>
      </w:r>
      <w:r>
        <w:rPr>
          <w:bCs/>
          <w:iCs/>
          <w:color w:val="auto"/>
          <w:lang w:val="sr-Cyrl-RS"/>
        </w:rPr>
        <w:t xml:space="preserve"> На крају уписати укупну цену предмета набавке </w:t>
      </w:r>
      <w:r>
        <w:rPr>
          <w:bCs/>
          <w:iCs/>
          <w:color w:val="auto"/>
        </w:rPr>
        <w:t>без ПДВ-а</w:t>
      </w:r>
      <w:r>
        <w:rPr>
          <w:bCs/>
          <w:iCs/>
          <w:color w:val="auto"/>
          <w:lang w:val="sr-Cyrl-RS"/>
        </w:rPr>
        <w:t>.</w:t>
      </w:r>
    </w:p>
    <w:p w:rsidR="00A718D5" w:rsidRDefault="00A718D5" w:rsidP="00A718D5">
      <w:pPr>
        <w:pStyle w:val="ListParagraph"/>
        <w:numPr>
          <w:ilvl w:val="0"/>
          <w:numId w:val="10"/>
        </w:numPr>
        <w:tabs>
          <w:tab w:val="left" w:pos="90"/>
        </w:tabs>
        <w:jc w:val="both"/>
        <w:rPr>
          <w:color w:val="auto"/>
        </w:rPr>
      </w:pPr>
      <w:r>
        <w:rPr>
          <w:bCs/>
          <w:iCs/>
          <w:color w:val="auto"/>
          <w:lang w:val="sr-Cyrl-CS"/>
        </w:rPr>
        <w:t xml:space="preserve">у колони </w:t>
      </w:r>
      <w:r>
        <w:rPr>
          <w:bCs/>
          <w:iCs/>
          <w:color w:val="auto"/>
        </w:rPr>
        <w:t xml:space="preserve">6. </w:t>
      </w:r>
      <w:proofErr w:type="gramStart"/>
      <w:r>
        <w:rPr>
          <w:bCs/>
          <w:iCs/>
          <w:color w:val="auto"/>
        </w:rPr>
        <w:t>уписати</w:t>
      </w:r>
      <w:proofErr w:type="gramEnd"/>
      <w:r>
        <w:rPr>
          <w:bCs/>
          <w:iCs/>
          <w:color w:val="auto"/>
        </w:rPr>
        <w:t xml:space="preserve"> колико износи укупна цена са ПДВ-ом за сваки тражени предмет јавне набавке и то тако што ће помножити јединичну цену </w:t>
      </w:r>
      <w:r>
        <w:rPr>
          <w:bCs/>
          <w:iCs/>
          <w:color w:val="auto"/>
          <w:lang w:val="sr-Cyrl-RS"/>
        </w:rPr>
        <w:t>са</w:t>
      </w:r>
      <w:r>
        <w:rPr>
          <w:bCs/>
          <w:iCs/>
          <w:color w:val="auto"/>
        </w:rPr>
        <w:t xml:space="preserve"> ПДВ-</w:t>
      </w:r>
      <w:r>
        <w:rPr>
          <w:bCs/>
          <w:iCs/>
          <w:color w:val="auto"/>
          <w:lang w:val="sr-Cyrl-RS"/>
        </w:rPr>
        <w:t>ом</w:t>
      </w:r>
      <w:r>
        <w:rPr>
          <w:bCs/>
          <w:iCs/>
          <w:color w:val="auto"/>
        </w:rPr>
        <w:t xml:space="preserve"> (наведену у колони </w:t>
      </w:r>
      <w:r>
        <w:rPr>
          <w:bCs/>
          <w:iCs/>
          <w:color w:val="auto"/>
          <w:lang w:val="sr-Cyrl-RS"/>
        </w:rPr>
        <w:t>4</w:t>
      </w:r>
      <w:r>
        <w:rPr>
          <w:bCs/>
          <w:iCs/>
          <w:color w:val="auto"/>
        </w:rPr>
        <w:t>.) са траженим количинама (које су наведене у колони 2.);</w:t>
      </w:r>
      <w:r>
        <w:rPr>
          <w:bCs/>
          <w:iCs/>
          <w:color w:val="auto"/>
          <w:lang w:val="sr-Cyrl-RS"/>
        </w:rPr>
        <w:t xml:space="preserve"> На крају уписати укупну цену предмета набавке са</w:t>
      </w:r>
      <w:r>
        <w:rPr>
          <w:bCs/>
          <w:iCs/>
          <w:color w:val="auto"/>
        </w:rPr>
        <w:t xml:space="preserve"> ПДВ-</w:t>
      </w:r>
      <w:r>
        <w:rPr>
          <w:bCs/>
          <w:iCs/>
          <w:color w:val="auto"/>
          <w:lang w:val="sr-Cyrl-RS"/>
        </w:rPr>
        <w:t>ом.</w:t>
      </w:r>
    </w:p>
    <w:p w:rsidR="00452836" w:rsidRDefault="00452836">
      <w:pPr>
        <w:pStyle w:val="ListParagraph"/>
        <w:tabs>
          <w:tab w:val="left" w:pos="90"/>
        </w:tabs>
        <w:ind w:left="360"/>
        <w:jc w:val="both"/>
        <w:rPr>
          <w:color w:val="auto"/>
          <w:lang w:val="ru-RU"/>
        </w:rPr>
      </w:pPr>
    </w:p>
    <w:p w:rsidR="00452836" w:rsidRDefault="00452836">
      <w:pPr>
        <w:pStyle w:val="ListParagraph"/>
        <w:tabs>
          <w:tab w:val="left" w:pos="90"/>
        </w:tabs>
        <w:ind w:left="90"/>
        <w:jc w:val="both"/>
        <w:rPr>
          <w:color w:val="auto"/>
          <w:lang w:val="ru-RU"/>
        </w:rPr>
      </w:pPr>
    </w:p>
    <w:tbl>
      <w:tblPr>
        <w:tblW w:w="0" w:type="auto"/>
        <w:tblLayout w:type="fixed"/>
        <w:tblLook w:val="0000" w:firstRow="0" w:lastRow="0" w:firstColumn="0" w:lastColumn="0" w:noHBand="0" w:noVBand="0"/>
      </w:tblPr>
      <w:tblGrid>
        <w:gridCol w:w="3080"/>
        <w:gridCol w:w="3068"/>
        <w:gridCol w:w="3094"/>
      </w:tblGrid>
      <w:tr w:rsidR="00452836">
        <w:tc>
          <w:tcPr>
            <w:tcW w:w="3080" w:type="dxa"/>
            <w:vAlign w:val="center"/>
          </w:tcPr>
          <w:p w:rsidR="00452836" w:rsidRDefault="00452836">
            <w:pPr>
              <w:pStyle w:val="BodyText2"/>
              <w:spacing w:line="100" w:lineRule="atLeast"/>
              <w:jc w:val="center"/>
              <w:rPr>
                <w:color w:val="auto"/>
              </w:rPr>
            </w:pPr>
            <w:r>
              <w:rPr>
                <w:color w:val="auto"/>
              </w:rPr>
              <w:t>Датум:</w:t>
            </w:r>
          </w:p>
        </w:tc>
        <w:tc>
          <w:tcPr>
            <w:tcW w:w="3068" w:type="dxa"/>
            <w:vAlign w:val="center"/>
          </w:tcPr>
          <w:p w:rsidR="00452836" w:rsidRDefault="00452836">
            <w:pPr>
              <w:pStyle w:val="BodyText2"/>
              <w:spacing w:line="100" w:lineRule="atLeast"/>
              <w:jc w:val="center"/>
              <w:rPr>
                <w:color w:val="auto"/>
              </w:rPr>
            </w:pPr>
            <w:r>
              <w:rPr>
                <w:color w:val="auto"/>
              </w:rPr>
              <w:t>М.П.</w:t>
            </w:r>
          </w:p>
        </w:tc>
        <w:tc>
          <w:tcPr>
            <w:tcW w:w="3094" w:type="dxa"/>
            <w:vAlign w:val="center"/>
          </w:tcPr>
          <w:p w:rsidR="00452836" w:rsidRDefault="00452836">
            <w:pPr>
              <w:pStyle w:val="BodyText2"/>
              <w:spacing w:line="100" w:lineRule="atLeast"/>
              <w:jc w:val="center"/>
              <w:rPr>
                <w:color w:val="auto"/>
              </w:rPr>
            </w:pPr>
            <w:r>
              <w:rPr>
                <w:color w:val="auto"/>
              </w:rPr>
              <w:t>Потпис понуђача</w:t>
            </w:r>
          </w:p>
        </w:tc>
      </w:tr>
      <w:tr w:rsidR="00452836">
        <w:tc>
          <w:tcPr>
            <w:tcW w:w="3080" w:type="dxa"/>
            <w:tcBorders>
              <w:bottom w:val="single" w:sz="4" w:space="0" w:color="000000"/>
            </w:tcBorders>
          </w:tcPr>
          <w:p w:rsidR="00452836" w:rsidRDefault="00452836">
            <w:pPr>
              <w:pStyle w:val="BodyText2"/>
              <w:snapToGrid w:val="0"/>
              <w:spacing w:line="100" w:lineRule="atLeast"/>
              <w:rPr>
                <w:color w:val="auto"/>
              </w:rPr>
            </w:pPr>
          </w:p>
        </w:tc>
        <w:tc>
          <w:tcPr>
            <w:tcW w:w="3068" w:type="dxa"/>
          </w:tcPr>
          <w:p w:rsidR="00452836" w:rsidRDefault="00452836">
            <w:pPr>
              <w:pStyle w:val="BodyText2"/>
              <w:snapToGrid w:val="0"/>
              <w:spacing w:line="100" w:lineRule="atLeast"/>
              <w:rPr>
                <w:color w:val="auto"/>
              </w:rPr>
            </w:pPr>
          </w:p>
        </w:tc>
        <w:tc>
          <w:tcPr>
            <w:tcW w:w="3094" w:type="dxa"/>
            <w:tcBorders>
              <w:bottom w:val="single" w:sz="4" w:space="0" w:color="000000"/>
            </w:tcBorders>
          </w:tcPr>
          <w:p w:rsidR="00452836" w:rsidRDefault="00452836">
            <w:pPr>
              <w:pStyle w:val="BodyText2"/>
              <w:snapToGrid w:val="0"/>
              <w:spacing w:line="100" w:lineRule="atLeast"/>
              <w:rPr>
                <w:color w:val="auto"/>
              </w:rPr>
            </w:pPr>
          </w:p>
        </w:tc>
      </w:tr>
    </w:tbl>
    <w:p w:rsidR="00452836" w:rsidRDefault="00452836">
      <w:pPr>
        <w:suppressAutoHyphens/>
        <w:spacing w:line="100" w:lineRule="atLeast"/>
        <w:jc w:val="center"/>
        <w:rPr>
          <w:rFonts w:eastAsia="Arial Unicode MS"/>
          <w:b/>
          <w:bCs/>
          <w:i/>
          <w:iCs/>
          <w:kern w:val="2"/>
          <w:lang w:val="sr-Cyrl-CS" w:eastAsia="ar-SA"/>
        </w:rPr>
      </w:pPr>
    </w:p>
    <w:p w:rsidR="00452836" w:rsidRDefault="00452836">
      <w:pPr>
        <w:suppressAutoHyphens/>
        <w:spacing w:line="100" w:lineRule="atLeast"/>
        <w:ind w:left="2880" w:firstLine="720"/>
        <w:jc w:val="both"/>
        <w:rPr>
          <w:rFonts w:eastAsia="TimesNewRomanPS-BoldMT"/>
          <w:b/>
          <w:bCs/>
          <w:i/>
          <w:iCs/>
          <w:kern w:val="2"/>
          <w:lang w:eastAsia="ar-SA"/>
        </w:rPr>
      </w:pPr>
      <w:r>
        <w:rPr>
          <w:b/>
          <w:bCs/>
          <w:i/>
          <w:iCs/>
          <w:lang w:val="sr-Cyrl-CS"/>
        </w:rPr>
        <w:t xml:space="preserve"> </w:t>
      </w:r>
      <w:r>
        <w:rPr>
          <w:b/>
          <w:bCs/>
          <w:i/>
          <w:iCs/>
          <w:lang w:val="sr-Cyrl-CS"/>
        </w:rPr>
        <w:tab/>
      </w:r>
      <w:r>
        <w:rPr>
          <w:rFonts w:eastAsia="TimesNewRomanPSMT"/>
          <w:bCs/>
        </w:rPr>
        <w:t xml:space="preserve"> </w:t>
      </w:r>
    </w:p>
    <w:p w:rsidR="00452836" w:rsidRDefault="00452836">
      <w:pPr>
        <w:suppressAutoHyphens/>
        <w:spacing w:line="100" w:lineRule="atLeast"/>
        <w:jc w:val="both"/>
        <w:rPr>
          <w:rFonts w:eastAsia="TimesNewRomanPS-BoldMT"/>
          <w:b/>
          <w:bCs/>
          <w:i/>
          <w:iCs/>
          <w:kern w:val="2"/>
          <w:lang w:val="sr-Cyrl-CS" w:eastAsia="ar-SA"/>
        </w:rPr>
      </w:pPr>
    </w:p>
    <w:p w:rsidR="00452836" w:rsidRDefault="00452836">
      <w:pPr>
        <w:suppressAutoHyphens/>
        <w:spacing w:line="100" w:lineRule="atLeast"/>
        <w:jc w:val="both"/>
        <w:rPr>
          <w:rFonts w:eastAsia="TimesNewRomanPS-BoldMT"/>
          <w:b/>
          <w:bCs/>
          <w:i/>
          <w:iCs/>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tabs>
          <w:tab w:val="left" w:pos="6028"/>
        </w:tabs>
        <w:suppressAutoHyphens/>
        <w:autoSpaceDE w:val="0"/>
        <w:jc w:val="both"/>
        <w:rPr>
          <w:rFonts w:eastAsia="Arial Unicode MS"/>
          <w:color w:val="000000"/>
          <w:kern w:val="2"/>
          <w:lang w:val="sr-Cyrl-CS" w:eastAsia="ar-SA"/>
        </w:rPr>
      </w:pPr>
    </w:p>
    <w:p w:rsidR="00120A42" w:rsidRDefault="00120A42">
      <w:pPr>
        <w:tabs>
          <w:tab w:val="left" w:pos="6028"/>
        </w:tabs>
        <w:suppressAutoHyphens/>
        <w:autoSpaceDE w:val="0"/>
        <w:jc w:val="both"/>
        <w:rPr>
          <w:rFonts w:eastAsia="Arial Unicode MS"/>
          <w:color w:val="000000"/>
          <w:kern w:val="2"/>
          <w:lang w:val="sr-Cyrl-CS" w:eastAsia="ar-SA"/>
        </w:rPr>
      </w:pPr>
    </w:p>
    <w:p w:rsidR="00120A42" w:rsidRDefault="00120A42">
      <w:pPr>
        <w:tabs>
          <w:tab w:val="left" w:pos="6028"/>
        </w:tabs>
        <w:suppressAutoHyphens/>
        <w:autoSpaceDE w:val="0"/>
        <w:jc w:val="both"/>
        <w:rPr>
          <w:rFonts w:eastAsia="Arial Unicode MS"/>
          <w:color w:val="000000"/>
          <w:kern w:val="2"/>
          <w:lang w:val="sr-Cyrl-CS" w:eastAsia="ar-SA"/>
        </w:rPr>
      </w:pPr>
    </w:p>
    <w:p w:rsidR="00120A42" w:rsidRDefault="00120A42">
      <w:pPr>
        <w:tabs>
          <w:tab w:val="left" w:pos="6028"/>
        </w:tabs>
        <w:suppressAutoHyphens/>
        <w:autoSpaceDE w:val="0"/>
        <w:jc w:val="both"/>
        <w:rPr>
          <w:rFonts w:eastAsia="Arial Unicode MS"/>
          <w:color w:val="000000"/>
          <w:kern w:val="2"/>
          <w:lang w:val="sr-Cyrl-CS" w:eastAsia="ar-SA"/>
        </w:rPr>
      </w:pPr>
    </w:p>
    <w:p w:rsidR="00452836" w:rsidRDefault="00452836">
      <w:pPr>
        <w:pStyle w:val="ListParagraph"/>
        <w:shd w:val="clear" w:color="auto" w:fill="C6D9F1"/>
        <w:ind w:left="360"/>
        <w:jc w:val="center"/>
        <w:rPr>
          <w:lang w:val="sr-Cyrl-CS"/>
        </w:rPr>
      </w:pPr>
      <w:proofErr w:type="gramStart"/>
      <w:r>
        <w:rPr>
          <w:b/>
          <w:bCs/>
          <w:i/>
          <w:iCs/>
        </w:rPr>
        <w:t>XI  ОБРАЗАЦ</w:t>
      </w:r>
      <w:proofErr w:type="gramEnd"/>
      <w:r>
        <w:rPr>
          <w:b/>
          <w:bCs/>
          <w:i/>
          <w:iCs/>
        </w:rPr>
        <w:t xml:space="preserve"> МЕНИЧНОГ ОВЛАШЋЕЊА</w:t>
      </w:r>
      <w:r>
        <w:rPr>
          <w:b/>
          <w:bCs/>
          <w:i/>
          <w:iCs/>
          <w:lang w:val="sr-Cyrl-CS"/>
        </w:rPr>
        <w:t xml:space="preserve"> </w:t>
      </w:r>
    </w:p>
    <w:p w:rsidR="00452836" w:rsidRDefault="00452836">
      <w:pPr>
        <w:pStyle w:val="BodyText3"/>
        <w:spacing w:after="0"/>
        <w:jc w:val="center"/>
        <w:rPr>
          <w:color w:val="FF0000"/>
          <w:lang w:val="sr-Cyrl-CS"/>
        </w:rPr>
      </w:pPr>
    </w:p>
    <w:p w:rsidR="00452836" w:rsidRDefault="00452836">
      <w:pPr>
        <w:suppressAutoHyphens/>
        <w:spacing w:line="100" w:lineRule="atLeast"/>
        <w:rPr>
          <w:rFonts w:eastAsia="Arial Unicode MS"/>
          <w:b/>
          <w:color w:val="000000"/>
          <w:kern w:val="2"/>
          <w:lang w:val="en-US" w:eastAsia="ar-SA"/>
        </w:rPr>
      </w:pPr>
      <w:r>
        <w:rPr>
          <w:b/>
        </w:rPr>
        <w:t>ДУЖНИК: ___________________________________</w:t>
      </w:r>
    </w:p>
    <w:p w:rsidR="00452836" w:rsidRDefault="00452836">
      <w:pPr>
        <w:suppressAutoHyphens/>
        <w:spacing w:line="100" w:lineRule="atLeast"/>
        <w:rPr>
          <w:rFonts w:eastAsia="Arial Unicode MS"/>
          <w:b/>
          <w:color w:val="000000"/>
          <w:kern w:val="2"/>
          <w:lang w:eastAsia="ar-SA"/>
        </w:rPr>
      </w:pPr>
      <w:r>
        <w:rPr>
          <w:b/>
        </w:rPr>
        <w:t>Седиште: _____________________________________</w:t>
      </w:r>
    </w:p>
    <w:p w:rsidR="00452836" w:rsidRDefault="00452836">
      <w:pPr>
        <w:pStyle w:val="Heading4"/>
        <w:jc w:val="left"/>
        <w:rPr>
          <w:rFonts w:ascii="Times New Roman" w:hAnsi="Times New Roman" w:cs="Times New Roman"/>
          <w:sz w:val="24"/>
          <w:u w:val="none"/>
        </w:rPr>
      </w:pPr>
      <w:r>
        <w:rPr>
          <w:rFonts w:ascii="Times New Roman" w:hAnsi="Times New Roman" w:cs="Times New Roman"/>
          <w:sz w:val="24"/>
          <w:u w:val="none"/>
        </w:rPr>
        <w:t>Матични број: ________________________________</w:t>
      </w:r>
    </w:p>
    <w:p w:rsidR="00452836" w:rsidRDefault="00452836">
      <w:pPr>
        <w:suppressAutoHyphens/>
        <w:spacing w:line="100" w:lineRule="atLeast"/>
        <w:rPr>
          <w:rFonts w:eastAsia="Arial Unicode MS"/>
          <w:b/>
          <w:color w:val="000000"/>
          <w:kern w:val="2"/>
          <w:lang w:eastAsia="ar-SA"/>
        </w:rPr>
      </w:pPr>
      <w:r>
        <w:rPr>
          <w:b/>
        </w:rPr>
        <w:t>Порески идентификациони број ПИБ: ___________</w:t>
      </w:r>
    </w:p>
    <w:p w:rsidR="00452836" w:rsidRDefault="00452836">
      <w:pPr>
        <w:suppressAutoHyphens/>
        <w:spacing w:line="100" w:lineRule="atLeast"/>
        <w:rPr>
          <w:rFonts w:eastAsia="Arial Unicode MS"/>
          <w:b/>
          <w:color w:val="000000"/>
          <w:kern w:val="2"/>
          <w:lang w:eastAsia="ar-SA"/>
        </w:rPr>
      </w:pPr>
      <w:r>
        <w:rPr>
          <w:b/>
        </w:rPr>
        <w:t>Текући рачун: _________________________________</w:t>
      </w:r>
    </w:p>
    <w:p w:rsidR="00452836" w:rsidRDefault="00452836">
      <w:pPr>
        <w:suppressAutoHyphens/>
        <w:spacing w:line="100" w:lineRule="atLeast"/>
        <w:rPr>
          <w:rFonts w:eastAsia="Arial Unicode MS"/>
          <w:b/>
          <w:color w:val="000000"/>
          <w:kern w:val="2"/>
          <w:lang w:eastAsia="ar-SA"/>
        </w:rPr>
      </w:pPr>
      <w:r>
        <w:rPr>
          <w:b/>
        </w:rPr>
        <w:t>Код банке: _____________________________________</w:t>
      </w:r>
    </w:p>
    <w:p w:rsidR="00452836" w:rsidRDefault="00452836">
      <w:pPr>
        <w:suppressAutoHyphens/>
        <w:spacing w:line="100" w:lineRule="atLeast"/>
        <w:rPr>
          <w:rFonts w:eastAsia="Arial Unicode MS"/>
          <w:b/>
          <w:color w:val="000000"/>
          <w:kern w:val="2"/>
          <w:lang w:eastAsia="ar-SA"/>
        </w:rPr>
      </w:pPr>
    </w:p>
    <w:p w:rsidR="00452836" w:rsidRDefault="00452836" w:rsidP="00A718D5">
      <w:pPr>
        <w:suppressAutoHyphens/>
        <w:spacing w:line="100" w:lineRule="atLeast"/>
        <w:ind w:firstLine="708"/>
        <w:jc w:val="center"/>
        <w:rPr>
          <w:rFonts w:eastAsia="Arial Unicode MS"/>
          <w:b/>
          <w:color w:val="000000"/>
          <w:kern w:val="2"/>
          <w:lang w:eastAsia="ar-SA"/>
        </w:rPr>
      </w:pPr>
      <w:r>
        <w:rPr>
          <w:b/>
        </w:rPr>
        <w:t>ИЗДАЈЕ</w:t>
      </w:r>
      <w:r>
        <w:rPr>
          <w:b/>
          <w:lang w:val="sr-Cyrl-CS"/>
        </w:rPr>
        <w:t xml:space="preserve"> </w:t>
      </w:r>
      <w:r>
        <w:rPr>
          <w:b/>
        </w:rPr>
        <w:t>МЕНИЧНО ОВЛАШЋЕЊЕ - ПИСМО</w:t>
      </w:r>
    </w:p>
    <w:p w:rsidR="00452836" w:rsidRDefault="00452836" w:rsidP="00A718D5">
      <w:pPr>
        <w:suppressAutoHyphens/>
        <w:spacing w:line="100" w:lineRule="atLeast"/>
        <w:jc w:val="center"/>
        <w:rPr>
          <w:rFonts w:eastAsia="Arial Unicode MS"/>
          <w:b/>
          <w:color w:val="000000"/>
          <w:kern w:val="2"/>
          <w:lang w:eastAsia="ar-SA"/>
        </w:rPr>
      </w:pPr>
      <w:r>
        <w:rPr>
          <w:b/>
        </w:rPr>
        <w:t xml:space="preserve">- </w:t>
      </w:r>
      <w:proofErr w:type="gramStart"/>
      <w:r>
        <w:rPr>
          <w:b/>
        </w:rPr>
        <w:t>за</w:t>
      </w:r>
      <w:proofErr w:type="gramEnd"/>
      <w:r>
        <w:rPr>
          <w:b/>
        </w:rPr>
        <w:t xml:space="preserve"> корисника бланко сопствене менице -</w:t>
      </w:r>
    </w:p>
    <w:p w:rsidR="00452836" w:rsidRDefault="00452836" w:rsidP="00A718D5">
      <w:pPr>
        <w:suppressAutoHyphens/>
        <w:spacing w:line="100" w:lineRule="atLeast"/>
        <w:jc w:val="center"/>
        <w:rPr>
          <w:rFonts w:eastAsia="Arial Unicode MS"/>
          <w:b/>
          <w:color w:val="000000"/>
          <w:kern w:val="2"/>
          <w:lang w:eastAsia="ar-SA"/>
        </w:rPr>
      </w:pPr>
    </w:p>
    <w:p w:rsidR="00452836" w:rsidRDefault="00452836">
      <w:pPr>
        <w:suppressAutoHyphens/>
        <w:spacing w:line="100" w:lineRule="atLeast"/>
        <w:rPr>
          <w:rFonts w:eastAsia="Arial Unicode MS"/>
          <w:color w:val="000000"/>
          <w:kern w:val="2"/>
          <w:lang w:val="sr-Cyrl-CS" w:eastAsia="ar-SA"/>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452836" w:rsidRDefault="00452836">
      <w:pPr>
        <w:suppressAutoHyphens/>
        <w:spacing w:line="100" w:lineRule="atLeast"/>
        <w:jc w:val="both"/>
        <w:rPr>
          <w:rFonts w:eastAsia="Arial Unicode MS"/>
          <w:color w:val="000000"/>
          <w:kern w:val="2"/>
          <w:lang w:val="en-US" w:eastAsia="ar-SA"/>
        </w:rPr>
      </w:pPr>
      <w:r>
        <w:rPr>
          <w:b/>
        </w:rPr>
        <w:t xml:space="preserve">Седиште: </w:t>
      </w:r>
      <w:r>
        <w:t>Београд, Немањина бр. 22-26</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ab/>
        <w:t xml:space="preserve">Предајемо Вам 1 (једну) бланко сопствену меницу, серије ____________________ и овлашћујемо Министарство </w:t>
      </w:r>
      <w:r>
        <w:rPr>
          <w:lang w:val="sr-Cyrl-CS"/>
        </w:rPr>
        <w:t xml:space="preserve">за </w:t>
      </w:r>
      <w:r>
        <w:t>рад, запошљавањ</w:t>
      </w:r>
      <w:r>
        <w:rPr>
          <w:lang w:val="sr-Cyrl-CS"/>
        </w:rPr>
        <w:t xml:space="preserve">е, борачка </w:t>
      </w:r>
      <w:r>
        <w:t>и социјалн</w:t>
      </w:r>
      <w:r>
        <w:rPr>
          <w:lang w:val="sr-Cyrl-CS"/>
        </w:rPr>
        <w:t>а</w:t>
      </w:r>
      <w:r>
        <w:t xml:space="preserve"> пит</w:t>
      </w:r>
      <w:r>
        <w:rPr>
          <w:lang w:val="sr-Cyrl-CS"/>
        </w:rPr>
        <w:t>ања</w:t>
      </w:r>
      <w:r>
        <w:t xml:space="preserve">, Београд, Немањина бр. 22-26, као повериоца, да предату меницу може попунити на износ од 10% (десет посто) од укупне вредности понуде </w:t>
      </w:r>
      <w:r w:rsidRPr="00777BEF">
        <w:t xml:space="preserve">за ЈН </w:t>
      </w:r>
      <w:r w:rsidR="00777BEF" w:rsidRPr="00777BEF">
        <w:rPr>
          <w:lang w:val="sr-Cyrl-CS"/>
        </w:rPr>
        <w:t>4</w:t>
      </w:r>
      <w:r w:rsidRPr="00777BEF">
        <w:rPr>
          <w:lang w:val="sr-Cyrl-CS"/>
        </w:rPr>
        <w:t>4</w:t>
      </w:r>
      <w:r w:rsidRPr="00777BEF">
        <w:t>/201</w:t>
      </w:r>
      <w:r w:rsidR="00777BEF" w:rsidRPr="00777BEF">
        <w:rPr>
          <w:lang w:val="sr-Cyrl-CS"/>
        </w:rPr>
        <w:t>7</w:t>
      </w:r>
      <w:r w:rsidRPr="00777BEF">
        <w:t>,</w:t>
      </w:r>
      <w:r>
        <w:t xml:space="preserve"> што номинално износи __________________ динара са ПДВ-ом, а по основу гаранције за добро извршење посла.</w:t>
      </w:r>
    </w:p>
    <w:p w:rsidR="00452836" w:rsidRDefault="00452836">
      <w:pPr>
        <w:suppressAutoHyphens/>
        <w:spacing w:line="100" w:lineRule="atLeast"/>
        <w:jc w:val="both"/>
        <w:rPr>
          <w:rFonts w:eastAsia="Arial Unicode MS"/>
          <w:color w:val="000000"/>
          <w:kern w:val="2"/>
          <w:lang w:eastAsia="ar-SA"/>
        </w:rPr>
      </w:pPr>
      <w:r>
        <w:tab/>
        <w:t>Рок важења ове менице је од ______________ 201</w:t>
      </w:r>
      <w:r w:rsidR="00A718D5">
        <w:rPr>
          <w:lang w:val="sr-Cyrl-CS"/>
        </w:rPr>
        <w:t>7</w:t>
      </w:r>
      <w:r>
        <w:t xml:space="preserve">. </w:t>
      </w:r>
      <w:proofErr w:type="gramStart"/>
      <w:r>
        <w:t>године</w:t>
      </w:r>
      <w:proofErr w:type="gramEnd"/>
      <w:r>
        <w:t xml:space="preserve"> до __________________ 201</w:t>
      </w:r>
      <w:r w:rsidR="00A718D5">
        <w:rPr>
          <w:lang w:val="sr-Cyrl-CS"/>
        </w:rPr>
        <w:t>8</w:t>
      </w:r>
      <w:r>
        <w:t xml:space="preserve">. </w:t>
      </w:r>
      <w:proofErr w:type="gramStart"/>
      <w:r>
        <w:t>године</w:t>
      </w:r>
      <w:proofErr w:type="gramEnd"/>
      <w:r>
        <w:t>.</w:t>
      </w:r>
    </w:p>
    <w:p w:rsidR="00452836" w:rsidRDefault="00452836">
      <w:pPr>
        <w:suppressAutoHyphens/>
        <w:spacing w:line="100" w:lineRule="atLeast"/>
        <w:jc w:val="both"/>
        <w:rPr>
          <w:rFonts w:eastAsia="Arial Unicode MS"/>
          <w:color w:val="000000"/>
          <w:kern w:val="2"/>
          <w:lang w:eastAsia="ar-SA"/>
        </w:rPr>
      </w:pPr>
      <w:r>
        <w:tab/>
        <w:t xml:space="preserve">Овлашћујемо Министарство </w:t>
      </w:r>
      <w:r>
        <w:rPr>
          <w:lang w:val="sr-Cyrl-CS"/>
        </w:rPr>
        <w:t xml:space="preserve">за </w:t>
      </w:r>
      <w:r>
        <w:t>рад, запошљавањ</w:t>
      </w:r>
      <w:r>
        <w:rPr>
          <w:lang w:val="sr-Cyrl-CS"/>
        </w:rPr>
        <w:t xml:space="preserve">е, борачка </w:t>
      </w:r>
      <w:r>
        <w:t>и социјалн</w:t>
      </w:r>
      <w:r>
        <w:rPr>
          <w:lang w:val="sr-Cyrl-CS"/>
        </w:rPr>
        <w:t>а</w:t>
      </w:r>
      <w:r>
        <w:t xml:space="preserve"> пит</w:t>
      </w:r>
      <w:r>
        <w:rPr>
          <w:lang w:val="sr-Cyrl-CS"/>
        </w:rPr>
        <w:t>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452836" w:rsidRDefault="00452836">
      <w:pPr>
        <w:suppressAutoHyphens/>
        <w:spacing w:line="100" w:lineRule="atLeast"/>
        <w:jc w:val="both"/>
        <w:rPr>
          <w:rFonts w:eastAsia="Arial Unicode MS"/>
          <w:color w:val="000000"/>
          <w:kern w:val="2"/>
          <w:lang w:eastAsia="ar-SA"/>
        </w:rPr>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452836" w:rsidRDefault="00452836">
      <w:pPr>
        <w:suppressAutoHyphens/>
        <w:spacing w:line="100" w:lineRule="atLeast"/>
        <w:jc w:val="both"/>
        <w:rPr>
          <w:rFonts w:eastAsia="Arial Unicode MS"/>
          <w:color w:val="000000"/>
          <w:kern w:val="2"/>
          <w:lang w:eastAsia="ar-SA"/>
        </w:rPr>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452836" w:rsidRDefault="00452836">
      <w:pPr>
        <w:suppressAutoHyphens/>
        <w:spacing w:line="100" w:lineRule="atLeast"/>
        <w:jc w:val="both"/>
        <w:rPr>
          <w:rFonts w:eastAsia="Arial Unicode MS"/>
          <w:color w:val="000000"/>
          <w:kern w:val="2"/>
          <w:lang w:eastAsia="ar-SA"/>
        </w:rPr>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52836" w:rsidRDefault="00452836">
      <w:pPr>
        <w:suppressAutoHyphens/>
        <w:spacing w:line="100" w:lineRule="atLeast"/>
        <w:jc w:val="both"/>
        <w:rPr>
          <w:rFonts w:eastAsia="Arial Unicode MS"/>
          <w:color w:val="000000"/>
          <w:kern w:val="2"/>
          <w:lang w:eastAsia="ar-SA"/>
        </w:rPr>
      </w:pPr>
      <w: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452836" w:rsidRDefault="00452836">
      <w:pPr>
        <w:suppressAutoHyphens/>
        <w:spacing w:line="100" w:lineRule="atLeast"/>
        <w:jc w:val="both"/>
        <w:rPr>
          <w:rFonts w:eastAsia="Arial Unicode MS"/>
          <w:color w:val="000000"/>
          <w:kern w:val="2"/>
          <w:lang w:eastAsia="ar-SA"/>
        </w:rPr>
      </w:pPr>
      <w:r>
        <w:tab/>
        <w:t>На меници је стављен печат и потпис издаваоца менице - трасанта.</w:t>
      </w:r>
    </w:p>
    <w:p w:rsidR="00452836" w:rsidRDefault="00452836">
      <w:pPr>
        <w:suppressAutoHyphens/>
        <w:spacing w:line="100" w:lineRule="atLeast"/>
        <w:jc w:val="both"/>
        <w:rPr>
          <w:rFonts w:eastAsia="Arial Unicode MS"/>
          <w:color w:val="000000"/>
          <w:kern w:val="2"/>
          <w:lang w:eastAsia="ar-SA"/>
        </w:rPr>
      </w:pPr>
      <w:r>
        <w:tab/>
        <w:t xml:space="preserve">Ово овлашћење сачињено је у 2 (два) истоветна примерка, од којих 1 (један) за Дужника, а 1 (један) за Повериоца. </w:t>
      </w:r>
    </w:p>
    <w:p w:rsidR="00452836" w:rsidRDefault="00452836">
      <w:pPr>
        <w:suppressAutoHyphens/>
        <w:spacing w:line="100" w:lineRule="atLeast"/>
        <w:jc w:val="both"/>
        <w:rPr>
          <w:rFonts w:eastAsia="Arial Unicode MS"/>
          <w:color w:val="000000"/>
          <w:kern w:val="2"/>
          <w:lang w:eastAsia="ar-SA"/>
        </w:rPr>
      </w:pPr>
    </w:p>
    <w:p w:rsidR="00120A42" w:rsidRDefault="00120A42">
      <w:pPr>
        <w:suppressAutoHyphens/>
        <w:spacing w:line="100" w:lineRule="atLeast"/>
        <w:jc w:val="both"/>
        <w:rPr>
          <w:rFonts w:eastAsia="Arial Unicode MS"/>
          <w:color w:val="000000"/>
          <w:kern w:val="2"/>
          <w:lang w:eastAsia="ar-SA"/>
        </w:rPr>
      </w:pPr>
    </w:p>
    <w:p w:rsidR="00120A42" w:rsidRDefault="00120A42">
      <w:pPr>
        <w:suppressAutoHyphens/>
        <w:spacing w:line="100" w:lineRule="atLeast"/>
        <w:jc w:val="both"/>
        <w:rPr>
          <w:rFonts w:eastAsia="Arial Unicode MS"/>
          <w:color w:val="000000"/>
          <w:kern w:val="2"/>
          <w:lang w:eastAsia="ar-SA"/>
        </w:rPr>
      </w:pPr>
    </w:p>
    <w:tbl>
      <w:tblPr>
        <w:tblW w:w="8460" w:type="dxa"/>
        <w:tblInd w:w="108" w:type="dxa"/>
        <w:tblLook w:val="0000" w:firstRow="0" w:lastRow="0" w:firstColumn="0" w:lastColumn="0" w:noHBand="0" w:noVBand="0"/>
      </w:tblPr>
      <w:tblGrid>
        <w:gridCol w:w="3600"/>
        <w:gridCol w:w="1260"/>
        <w:gridCol w:w="3600"/>
      </w:tblGrid>
      <w:tr w:rsidR="00452836">
        <w:tc>
          <w:tcPr>
            <w:tcW w:w="3600" w:type="dxa"/>
          </w:tcPr>
          <w:p w:rsidR="00452836" w:rsidRDefault="00452836">
            <w:pPr>
              <w:tabs>
                <w:tab w:val="left" w:pos="1440"/>
              </w:tabs>
              <w:suppressAutoHyphens/>
              <w:spacing w:line="100" w:lineRule="atLeast"/>
              <w:jc w:val="center"/>
              <w:rPr>
                <w:b/>
                <w:color w:val="000000"/>
                <w:kern w:val="2"/>
                <w:lang w:eastAsia="ar-SA"/>
              </w:rPr>
            </w:pPr>
            <w:r>
              <w:rPr>
                <w:b/>
              </w:rPr>
              <w:t>Датум и место издавања</w:t>
            </w:r>
          </w:p>
          <w:p w:rsidR="00452836" w:rsidRDefault="00452836">
            <w:pPr>
              <w:tabs>
                <w:tab w:val="left" w:pos="1440"/>
              </w:tabs>
              <w:suppressAutoHyphens/>
              <w:spacing w:line="100" w:lineRule="atLeast"/>
              <w:jc w:val="center"/>
              <w:rPr>
                <w:rFonts w:eastAsia="Arial Unicode MS"/>
                <w:b/>
                <w:color w:val="000000"/>
                <w:kern w:val="2"/>
                <w:lang w:eastAsia="ar-SA"/>
              </w:rPr>
            </w:pPr>
            <w:r>
              <w:rPr>
                <w:b/>
              </w:rPr>
              <w:t>овлашћења</w:t>
            </w:r>
          </w:p>
        </w:tc>
        <w:tc>
          <w:tcPr>
            <w:tcW w:w="1260" w:type="dxa"/>
          </w:tcPr>
          <w:p w:rsidR="00452836" w:rsidRDefault="00452836">
            <w:pPr>
              <w:tabs>
                <w:tab w:val="left" w:pos="1440"/>
              </w:tabs>
              <w:suppressAutoHyphens/>
              <w:spacing w:line="100" w:lineRule="atLeast"/>
              <w:jc w:val="center"/>
              <w:rPr>
                <w:rFonts w:eastAsia="Arial Unicode MS"/>
                <w:b/>
                <w:color w:val="000000"/>
                <w:kern w:val="2"/>
                <w:lang w:eastAsia="ar-SA"/>
              </w:rPr>
            </w:pPr>
            <w:r>
              <w:rPr>
                <w:b/>
              </w:rPr>
              <w:t>М.П.</w:t>
            </w:r>
          </w:p>
        </w:tc>
        <w:tc>
          <w:tcPr>
            <w:tcW w:w="3600" w:type="dxa"/>
            <w:vAlign w:val="center"/>
          </w:tcPr>
          <w:p w:rsidR="00452836" w:rsidRDefault="00452836">
            <w:pPr>
              <w:tabs>
                <w:tab w:val="left" w:pos="1440"/>
              </w:tabs>
              <w:suppressAutoHyphens/>
              <w:spacing w:line="100" w:lineRule="atLeast"/>
              <w:jc w:val="center"/>
              <w:rPr>
                <w:b/>
                <w:color w:val="000000"/>
                <w:kern w:val="2"/>
                <w:lang w:eastAsia="ar-SA"/>
              </w:rPr>
            </w:pPr>
            <w:r>
              <w:rPr>
                <w:b/>
              </w:rPr>
              <w:t xml:space="preserve">Дужник - издавалац </w:t>
            </w:r>
          </w:p>
          <w:p w:rsidR="00452836" w:rsidRDefault="00452836">
            <w:pPr>
              <w:tabs>
                <w:tab w:val="left" w:pos="1440"/>
              </w:tabs>
              <w:suppressAutoHyphens/>
              <w:spacing w:line="100" w:lineRule="atLeast"/>
              <w:jc w:val="center"/>
              <w:rPr>
                <w:rFonts w:eastAsia="Arial Unicode MS"/>
                <w:b/>
                <w:color w:val="000000"/>
                <w:kern w:val="2"/>
                <w:lang w:eastAsia="ar-SA"/>
              </w:rPr>
            </w:pPr>
            <w:r>
              <w:rPr>
                <w:b/>
              </w:rPr>
              <w:t>менице</w:t>
            </w:r>
          </w:p>
        </w:tc>
      </w:tr>
    </w:tbl>
    <w:p w:rsidR="00452836" w:rsidRDefault="00452836">
      <w:pPr>
        <w:suppressAutoHyphens/>
        <w:spacing w:line="100" w:lineRule="atLeast"/>
        <w:rPr>
          <w:rFonts w:eastAsia="Arial Unicode MS"/>
          <w:color w:val="000000"/>
          <w:kern w:val="2"/>
          <w:lang w:val="sr-Cyrl-CS" w:eastAsia="ar-SA"/>
        </w:rPr>
      </w:pPr>
    </w:p>
    <w:sectPr w:rsidR="00452836" w:rsidSect="009F46D7">
      <w:footerReference w:type="even" r:id="rId12"/>
      <w:footerReference w:type="default" r:id="rId13"/>
      <w:pgSz w:w="11906" w:h="16838"/>
      <w:pgMar w:top="72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5D" w:rsidRDefault="0059665D">
      <w:r>
        <w:separator/>
      </w:r>
    </w:p>
  </w:endnote>
  <w:endnote w:type="continuationSeparator" w:id="0">
    <w:p w:rsidR="0059665D" w:rsidRDefault="0059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74" w:rsidRDefault="00A75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574" w:rsidRDefault="00A75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74" w:rsidRDefault="00A75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36F">
      <w:rPr>
        <w:rStyle w:val="PageNumber"/>
        <w:noProof/>
      </w:rPr>
      <w:t>25</w:t>
    </w:r>
    <w:r>
      <w:rPr>
        <w:rStyle w:val="PageNumber"/>
      </w:rPr>
      <w:fldChar w:fldCharType="end"/>
    </w:r>
  </w:p>
  <w:p w:rsidR="00A75574" w:rsidRDefault="00A755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5D" w:rsidRDefault="0059665D">
      <w:r>
        <w:separator/>
      </w:r>
    </w:p>
  </w:footnote>
  <w:footnote w:type="continuationSeparator" w:id="0">
    <w:p w:rsidR="0059665D" w:rsidRDefault="00596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51A65EB"/>
    <w:multiLevelType w:val="hybridMultilevel"/>
    <w:tmpl w:val="2B327012"/>
    <w:lvl w:ilvl="0" w:tplc="A3BAC2A8">
      <w:start w:val="1"/>
      <w:numFmt w:val="decimal"/>
      <w:lvlText w:val="%1)"/>
      <w:lvlJc w:val="left"/>
      <w:pPr>
        <w:ind w:left="171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0A895621"/>
    <w:multiLevelType w:val="hybridMultilevel"/>
    <w:tmpl w:val="FE302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C122B"/>
    <w:multiLevelType w:val="hybridMultilevel"/>
    <w:tmpl w:val="74DC76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6E1865"/>
    <w:multiLevelType w:val="multilevel"/>
    <w:tmpl w:val="0000000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15:restartNumberingAfterBreak="0">
    <w:nsid w:val="57F527A0"/>
    <w:multiLevelType w:val="hybridMultilevel"/>
    <w:tmpl w:val="0EECF1F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71BA5"/>
    <w:multiLevelType w:val="hybridMultilevel"/>
    <w:tmpl w:val="5EA0A71A"/>
    <w:lvl w:ilvl="0" w:tplc="83BE9C2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82F6A"/>
    <w:multiLevelType w:val="hybridMultilevel"/>
    <w:tmpl w:val="99F86B42"/>
    <w:lvl w:ilvl="0" w:tplc="04090001">
      <w:start w:val="1"/>
      <w:numFmt w:val="bullet"/>
      <w:lvlText w:val=""/>
      <w:lvlJc w:val="left"/>
      <w:pPr>
        <w:ind w:left="720" w:hanging="360"/>
      </w:pPr>
      <w:rPr>
        <w:rFonts w:ascii="Symbol" w:hAnsi="Symbol" w:hint="default"/>
      </w:rPr>
    </w:lvl>
    <w:lvl w:ilvl="1" w:tplc="83BE9C2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179A1"/>
    <w:multiLevelType w:val="hybridMultilevel"/>
    <w:tmpl w:val="E65624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037F9"/>
    <w:multiLevelType w:val="hybridMultilevel"/>
    <w:tmpl w:val="24B8FF2E"/>
    <w:lvl w:ilvl="0" w:tplc="83CCC18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12"/>
  </w:num>
  <w:num w:numId="23">
    <w:abstractNumId w:val="13"/>
  </w:num>
  <w:num w:numId="24">
    <w:abstractNumId w:val="11"/>
  </w:num>
  <w:num w:numId="25">
    <w:abstractNumId w:val="19"/>
  </w:num>
  <w:num w:numId="26">
    <w:abstractNumId w:val="16"/>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8" w:nlCheck="1" w:checkStyle="0"/>
  <w:activeWritingStyle w:appName="MSWord" w:lang="en-US" w:vendorID="64" w:dllVersion="131078" w:nlCheck="1" w:checkStyle="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30"/>
    <w:rsid w:val="000445B2"/>
    <w:rsid w:val="00073101"/>
    <w:rsid w:val="000737BB"/>
    <w:rsid w:val="0008420F"/>
    <w:rsid w:val="000E32D6"/>
    <w:rsid w:val="000F5130"/>
    <w:rsid w:val="00120A42"/>
    <w:rsid w:val="001468B5"/>
    <w:rsid w:val="00150851"/>
    <w:rsid w:val="00151621"/>
    <w:rsid w:val="001B1B9D"/>
    <w:rsid w:val="001C7376"/>
    <w:rsid w:val="002B4F0E"/>
    <w:rsid w:val="003029BB"/>
    <w:rsid w:val="00307DCB"/>
    <w:rsid w:val="003102EC"/>
    <w:rsid w:val="00365D38"/>
    <w:rsid w:val="00381182"/>
    <w:rsid w:val="003871C6"/>
    <w:rsid w:val="00396DF6"/>
    <w:rsid w:val="003C0A06"/>
    <w:rsid w:val="0044180E"/>
    <w:rsid w:val="004470C7"/>
    <w:rsid w:val="00452836"/>
    <w:rsid w:val="00472C69"/>
    <w:rsid w:val="004822D6"/>
    <w:rsid w:val="004A2652"/>
    <w:rsid w:val="004C100F"/>
    <w:rsid w:val="004C45C5"/>
    <w:rsid w:val="004F1470"/>
    <w:rsid w:val="005234A3"/>
    <w:rsid w:val="005236FF"/>
    <w:rsid w:val="0055768F"/>
    <w:rsid w:val="00565753"/>
    <w:rsid w:val="00572E9B"/>
    <w:rsid w:val="00572F0E"/>
    <w:rsid w:val="0059665D"/>
    <w:rsid w:val="0063341E"/>
    <w:rsid w:val="0066175B"/>
    <w:rsid w:val="00682565"/>
    <w:rsid w:val="00683427"/>
    <w:rsid w:val="006A1C9A"/>
    <w:rsid w:val="006D41F1"/>
    <w:rsid w:val="006F0AA1"/>
    <w:rsid w:val="006F2D35"/>
    <w:rsid w:val="006F6E8B"/>
    <w:rsid w:val="0071536F"/>
    <w:rsid w:val="00723AF2"/>
    <w:rsid w:val="007373BF"/>
    <w:rsid w:val="00777BEF"/>
    <w:rsid w:val="007A7186"/>
    <w:rsid w:val="007C1A11"/>
    <w:rsid w:val="007F534E"/>
    <w:rsid w:val="00833349"/>
    <w:rsid w:val="0087540A"/>
    <w:rsid w:val="008C45F1"/>
    <w:rsid w:val="00921083"/>
    <w:rsid w:val="0096794A"/>
    <w:rsid w:val="00985657"/>
    <w:rsid w:val="009D4365"/>
    <w:rsid w:val="009F46D7"/>
    <w:rsid w:val="00A14377"/>
    <w:rsid w:val="00A718D5"/>
    <w:rsid w:val="00A75574"/>
    <w:rsid w:val="00A80D25"/>
    <w:rsid w:val="00AC1BC0"/>
    <w:rsid w:val="00AE5DCD"/>
    <w:rsid w:val="00B602EF"/>
    <w:rsid w:val="00B82C3C"/>
    <w:rsid w:val="00B847D2"/>
    <w:rsid w:val="00B94618"/>
    <w:rsid w:val="00BB3727"/>
    <w:rsid w:val="00BC4487"/>
    <w:rsid w:val="00BC6AB0"/>
    <w:rsid w:val="00BE399B"/>
    <w:rsid w:val="00C06889"/>
    <w:rsid w:val="00C6255F"/>
    <w:rsid w:val="00CD216F"/>
    <w:rsid w:val="00CE3441"/>
    <w:rsid w:val="00D12BE8"/>
    <w:rsid w:val="00D16BA5"/>
    <w:rsid w:val="00D36B80"/>
    <w:rsid w:val="00D46539"/>
    <w:rsid w:val="00D727AC"/>
    <w:rsid w:val="00D83705"/>
    <w:rsid w:val="00DB0C8E"/>
    <w:rsid w:val="00DD7A92"/>
    <w:rsid w:val="00E40ECA"/>
    <w:rsid w:val="00E6507F"/>
    <w:rsid w:val="00E73752"/>
    <w:rsid w:val="00EB07D2"/>
    <w:rsid w:val="00EE481A"/>
    <w:rsid w:val="00EF77AD"/>
    <w:rsid w:val="00F20A42"/>
    <w:rsid w:val="00F72F79"/>
    <w:rsid w:val="00FE22F2"/>
    <w:rsid w:val="00FF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FADD4-DEA7-42D4-B624-C2652F0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suppressAutoHyphens/>
      <w:spacing w:line="100" w:lineRule="atLeast"/>
      <w:jc w:val="center"/>
      <w:outlineLvl w:val="0"/>
    </w:pPr>
    <w:rPr>
      <w:b/>
      <w:bCs/>
      <w:color w:val="000000"/>
      <w:kern w:val="2"/>
      <w:sz w:val="20"/>
      <w:szCs w:val="22"/>
      <w:lang w:val="sr-Cyrl-CS" w:eastAsia="ar-SA"/>
    </w:rPr>
  </w:style>
  <w:style w:type="paragraph" w:styleId="Heading2">
    <w:name w:val="heading 2"/>
    <w:basedOn w:val="Normal"/>
    <w:next w:val="Normal"/>
    <w:qFormat/>
    <w:pPr>
      <w:keepNext/>
      <w:shd w:val="clear" w:color="auto" w:fill="FFFFFF"/>
      <w:suppressAutoHyphens/>
      <w:spacing w:line="100" w:lineRule="atLeast"/>
      <w:outlineLvl w:val="1"/>
    </w:pPr>
    <w:rPr>
      <w:b/>
      <w:lang w:val="sr-Cyrl-CS"/>
    </w:rPr>
  </w:style>
  <w:style w:type="paragraph" w:styleId="Heading3">
    <w:name w:val="heading 3"/>
    <w:basedOn w:val="Normal"/>
    <w:next w:val="Normal"/>
    <w:qFormat/>
    <w:pPr>
      <w:keepNext/>
      <w:shd w:val="clear" w:color="auto" w:fill="FFFFFF"/>
      <w:suppressAutoHyphens/>
      <w:spacing w:line="100" w:lineRule="atLeast"/>
      <w:outlineLvl w:val="2"/>
    </w:pPr>
    <w:rPr>
      <w:rFonts w:eastAsia="Arial Unicode MS"/>
      <w:b/>
      <w:bCs/>
      <w:color w:val="000000"/>
      <w:kern w:val="2"/>
      <w:lang w:val="sr-Cyrl-CS" w:eastAsia="ar-SA"/>
    </w:rPr>
  </w:style>
  <w:style w:type="paragraph" w:styleId="Heading4">
    <w:name w:val="heading 4"/>
    <w:basedOn w:val="Normal"/>
    <w:next w:val="BodyText"/>
    <w:qFormat/>
    <w:pPr>
      <w:keepNext/>
      <w:numPr>
        <w:ilvl w:val="3"/>
        <w:numId w:val="2"/>
      </w:numPr>
      <w:suppressAutoHyphens/>
      <w:spacing w:line="100" w:lineRule="atLeast"/>
      <w:jc w:val="center"/>
      <w:outlineLvl w:val="3"/>
    </w:pPr>
    <w:rPr>
      <w:rFonts w:ascii="Book Antiqua" w:eastAsia="Arial Unicode MS" w:hAnsi="Book Antiqua" w:cs="Arial Unicode MS"/>
      <w:b/>
      <w:bCs/>
      <w:color w:val="000000"/>
      <w:kern w:val="2"/>
      <w:sz w:val="28"/>
      <w:u w:val="single"/>
      <w:lang w:val="en-US" w:eastAsia="ar-SA"/>
    </w:rPr>
  </w:style>
  <w:style w:type="paragraph" w:styleId="Heading5">
    <w:name w:val="heading 5"/>
    <w:basedOn w:val="Normal"/>
    <w:next w:val="Normal"/>
    <w:qFormat/>
    <w:pPr>
      <w:keepNext/>
      <w:shd w:val="clear" w:color="auto" w:fill="FFFFFF"/>
      <w:suppressAutoHyphens/>
      <w:spacing w:line="100" w:lineRule="atLeast"/>
      <w:jc w:val="both"/>
      <w:outlineLvl w:val="4"/>
    </w:pPr>
    <w:rPr>
      <w:b/>
      <w:bCs/>
      <w:lang w:val="sr-Cyrl-CS"/>
    </w:rPr>
  </w:style>
  <w:style w:type="paragraph" w:styleId="Heading6">
    <w:name w:val="heading 6"/>
    <w:basedOn w:val="Normal"/>
    <w:next w:val="Normal"/>
    <w:qFormat/>
    <w:pPr>
      <w:keepNext/>
      <w:shd w:val="clear" w:color="auto" w:fill="FFFFFF"/>
      <w:suppressAutoHyphens/>
      <w:spacing w:line="100" w:lineRule="atLeast"/>
      <w:jc w:val="both"/>
      <w:outlineLvl w:val="5"/>
    </w:pPr>
    <w:rPr>
      <w:rFonts w:eastAsia="Arial Unicode MS"/>
      <w:b/>
      <w:bCs/>
      <w:color w:val="000000"/>
      <w:kern w:val="2"/>
      <w:lang w:val="sr-Cyrl-CS" w:eastAsia="ar-SA"/>
    </w:rPr>
  </w:style>
  <w:style w:type="paragraph" w:styleId="Heading7">
    <w:name w:val="heading 7"/>
    <w:basedOn w:val="Normal"/>
    <w:next w:val="Normal"/>
    <w:qFormat/>
    <w:pPr>
      <w:keepNext/>
      <w:shd w:val="clear" w:color="auto" w:fill="C6D9F1"/>
      <w:suppressAutoHyphens/>
      <w:spacing w:line="100" w:lineRule="atLeast"/>
      <w:jc w:val="center"/>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5 Char Char Char,Char5 Char, Char5 Char Char Char, Char5 Char Char,Char5 Char Char"/>
    <w:basedOn w:val="Normal"/>
    <w:semiHidden/>
    <w:pPr>
      <w:suppressAutoHyphens/>
      <w:spacing w:after="120" w:line="100" w:lineRule="atLeast"/>
    </w:pPr>
    <w:rPr>
      <w:rFonts w:eastAsia="Arial Unicode MS"/>
      <w:color w:val="000000"/>
      <w:kern w:val="2"/>
      <w:lang w:val="en-US" w:eastAsia="ar-SA"/>
    </w:rPr>
  </w:style>
  <w:style w:type="character" w:styleId="Hyperlink">
    <w:name w:val="Hyperlink"/>
    <w:semiHidden/>
    <w:rPr>
      <w:color w:val="0000FF"/>
      <w:u w:val="single"/>
    </w:rPr>
  </w:style>
  <w:style w:type="paragraph" w:styleId="Footer">
    <w:name w:val="footer"/>
    <w:basedOn w:val="Normal"/>
    <w:semiHidden/>
    <w:pPr>
      <w:tabs>
        <w:tab w:val="center" w:pos="4320"/>
        <w:tab w:val="right" w:pos="8640"/>
      </w:tabs>
    </w:pPr>
  </w:style>
  <w:style w:type="paragraph" w:styleId="BodyText2">
    <w:name w:val="Body Text 2"/>
    <w:basedOn w:val="Normal"/>
    <w:semiHidden/>
    <w:pPr>
      <w:suppressAutoHyphens/>
      <w:spacing w:after="120" w:line="480" w:lineRule="auto"/>
    </w:pPr>
    <w:rPr>
      <w:rFonts w:eastAsia="Arial Unicode MS"/>
      <w:color w:val="000000"/>
      <w:kern w:val="2"/>
      <w:lang w:val="en-US" w:eastAsia="ar-SA"/>
    </w:rPr>
  </w:style>
  <w:style w:type="paragraph" w:styleId="ListParagraph">
    <w:name w:val="List Paragraph"/>
    <w:basedOn w:val="Normal"/>
    <w:qFormat/>
    <w:pPr>
      <w:suppressAutoHyphens/>
      <w:spacing w:line="100" w:lineRule="atLeast"/>
      <w:ind w:left="720"/>
    </w:pPr>
    <w:rPr>
      <w:rFonts w:eastAsia="Arial Unicode MS"/>
      <w:color w:val="000000"/>
      <w:kern w:val="2"/>
      <w:lang w:val="en-US" w:eastAsia="ar-SA"/>
    </w:rPr>
  </w:style>
  <w:style w:type="paragraph" w:customStyle="1" w:styleId="TableHeading">
    <w:name w:val="Table Heading"/>
    <w:basedOn w:val="TableContents"/>
    <w:pPr>
      <w:jc w:val="center"/>
    </w:pPr>
    <w:rPr>
      <w:b/>
      <w:bCs/>
    </w:rPr>
  </w:style>
  <w:style w:type="paragraph" w:customStyle="1" w:styleId="TableContents">
    <w:name w:val="Table Contents"/>
    <w:basedOn w:val="Normal"/>
    <w:pPr>
      <w:suppressLineNumbers/>
      <w:suppressAutoHyphens/>
      <w:spacing w:line="100" w:lineRule="atLeast"/>
    </w:pPr>
    <w:rPr>
      <w:rFonts w:eastAsia="Arial Unicode MS"/>
      <w:color w:val="000000"/>
      <w:kern w:val="2"/>
      <w:lang w:eastAsia="ar-SA"/>
    </w:rPr>
  </w:style>
  <w:style w:type="paragraph" w:styleId="BodyText3">
    <w:name w:val="Body Text 3"/>
    <w:basedOn w:val="Normal"/>
    <w:semiHidden/>
    <w:pPr>
      <w:suppressAutoHyphens/>
      <w:spacing w:after="120" w:line="100" w:lineRule="atLeast"/>
    </w:pPr>
    <w:rPr>
      <w:color w:val="000000"/>
      <w:kern w:val="2"/>
      <w:sz w:val="16"/>
      <w:szCs w:val="16"/>
      <w:lang w:val="en-US" w:eastAsia="ar-SA"/>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Strong">
    <w:name w:val="Strong"/>
    <w:qFormat/>
    <w:rPr>
      <w:b/>
      <w:bCs/>
    </w:rPr>
  </w:style>
  <w:style w:type="paragraph" w:customStyle="1" w:styleId="Default">
    <w:name w:val="Default"/>
    <w:pPr>
      <w:autoSpaceDE w:val="0"/>
      <w:autoSpaceDN w:val="0"/>
      <w:adjustRightInd w:val="0"/>
    </w:pPr>
    <w:rPr>
      <w:color w:val="000000"/>
      <w:sz w:val="24"/>
      <w:szCs w:val="24"/>
    </w:rPr>
  </w:style>
  <w:style w:type="paragraph" w:customStyle="1" w:styleId="Clan">
    <w:name w:val="Clan"/>
    <w:basedOn w:val="Normal"/>
    <w:pPr>
      <w:keepNext/>
      <w:tabs>
        <w:tab w:val="left" w:pos="1080"/>
      </w:tabs>
      <w:spacing w:before="120" w:after="120"/>
      <w:ind w:left="720" w:right="720"/>
      <w:jc w:val="center"/>
    </w:pPr>
    <w:rPr>
      <w:rFonts w:ascii="Arial" w:hAnsi="Arial" w:cs="Arial"/>
      <w:b/>
      <w:sz w:val="22"/>
      <w:szCs w:val="22"/>
      <w:lang w:val="sr-Cyrl-CS"/>
    </w:rPr>
  </w:style>
  <w:style w:type="paragraph" w:styleId="BodyTextIndent">
    <w:name w:val="Body Text Indent"/>
    <w:basedOn w:val="Normal"/>
    <w:semiHidden/>
    <w:pPr>
      <w:autoSpaceDE w:val="0"/>
      <w:autoSpaceDN w:val="0"/>
      <w:adjustRightInd w:val="0"/>
      <w:ind w:firstLine="720"/>
      <w:jc w:val="both"/>
    </w:pPr>
    <w:rPr>
      <w:lang w:val="sr-Cyrl-CS"/>
    </w:rPr>
  </w:style>
  <w:style w:type="paragraph" w:styleId="BalloonText">
    <w:name w:val="Balloon Text"/>
    <w:basedOn w:val="Normal"/>
    <w:link w:val="BalloonTextChar"/>
    <w:uiPriority w:val="99"/>
    <w:semiHidden/>
    <w:unhideWhenUsed/>
    <w:rsid w:val="00D83705"/>
    <w:rPr>
      <w:rFonts w:ascii="Segoe UI" w:hAnsi="Segoe UI" w:cs="Segoe UI"/>
      <w:sz w:val="18"/>
      <w:szCs w:val="18"/>
    </w:rPr>
  </w:style>
  <w:style w:type="character" w:customStyle="1" w:styleId="BalloonTextChar">
    <w:name w:val="Balloon Text Char"/>
    <w:link w:val="BalloonText"/>
    <w:uiPriority w:val="99"/>
    <w:semiHidden/>
    <w:rsid w:val="00D83705"/>
    <w:rPr>
      <w:rFonts w:ascii="Segoe UI" w:hAnsi="Segoe UI" w:cs="Segoe UI"/>
      <w:sz w:val="18"/>
      <w:szCs w:val="18"/>
      <w:lang w:val="en-GB"/>
    </w:rPr>
  </w:style>
  <w:style w:type="paragraph" w:customStyle="1" w:styleId="yiv8038478839ydpbf9338fmsolistparagraph">
    <w:name w:val="yiv8038478839ydpbf9338fmsolistparagraph"/>
    <w:basedOn w:val="Normal"/>
    <w:rsid w:val="0055768F"/>
    <w:pPr>
      <w:spacing w:before="100" w:beforeAutospacing="1" w:after="100" w:afterAutospacing="1"/>
    </w:pPr>
    <w:rPr>
      <w:lang w:val="sr-Latn-RS" w:eastAsia="sr-Latn-RS"/>
    </w:rPr>
  </w:style>
  <w:style w:type="paragraph" w:customStyle="1" w:styleId="yiv8038478839ydpbf9338fmsonormal">
    <w:name w:val="yiv8038478839ydpbf9338fmsonormal"/>
    <w:basedOn w:val="Normal"/>
    <w:rsid w:val="004F1470"/>
    <w:pPr>
      <w:spacing w:before="100" w:beforeAutospacing="1" w:after="100" w:afterAutospacing="1"/>
    </w:pPr>
    <w:rPr>
      <w:lang w:val="sr-Latn-RS" w:eastAsia="sr-Latn-RS"/>
    </w:rPr>
  </w:style>
  <w:style w:type="paragraph" w:styleId="NoSpacing">
    <w:name w:val="No Spacing"/>
    <w:uiPriority w:val="1"/>
    <w:qFormat/>
    <w:rsid w:val="004F1470"/>
    <w:rPr>
      <w:sz w:val="24"/>
      <w:szCs w:val="24"/>
      <w:lang w:val="en-GB"/>
    </w:rPr>
  </w:style>
  <w:style w:type="paragraph" w:customStyle="1" w:styleId="yiv9699976135ydpd7baa063msonormal">
    <w:name w:val="yiv9699976135ydpd7baa063msonormal"/>
    <w:basedOn w:val="Normal"/>
    <w:rsid w:val="003871C6"/>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wiki/RS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zzs.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26</Pages>
  <Words>7056</Words>
  <Characters>42497</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49455</CharactersWithSpaces>
  <SharedDoc>false</SharedDoc>
  <HLinks>
    <vt:vector size="18" baseType="variant">
      <vt:variant>
        <vt:i4>196678</vt:i4>
      </vt:variant>
      <vt:variant>
        <vt:i4>6</vt:i4>
      </vt:variant>
      <vt:variant>
        <vt:i4>0</vt:i4>
      </vt:variant>
      <vt:variant>
        <vt:i4>5</vt:i4>
      </vt:variant>
      <vt:variant>
        <vt:lpwstr>http://www.mpzzs.gov.rs/</vt:lpwstr>
      </vt:variant>
      <vt:variant>
        <vt:lpwstr/>
      </vt:variant>
      <vt:variant>
        <vt:i4>3407927</vt:i4>
      </vt:variant>
      <vt:variant>
        <vt:i4>3</vt:i4>
      </vt:variant>
      <vt:variant>
        <vt:i4>0</vt:i4>
      </vt:variant>
      <vt:variant>
        <vt:i4>5</vt:i4>
      </vt:variant>
      <vt:variant>
        <vt:lpwstr>http://www.sepa.gov.rs/</vt:lpwstr>
      </vt:variant>
      <vt:variant>
        <vt:lpwstr/>
      </vt:variant>
      <vt:variant>
        <vt:i4>458844</vt:i4>
      </vt:variant>
      <vt:variant>
        <vt:i4>0</vt:i4>
      </vt:variant>
      <vt:variant>
        <vt:i4>0</vt:i4>
      </vt:variant>
      <vt:variant>
        <vt:i4>5</vt:i4>
      </vt:variant>
      <vt:variant>
        <vt:lpwstr>http://www.poreskauprava.gov.rs/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sasa.susa</dc:creator>
  <cp:keywords/>
  <dc:description/>
  <cp:lastModifiedBy>Jovanka Simic</cp:lastModifiedBy>
  <cp:revision>43</cp:revision>
  <cp:lastPrinted>2016-09-15T13:01:00Z</cp:lastPrinted>
  <dcterms:created xsi:type="dcterms:W3CDTF">2017-11-25T14:09:00Z</dcterms:created>
  <dcterms:modified xsi:type="dcterms:W3CDTF">2017-11-27T11:46:00Z</dcterms:modified>
</cp:coreProperties>
</file>